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94" w:rsidRPr="00743779" w:rsidRDefault="00DB494B" w:rsidP="00595DE3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743779">
        <w:rPr>
          <w:b/>
          <w:color w:val="000000"/>
          <w:sz w:val="22"/>
          <w:szCs w:val="22"/>
        </w:rPr>
        <w:t>«</w:t>
      </w:r>
      <w:r w:rsidR="00B07799">
        <w:rPr>
          <w:b/>
          <w:color w:val="000000"/>
          <w:sz w:val="22"/>
          <w:szCs w:val="22"/>
        </w:rPr>
        <w:t>10</w:t>
      </w:r>
      <w:r w:rsidR="001E50AC" w:rsidRPr="00743779">
        <w:rPr>
          <w:b/>
          <w:color w:val="000000"/>
          <w:sz w:val="22"/>
          <w:szCs w:val="22"/>
        </w:rPr>
        <w:t>» декабря</w:t>
      </w:r>
      <w:r w:rsidR="00383D36" w:rsidRPr="00743779">
        <w:rPr>
          <w:b/>
          <w:color w:val="000000"/>
          <w:sz w:val="22"/>
          <w:szCs w:val="22"/>
        </w:rPr>
        <w:t xml:space="preserve"> 201</w:t>
      </w:r>
      <w:r w:rsidR="00DE2791" w:rsidRPr="00743779">
        <w:rPr>
          <w:b/>
          <w:color w:val="000000"/>
          <w:sz w:val="22"/>
          <w:szCs w:val="22"/>
        </w:rPr>
        <w:t>4</w:t>
      </w:r>
      <w:r w:rsidR="00186494" w:rsidRPr="00743779">
        <w:rPr>
          <w:b/>
          <w:color w:val="000000"/>
          <w:sz w:val="22"/>
          <w:szCs w:val="22"/>
        </w:rPr>
        <w:t>г.</w:t>
      </w:r>
    </w:p>
    <w:p w:rsidR="00CB7706" w:rsidRPr="00370DC1" w:rsidRDefault="00B35D13" w:rsidP="00F840D7">
      <w:pPr>
        <w:keepLines/>
        <w:widowControl w:val="0"/>
        <w:adjustRightInd w:val="0"/>
        <w:ind w:firstLine="1560"/>
        <w:jc w:val="right"/>
        <w:rPr>
          <w:bCs/>
          <w:sz w:val="22"/>
          <w:szCs w:val="22"/>
        </w:rPr>
      </w:pPr>
      <w:r w:rsidRPr="00370DC1">
        <w:rPr>
          <w:sz w:val="22"/>
          <w:szCs w:val="22"/>
        </w:rPr>
        <w:t>№1</w:t>
      </w:r>
    </w:p>
    <w:p w:rsidR="003D28BA" w:rsidRPr="00370DC1" w:rsidRDefault="003D28BA" w:rsidP="00595DE3">
      <w:pPr>
        <w:pStyle w:val="1"/>
        <w:keepLines/>
        <w:tabs>
          <w:tab w:val="clear" w:pos="360"/>
          <w:tab w:val="left" w:pos="708"/>
        </w:tabs>
        <w:ind w:firstLine="0"/>
        <w:jc w:val="center"/>
        <w:rPr>
          <w:rFonts w:cs="Times New Roman"/>
          <w:bCs w:val="0"/>
          <w:color w:val="000000"/>
          <w:sz w:val="22"/>
          <w:szCs w:val="22"/>
        </w:rPr>
      </w:pPr>
      <w:r w:rsidRPr="00370DC1">
        <w:rPr>
          <w:rFonts w:cs="Times New Roman"/>
          <w:bCs w:val="0"/>
          <w:color w:val="000000"/>
          <w:sz w:val="22"/>
          <w:szCs w:val="22"/>
        </w:rPr>
        <w:t>ПРОТОКОЛ РАССМОТРЕНИЯ И ОЦЕНКИ КОТИРОВОЧНЫХ ЗАЯВОК</w:t>
      </w:r>
    </w:p>
    <w:p w:rsidR="001B0987" w:rsidRPr="00370DC1" w:rsidRDefault="001B0987" w:rsidP="00595DE3">
      <w:pPr>
        <w:pStyle w:val="1"/>
        <w:keepLines/>
        <w:tabs>
          <w:tab w:val="clear" w:pos="360"/>
          <w:tab w:val="left" w:pos="708"/>
        </w:tabs>
        <w:ind w:firstLine="0"/>
        <w:jc w:val="center"/>
        <w:rPr>
          <w:rFonts w:cs="Times New Roman"/>
          <w:b w:val="0"/>
          <w:bCs w:val="0"/>
          <w:color w:val="000000"/>
          <w:sz w:val="22"/>
          <w:szCs w:val="22"/>
        </w:rPr>
      </w:pPr>
    </w:p>
    <w:p w:rsidR="00186494" w:rsidRPr="00370DC1" w:rsidRDefault="00186494" w:rsidP="00743779">
      <w:pPr>
        <w:keepLines/>
        <w:ind w:left="-426"/>
        <w:jc w:val="both"/>
        <w:rPr>
          <w:b/>
          <w:color w:val="000000"/>
          <w:sz w:val="22"/>
          <w:szCs w:val="22"/>
        </w:rPr>
      </w:pPr>
      <w:r w:rsidRPr="00370DC1">
        <w:rPr>
          <w:b/>
          <w:color w:val="000000"/>
          <w:sz w:val="22"/>
          <w:szCs w:val="22"/>
        </w:rPr>
        <w:t>1. Запрос котиро</w:t>
      </w:r>
      <w:r w:rsidR="003962DB" w:rsidRPr="00370DC1">
        <w:rPr>
          <w:b/>
          <w:color w:val="000000"/>
          <w:sz w:val="22"/>
          <w:szCs w:val="22"/>
        </w:rPr>
        <w:t>вок проводится: З</w:t>
      </w:r>
      <w:r w:rsidRPr="00370DC1">
        <w:rPr>
          <w:b/>
          <w:color w:val="000000"/>
          <w:sz w:val="22"/>
          <w:szCs w:val="22"/>
        </w:rPr>
        <w:t xml:space="preserve">аказчиком  </w:t>
      </w:r>
    </w:p>
    <w:p w:rsidR="00B938CC" w:rsidRPr="00370DC1" w:rsidRDefault="003962DB" w:rsidP="00743779">
      <w:pPr>
        <w:keepLines/>
        <w:ind w:left="-426"/>
        <w:jc w:val="both"/>
        <w:rPr>
          <w:b/>
          <w:color w:val="000000"/>
          <w:sz w:val="22"/>
          <w:szCs w:val="22"/>
        </w:rPr>
      </w:pPr>
      <w:r w:rsidRPr="00370DC1">
        <w:rPr>
          <w:b/>
          <w:color w:val="000000"/>
          <w:sz w:val="22"/>
          <w:szCs w:val="22"/>
          <w:u w:val="single"/>
        </w:rPr>
        <w:t>З</w:t>
      </w:r>
      <w:r w:rsidR="00186494" w:rsidRPr="00370DC1">
        <w:rPr>
          <w:b/>
          <w:color w:val="000000"/>
          <w:sz w:val="22"/>
          <w:szCs w:val="22"/>
          <w:u w:val="single"/>
        </w:rPr>
        <w:t>аказчик</w:t>
      </w:r>
      <w:r w:rsidR="00186494" w:rsidRPr="00370DC1">
        <w:rPr>
          <w:b/>
          <w:color w:val="000000"/>
          <w:sz w:val="22"/>
          <w:szCs w:val="22"/>
        </w:rPr>
        <w:t>:</w:t>
      </w:r>
      <w:r w:rsidR="00743779" w:rsidRPr="00370DC1">
        <w:rPr>
          <w:b/>
          <w:color w:val="000000"/>
          <w:sz w:val="22"/>
          <w:szCs w:val="22"/>
        </w:rPr>
        <w:t xml:space="preserve"> </w:t>
      </w:r>
      <w:r w:rsidR="00B938CC" w:rsidRPr="00370DC1">
        <w:rPr>
          <w:b/>
          <w:color w:val="000000"/>
          <w:sz w:val="22"/>
          <w:szCs w:val="22"/>
        </w:rPr>
        <w:t>Федеральное государственное бюджетное у</w:t>
      </w:r>
      <w:r w:rsidR="00B938CC" w:rsidRPr="00370DC1">
        <w:rPr>
          <w:b/>
          <w:sz w:val="22"/>
          <w:szCs w:val="22"/>
        </w:rPr>
        <w:t xml:space="preserve">чреждение  науки </w:t>
      </w:r>
      <w:r w:rsidR="00B938CC" w:rsidRPr="00370DC1">
        <w:rPr>
          <w:b/>
          <w:color w:val="000000"/>
          <w:sz w:val="22"/>
          <w:szCs w:val="22"/>
        </w:rPr>
        <w:t xml:space="preserve">Институт химии и химической технологии Сибирского отделения  Российской академии наук </w:t>
      </w:r>
    </w:p>
    <w:p w:rsidR="00B938CC" w:rsidRPr="00370DC1" w:rsidRDefault="00B938CC" w:rsidP="00743779">
      <w:pPr>
        <w:keepLines/>
        <w:ind w:left="-426"/>
        <w:rPr>
          <w:color w:val="000000"/>
          <w:sz w:val="22"/>
          <w:szCs w:val="22"/>
        </w:rPr>
      </w:pPr>
      <w:r w:rsidRPr="00370DC1">
        <w:rPr>
          <w:color w:val="000000"/>
          <w:sz w:val="22"/>
          <w:szCs w:val="22"/>
          <w:u w:val="single"/>
        </w:rPr>
        <w:t>Место нахождение:</w:t>
      </w:r>
      <w:smartTag w:uri="urn:schemas-microsoft-com:office:smarttags" w:element="metricconverter">
        <w:smartTagPr>
          <w:attr w:name="ProductID" w:val="660036, г"/>
        </w:smartTagPr>
        <w:r w:rsidRPr="00370DC1">
          <w:rPr>
            <w:color w:val="000000"/>
            <w:sz w:val="22"/>
            <w:szCs w:val="22"/>
          </w:rPr>
          <w:t xml:space="preserve">660036, </w:t>
        </w:r>
        <w:proofErr w:type="spellStart"/>
        <w:r w:rsidRPr="00370DC1">
          <w:rPr>
            <w:color w:val="000000"/>
            <w:sz w:val="22"/>
            <w:szCs w:val="22"/>
          </w:rPr>
          <w:t>г</w:t>
        </w:r>
      </w:smartTag>
      <w:proofErr w:type="gramStart"/>
      <w:r w:rsidRPr="00370DC1">
        <w:rPr>
          <w:color w:val="000000"/>
          <w:sz w:val="22"/>
          <w:szCs w:val="22"/>
        </w:rPr>
        <w:t>.К</w:t>
      </w:r>
      <w:proofErr w:type="gramEnd"/>
      <w:r w:rsidRPr="00370DC1">
        <w:rPr>
          <w:color w:val="000000"/>
          <w:sz w:val="22"/>
          <w:szCs w:val="22"/>
        </w:rPr>
        <w:t>расноярск</w:t>
      </w:r>
      <w:proofErr w:type="spellEnd"/>
      <w:r w:rsidRPr="00370DC1">
        <w:rPr>
          <w:color w:val="000000"/>
          <w:sz w:val="22"/>
          <w:szCs w:val="22"/>
        </w:rPr>
        <w:t xml:space="preserve">, ул. Академгородок, </w:t>
      </w:r>
      <w:r w:rsidR="003962DB" w:rsidRPr="00370DC1">
        <w:rPr>
          <w:color w:val="000000"/>
          <w:sz w:val="22"/>
          <w:szCs w:val="22"/>
        </w:rPr>
        <w:t>зд.</w:t>
      </w:r>
      <w:r w:rsidRPr="00370DC1">
        <w:rPr>
          <w:color w:val="000000"/>
          <w:sz w:val="22"/>
          <w:szCs w:val="22"/>
        </w:rPr>
        <w:t>50, строение №24.</w:t>
      </w:r>
    </w:p>
    <w:p w:rsidR="00B938CC" w:rsidRPr="00370DC1" w:rsidRDefault="00B938CC" w:rsidP="00743779">
      <w:pPr>
        <w:keepLines/>
        <w:ind w:left="-426"/>
        <w:rPr>
          <w:color w:val="000000"/>
          <w:sz w:val="22"/>
          <w:szCs w:val="22"/>
        </w:rPr>
      </w:pPr>
      <w:r w:rsidRPr="00370DC1">
        <w:rPr>
          <w:color w:val="000000"/>
          <w:sz w:val="22"/>
          <w:szCs w:val="22"/>
          <w:u w:val="single"/>
        </w:rPr>
        <w:t>Почтовый адрес:</w:t>
      </w:r>
      <w:smartTag w:uri="urn:schemas-microsoft-com:office:smarttags" w:element="metricconverter">
        <w:smartTagPr>
          <w:attr w:name="ProductID" w:val="660036, г"/>
        </w:smartTagPr>
        <w:r w:rsidRPr="00370DC1">
          <w:rPr>
            <w:color w:val="000000"/>
            <w:sz w:val="22"/>
            <w:szCs w:val="22"/>
          </w:rPr>
          <w:t xml:space="preserve">660036, </w:t>
        </w:r>
        <w:proofErr w:type="spellStart"/>
        <w:r w:rsidRPr="00370DC1">
          <w:rPr>
            <w:color w:val="000000"/>
            <w:sz w:val="22"/>
            <w:szCs w:val="22"/>
          </w:rPr>
          <w:t>г</w:t>
        </w:r>
      </w:smartTag>
      <w:proofErr w:type="gramStart"/>
      <w:r w:rsidRPr="00370DC1">
        <w:rPr>
          <w:color w:val="000000"/>
          <w:sz w:val="22"/>
          <w:szCs w:val="22"/>
        </w:rPr>
        <w:t>.К</w:t>
      </w:r>
      <w:proofErr w:type="gramEnd"/>
      <w:r w:rsidRPr="00370DC1">
        <w:rPr>
          <w:color w:val="000000"/>
          <w:sz w:val="22"/>
          <w:szCs w:val="22"/>
        </w:rPr>
        <w:t>расноярск</w:t>
      </w:r>
      <w:proofErr w:type="spellEnd"/>
      <w:r w:rsidRPr="00370DC1">
        <w:rPr>
          <w:color w:val="000000"/>
          <w:sz w:val="22"/>
          <w:szCs w:val="22"/>
        </w:rPr>
        <w:t xml:space="preserve">, ул. Академгородок, </w:t>
      </w:r>
      <w:r w:rsidR="003962DB" w:rsidRPr="00370DC1">
        <w:rPr>
          <w:color w:val="000000"/>
          <w:sz w:val="22"/>
          <w:szCs w:val="22"/>
        </w:rPr>
        <w:t>зд.</w:t>
      </w:r>
      <w:r w:rsidRPr="00370DC1">
        <w:rPr>
          <w:color w:val="000000"/>
          <w:sz w:val="22"/>
          <w:szCs w:val="22"/>
        </w:rPr>
        <w:t>50, строение №24.</w:t>
      </w:r>
    </w:p>
    <w:p w:rsidR="00B938CC" w:rsidRPr="00370DC1" w:rsidRDefault="00B938CC" w:rsidP="00743779">
      <w:pPr>
        <w:keepLines/>
        <w:ind w:left="-426"/>
        <w:rPr>
          <w:sz w:val="22"/>
          <w:szCs w:val="22"/>
        </w:rPr>
      </w:pPr>
      <w:r w:rsidRPr="00370DC1">
        <w:rPr>
          <w:color w:val="000000"/>
          <w:sz w:val="22"/>
          <w:szCs w:val="22"/>
          <w:u w:val="single"/>
        </w:rPr>
        <w:t>Адрес электронной почты:</w:t>
      </w:r>
      <w:r w:rsidRPr="00370DC1">
        <w:rPr>
          <w:color w:val="000000"/>
          <w:sz w:val="22"/>
          <w:szCs w:val="22"/>
        </w:rPr>
        <w:t xml:space="preserve"> </w:t>
      </w:r>
      <w:proofErr w:type="spellStart"/>
      <w:r w:rsidR="00DE2791" w:rsidRPr="00370DC1">
        <w:rPr>
          <w:color w:val="000000"/>
          <w:sz w:val="22"/>
          <w:szCs w:val="22"/>
          <w:lang w:val="en-US"/>
        </w:rPr>
        <w:t>kontrakt</w:t>
      </w:r>
      <w:proofErr w:type="spellEnd"/>
      <w:r w:rsidR="00DE2791" w:rsidRPr="00370DC1">
        <w:rPr>
          <w:color w:val="000000"/>
          <w:sz w:val="22"/>
          <w:szCs w:val="22"/>
        </w:rPr>
        <w:t>@icct.ru</w:t>
      </w:r>
    </w:p>
    <w:p w:rsidR="00B938CC" w:rsidRPr="00370DC1" w:rsidRDefault="00B938CC" w:rsidP="00743779">
      <w:pPr>
        <w:keepLines/>
        <w:ind w:left="-426"/>
        <w:rPr>
          <w:color w:val="000000"/>
          <w:sz w:val="22"/>
          <w:szCs w:val="22"/>
        </w:rPr>
      </w:pPr>
      <w:r w:rsidRPr="00370DC1">
        <w:rPr>
          <w:color w:val="000000"/>
          <w:sz w:val="22"/>
          <w:szCs w:val="22"/>
          <w:u w:val="single"/>
        </w:rPr>
        <w:t>Номер контактного телефона:</w:t>
      </w:r>
      <w:r w:rsidRPr="00370DC1">
        <w:rPr>
          <w:color w:val="000000"/>
          <w:sz w:val="22"/>
          <w:szCs w:val="22"/>
        </w:rPr>
        <w:t xml:space="preserve"> </w:t>
      </w:r>
      <w:r w:rsidR="00DE2791" w:rsidRPr="00370DC1">
        <w:rPr>
          <w:color w:val="000000"/>
          <w:sz w:val="22"/>
          <w:szCs w:val="22"/>
        </w:rPr>
        <w:t>(391) 205-19-35</w:t>
      </w:r>
    </w:p>
    <w:p w:rsidR="00186494" w:rsidRPr="00370DC1" w:rsidRDefault="00186494" w:rsidP="00743779">
      <w:pPr>
        <w:keepLines/>
        <w:ind w:left="-426"/>
        <w:jc w:val="both"/>
        <w:rPr>
          <w:b/>
          <w:color w:val="000000"/>
          <w:sz w:val="22"/>
          <w:szCs w:val="22"/>
        </w:rPr>
      </w:pPr>
      <w:r w:rsidRPr="00370DC1">
        <w:rPr>
          <w:b/>
          <w:color w:val="000000"/>
          <w:sz w:val="22"/>
          <w:szCs w:val="22"/>
        </w:rPr>
        <w:t>2. Сведения о</w:t>
      </w:r>
      <w:r w:rsidR="00660044" w:rsidRPr="00370DC1">
        <w:rPr>
          <w:b/>
          <w:color w:val="000000"/>
          <w:sz w:val="22"/>
          <w:szCs w:val="22"/>
        </w:rPr>
        <w:t xml:space="preserve"> существенных услови</w:t>
      </w:r>
      <w:r w:rsidR="00DE2791" w:rsidRPr="00370DC1">
        <w:rPr>
          <w:b/>
          <w:color w:val="000000"/>
          <w:sz w:val="22"/>
          <w:szCs w:val="22"/>
        </w:rPr>
        <w:t>ях контракта</w:t>
      </w:r>
      <w:r w:rsidRPr="00370DC1">
        <w:rPr>
          <w:b/>
          <w:color w:val="000000"/>
          <w:sz w:val="22"/>
          <w:szCs w:val="22"/>
        </w:rPr>
        <w:t xml:space="preserve">. </w:t>
      </w:r>
    </w:p>
    <w:p w:rsidR="00056BDA" w:rsidRPr="00370DC1" w:rsidRDefault="00056BDA" w:rsidP="00E44FDC">
      <w:pPr>
        <w:keepNext/>
        <w:jc w:val="both"/>
        <w:rPr>
          <w:sz w:val="22"/>
          <w:szCs w:val="22"/>
        </w:rPr>
      </w:pPr>
      <w:r w:rsidRPr="00370DC1">
        <w:rPr>
          <w:sz w:val="22"/>
          <w:szCs w:val="22"/>
        </w:rPr>
        <w:t xml:space="preserve">Комплексное техническое обслуживание систем охранно-пожарной сигнализации и видеонаблюдения, находящихся в помещениях ИХХТ СО РАН в 2015- </w:t>
      </w:r>
      <w:smartTag w:uri="urn:schemas-microsoft-com:office:smarttags" w:element="metricconverter">
        <w:smartTagPr>
          <w:attr w:name="ProductID" w:val="2017 г"/>
        </w:smartTagPr>
        <w:r w:rsidRPr="00370DC1">
          <w:rPr>
            <w:sz w:val="22"/>
            <w:szCs w:val="22"/>
          </w:rPr>
          <w:t>2017 годах.</w:t>
        </w:r>
      </w:smartTag>
    </w:p>
    <w:p w:rsidR="00056BDA" w:rsidRPr="00370DC1" w:rsidRDefault="00056BDA" w:rsidP="00E44FDC">
      <w:pPr>
        <w:jc w:val="both"/>
        <w:rPr>
          <w:sz w:val="22"/>
          <w:szCs w:val="22"/>
        </w:rPr>
      </w:pPr>
      <w:r w:rsidRPr="00370DC1">
        <w:rPr>
          <w:sz w:val="22"/>
          <w:szCs w:val="22"/>
        </w:rPr>
        <w:t xml:space="preserve">Объем оказываемых услуг согласно техническому заданию.  </w:t>
      </w:r>
    </w:p>
    <w:p w:rsidR="00056BDA" w:rsidRPr="00370DC1" w:rsidRDefault="00056BDA" w:rsidP="00E44FDC">
      <w:pPr>
        <w:jc w:val="both"/>
        <w:rPr>
          <w:sz w:val="22"/>
          <w:szCs w:val="22"/>
        </w:rPr>
      </w:pPr>
    </w:p>
    <w:p w:rsidR="00056BDA" w:rsidRPr="00370DC1" w:rsidRDefault="00056BDA" w:rsidP="00056BDA">
      <w:pPr>
        <w:pStyle w:val="21"/>
        <w:shd w:val="clear" w:color="auto" w:fill="auto"/>
        <w:spacing w:after="74" w:line="230" w:lineRule="exact"/>
        <w:jc w:val="center"/>
        <w:rPr>
          <w:b/>
          <w:sz w:val="22"/>
          <w:szCs w:val="22"/>
        </w:rPr>
      </w:pPr>
      <w:r w:rsidRPr="00370DC1">
        <w:rPr>
          <w:b/>
          <w:sz w:val="22"/>
          <w:szCs w:val="22"/>
        </w:rPr>
        <w:t>Техническое задание</w:t>
      </w:r>
    </w:p>
    <w:p w:rsidR="00056BDA" w:rsidRPr="00370DC1" w:rsidRDefault="00056BDA" w:rsidP="00056BDA">
      <w:pPr>
        <w:jc w:val="center"/>
        <w:rPr>
          <w:b/>
          <w:sz w:val="22"/>
          <w:szCs w:val="22"/>
        </w:rPr>
      </w:pPr>
      <w:r w:rsidRPr="00370DC1">
        <w:rPr>
          <w:b/>
          <w:sz w:val="22"/>
          <w:szCs w:val="22"/>
        </w:rPr>
        <w:t>на комплексное техническое обслуживание систем охранно-пожарной сигнализации</w:t>
      </w:r>
      <w:r w:rsidRPr="00370DC1">
        <w:rPr>
          <w:sz w:val="22"/>
          <w:szCs w:val="22"/>
        </w:rPr>
        <w:t xml:space="preserve"> </w:t>
      </w:r>
      <w:r w:rsidRPr="00370DC1">
        <w:rPr>
          <w:b/>
          <w:sz w:val="22"/>
          <w:szCs w:val="22"/>
        </w:rPr>
        <w:t>и видеонаблюдения,</w:t>
      </w:r>
      <w:r w:rsidRPr="00370DC1">
        <w:rPr>
          <w:sz w:val="22"/>
          <w:szCs w:val="22"/>
        </w:rPr>
        <w:t xml:space="preserve"> </w:t>
      </w:r>
      <w:r w:rsidRPr="00370DC1">
        <w:rPr>
          <w:b/>
          <w:sz w:val="22"/>
          <w:szCs w:val="22"/>
        </w:rPr>
        <w:t>находящихся в помещениях ИХХТ СО РАН</w:t>
      </w:r>
    </w:p>
    <w:p w:rsidR="00056BDA" w:rsidRPr="00370DC1" w:rsidRDefault="00056BDA" w:rsidP="00056BDA">
      <w:pPr>
        <w:jc w:val="center"/>
        <w:rPr>
          <w:sz w:val="22"/>
          <w:szCs w:val="22"/>
        </w:rPr>
      </w:pPr>
      <w:r w:rsidRPr="00370DC1">
        <w:rPr>
          <w:b/>
          <w:sz w:val="22"/>
          <w:szCs w:val="22"/>
        </w:rPr>
        <w:t>в период 2015 ÷ 2017 гг.</w:t>
      </w:r>
    </w:p>
    <w:p w:rsidR="00056BDA" w:rsidRPr="00370DC1" w:rsidRDefault="00056BDA" w:rsidP="00056BDA">
      <w:pPr>
        <w:pStyle w:val="ae"/>
        <w:numPr>
          <w:ilvl w:val="0"/>
          <w:numId w:val="14"/>
        </w:numPr>
        <w:tabs>
          <w:tab w:val="left" w:pos="0"/>
        </w:tabs>
        <w:suppressAutoHyphens/>
        <w:spacing w:line="276" w:lineRule="auto"/>
        <w:ind w:left="0" w:firstLine="0"/>
        <w:contextualSpacing w:val="0"/>
        <w:jc w:val="both"/>
        <w:rPr>
          <w:b/>
          <w:kern w:val="1"/>
          <w:sz w:val="22"/>
          <w:szCs w:val="22"/>
        </w:rPr>
      </w:pPr>
      <w:r w:rsidRPr="00370DC1">
        <w:rPr>
          <w:b/>
          <w:kern w:val="1"/>
          <w:sz w:val="22"/>
          <w:szCs w:val="22"/>
        </w:rPr>
        <w:t>Общие данные:</w:t>
      </w:r>
    </w:p>
    <w:p w:rsidR="00056BDA" w:rsidRPr="00370DC1" w:rsidRDefault="00056BDA" w:rsidP="00056BDA">
      <w:pPr>
        <w:pStyle w:val="ae"/>
        <w:rPr>
          <w:b/>
          <w:kern w:val="1"/>
          <w:sz w:val="22"/>
          <w:szCs w:val="22"/>
        </w:rPr>
      </w:pPr>
    </w:p>
    <w:p w:rsidR="00056BDA" w:rsidRPr="00370DC1" w:rsidRDefault="00056BDA" w:rsidP="00056BDA">
      <w:pPr>
        <w:pStyle w:val="ae"/>
        <w:tabs>
          <w:tab w:val="left" w:pos="0"/>
        </w:tabs>
        <w:ind w:left="0"/>
        <w:rPr>
          <w:kern w:val="1"/>
          <w:sz w:val="22"/>
          <w:szCs w:val="22"/>
        </w:rPr>
      </w:pPr>
      <w:r w:rsidRPr="00370DC1">
        <w:rPr>
          <w:kern w:val="1"/>
          <w:sz w:val="22"/>
          <w:szCs w:val="22"/>
        </w:rPr>
        <w:t>Исполнитель обязан выполнять комплексы работ в соответствии с планово-предупредительным ремонтом и техническим обслуживанием, действующими нормативными документами с соблюдением правил пожарной безопасности, правил техники безопасности и охраны труда: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– РД 78.145-93 Системы и комплексы охранной, пожарной и охранно-пожарной сигнализации. Правила производства и приемки работ.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 xml:space="preserve">– РД 25.964 - 90 Система технического обслуживания и ремонта автоматических установок пожаротушения, </w:t>
      </w:r>
      <w:proofErr w:type="spellStart"/>
      <w:r w:rsidRPr="00370DC1">
        <w:rPr>
          <w:rFonts w:ascii="Times New Roman" w:hAnsi="Times New Roman"/>
        </w:rPr>
        <w:t>дымоудаления</w:t>
      </w:r>
      <w:proofErr w:type="spellEnd"/>
      <w:r w:rsidRPr="00370DC1">
        <w:rPr>
          <w:rFonts w:ascii="Times New Roman" w:hAnsi="Times New Roman"/>
        </w:rPr>
        <w:t>, охранной, пожарной и охранно-пожарной сигнализации. Организация и порядок проведения работ.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 xml:space="preserve">– Автоматические системы пожаротушения и пожарной сигнализации. Правила приемки и контроля. Методические рекомендации. Согласованы ГУ ГПС МВД России №20/2.2/3144 от 28.12.98 г. 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– СП 3.13130.2009 Системы противопожарной защиты. Система оповещения и управления эвакуацией людей при пожаре. Требования пожарной безопасности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– СП 5.13130.2009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– СП 6.13130.2009 Системы противопожарной защиты. Электрооборудование. Требования пожарной безопасности</w:t>
      </w:r>
    </w:p>
    <w:p w:rsidR="00056BDA" w:rsidRPr="00370DC1" w:rsidRDefault="00056BDA" w:rsidP="00056BDA">
      <w:pPr>
        <w:pStyle w:val="af0"/>
        <w:rPr>
          <w:rFonts w:ascii="Times New Roman" w:hAnsi="Times New Roman"/>
        </w:rPr>
      </w:pPr>
    </w:p>
    <w:tbl>
      <w:tblPr>
        <w:tblW w:w="907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2"/>
        <w:gridCol w:w="6388"/>
        <w:gridCol w:w="1088"/>
        <w:gridCol w:w="964"/>
      </w:tblGrid>
      <w:tr w:rsidR="00056BDA" w:rsidRPr="00370DC1" w:rsidTr="008B2D83">
        <w:trPr>
          <w:trHeight w:val="624"/>
          <w:tblHeader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b/>
                <w:bCs/>
                <w:i/>
                <w:iCs/>
              </w:rPr>
            </w:pPr>
            <w:r w:rsidRPr="00370DC1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70DC1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70DC1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70DC1">
              <w:rPr>
                <w:rFonts w:ascii="Times New Roman" w:eastAsia="Arial Unicode MS" w:hAnsi="Times New Roman"/>
                <w:b/>
                <w:bCs/>
              </w:rPr>
              <w:t>Наименование и технические характеристики оборудования и материалов, в отношении которого оказываются Услуги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70DC1">
              <w:rPr>
                <w:rFonts w:ascii="Times New Roman" w:hAnsi="Times New Roman"/>
                <w:b/>
                <w:bCs/>
                <w:iCs/>
                <w:color w:val="000000"/>
              </w:rPr>
              <w:t>Ед. изм.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70DC1">
              <w:rPr>
                <w:rFonts w:ascii="Times New Roman" w:hAnsi="Times New Roman"/>
                <w:b/>
                <w:bCs/>
                <w:iCs/>
                <w:color w:val="000000"/>
              </w:rPr>
              <w:t>Кол-во</w:t>
            </w:r>
          </w:p>
        </w:tc>
      </w:tr>
      <w:tr w:rsidR="00056BDA" w:rsidRPr="00370DC1" w:rsidTr="008B2D83">
        <w:trPr>
          <w:trHeight w:val="346"/>
        </w:trPr>
        <w:tc>
          <w:tcPr>
            <w:tcW w:w="9072" w:type="dxa"/>
            <w:gridSpan w:val="4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b/>
              </w:rPr>
            </w:pPr>
            <w:r w:rsidRPr="00370DC1">
              <w:rPr>
                <w:rFonts w:ascii="Times New Roman" w:hAnsi="Times New Roman"/>
                <w:b/>
              </w:rPr>
              <w:t xml:space="preserve">660049, </w:t>
            </w:r>
            <w:r w:rsidRPr="00370DC1">
              <w:rPr>
                <w:rFonts w:ascii="Times New Roman" w:hAnsi="Times New Roman"/>
                <w:b/>
                <w:color w:val="000000"/>
              </w:rPr>
              <w:t xml:space="preserve">г. Красноярск, </w:t>
            </w:r>
            <w:r w:rsidRPr="00370DC1">
              <w:rPr>
                <w:rFonts w:ascii="Times New Roman" w:hAnsi="Times New Roman"/>
                <w:b/>
              </w:rPr>
              <w:t>ул. Карла Маркса,42, строение 2</w:t>
            </w:r>
          </w:p>
        </w:tc>
      </w:tr>
      <w:tr w:rsidR="00056BDA" w:rsidRPr="00370DC1" w:rsidTr="008B2D83">
        <w:trPr>
          <w:trHeight w:val="28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Прибор приемно-контрольный «Сигнал 20П </w:t>
            </w:r>
            <w:r w:rsidRPr="00370DC1">
              <w:rPr>
                <w:rFonts w:ascii="Times New Roman" w:hAnsi="Times New Roman"/>
                <w:color w:val="000000"/>
                <w:lang w:val="en-US"/>
              </w:rPr>
              <w:t>SMD</w:t>
            </w:r>
            <w:r w:rsidRPr="00370DC1">
              <w:rPr>
                <w:rFonts w:ascii="Times New Roman" w:hAnsi="Times New Roman"/>
                <w:color w:val="000000"/>
              </w:rPr>
              <w:t>», техническое обслуживание.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56BDA" w:rsidRPr="00370DC1" w:rsidTr="008B2D83">
        <w:trPr>
          <w:trHeight w:val="28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дымовой «ДИП </w:t>
            </w:r>
            <w:proofErr w:type="gramStart"/>
            <w:r w:rsidRPr="00370DC1">
              <w:rPr>
                <w:rFonts w:ascii="Times New Roman" w:hAnsi="Times New Roman"/>
                <w:color w:val="000000"/>
              </w:rPr>
              <w:t>–И</w:t>
            </w:r>
            <w:proofErr w:type="gramEnd"/>
            <w:r w:rsidRPr="00370DC1">
              <w:rPr>
                <w:rFonts w:ascii="Times New Roman" w:hAnsi="Times New Roman"/>
                <w:color w:val="000000"/>
              </w:rPr>
              <w:t>С»,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ручной «ИР-1»,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56BDA" w:rsidRPr="00370DC1" w:rsidTr="008B2D83">
        <w:trPr>
          <w:trHeight w:val="141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Блоки бесперебойного питания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Оповещатель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 звуковой,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Оповещатель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 комбинированный светозвуковой,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291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Светоуказатель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«Выход»,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Пульт охранно – пожарной сигнализации (ОПП),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70DC1">
              <w:rPr>
                <w:rFonts w:ascii="Times New Roman" w:hAnsi="Times New Roman"/>
                <w:color w:val="000000"/>
              </w:rPr>
              <w:t>охранный</w:t>
            </w:r>
            <w:proofErr w:type="gramEnd"/>
            <w:r w:rsidRPr="00370DC1">
              <w:rPr>
                <w:rFonts w:ascii="Times New Roman" w:hAnsi="Times New Roman"/>
                <w:color w:val="000000"/>
              </w:rPr>
              <w:t xml:space="preserve"> объёмный оптико электронный «Астра-5»,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056BDA" w:rsidRPr="00370DC1" w:rsidTr="008B2D83">
        <w:trPr>
          <w:trHeight w:val="202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70DC1">
              <w:rPr>
                <w:rFonts w:ascii="Times New Roman" w:hAnsi="Times New Roman"/>
                <w:color w:val="000000"/>
              </w:rPr>
              <w:t>охранный</w:t>
            </w:r>
            <w:proofErr w:type="gramEnd"/>
            <w:r w:rsidRPr="00370DC1">
              <w:rPr>
                <w:rFonts w:ascii="Times New Roman" w:hAnsi="Times New Roman"/>
                <w:color w:val="000000"/>
              </w:rPr>
              <w:t xml:space="preserve"> объёмный радиоволновый «Аргус-3», 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70DC1">
              <w:rPr>
                <w:rFonts w:ascii="Times New Roman" w:hAnsi="Times New Roman"/>
                <w:color w:val="000000"/>
              </w:rPr>
              <w:t>охранный</w:t>
            </w:r>
            <w:proofErr w:type="gramEnd"/>
            <w:r w:rsidRPr="00370DC1">
              <w:rPr>
                <w:rFonts w:ascii="Times New Roman" w:hAnsi="Times New Roman"/>
                <w:color w:val="000000"/>
              </w:rPr>
              <w:t xml:space="preserve"> точечный </w:t>
            </w:r>
            <w:proofErr w:type="spellStart"/>
            <w:r w:rsidRPr="00370DC1">
              <w:rPr>
                <w:rFonts w:ascii="Times New Roman" w:hAnsi="Times New Roman"/>
                <w:color w:val="000000"/>
              </w:rPr>
              <w:t>магнитоконтактный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«ИО102-2»,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70DC1">
              <w:rPr>
                <w:rFonts w:ascii="Times New Roman" w:hAnsi="Times New Roman"/>
                <w:color w:val="000000"/>
              </w:rPr>
              <w:t>охранный</w:t>
            </w:r>
            <w:proofErr w:type="gramEnd"/>
            <w:r w:rsidRPr="00370DC1">
              <w:rPr>
                <w:rFonts w:ascii="Times New Roman" w:hAnsi="Times New Roman"/>
                <w:color w:val="000000"/>
              </w:rPr>
              <w:t xml:space="preserve"> точечный </w:t>
            </w:r>
            <w:proofErr w:type="spellStart"/>
            <w:r w:rsidRPr="00370DC1">
              <w:rPr>
                <w:rFonts w:ascii="Times New Roman" w:hAnsi="Times New Roman"/>
                <w:color w:val="000000"/>
              </w:rPr>
              <w:t>магнитоконтактный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«ИО102-26»,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56BDA" w:rsidRPr="00370DC1" w:rsidTr="008B2D83">
        <w:trPr>
          <w:trHeight w:val="25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Видеорегистратор на 16 каналов,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23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Видеокамера уличной установки, техническое обслуживание 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56BDA" w:rsidRPr="00370DC1" w:rsidTr="008B2D83">
        <w:trPr>
          <w:trHeight w:val="344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Видеокамера внутренней установки,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31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Коробка </w:t>
            </w:r>
            <w:proofErr w:type="spellStart"/>
            <w:r w:rsidRPr="00370DC1">
              <w:rPr>
                <w:rFonts w:ascii="Times New Roman" w:hAnsi="Times New Roman"/>
                <w:color w:val="000000"/>
              </w:rPr>
              <w:t>разветвительная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10 пар,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56BDA" w:rsidRPr="00370DC1" w:rsidTr="008B2D83">
        <w:trPr>
          <w:trHeight w:val="31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Коробка </w:t>
            </w:r>
            <w:proofErr w:type="spellStart"/>
            <w:r w:rsidRPr="00370DC1">
              <w:rPr>
                <w:rFonts w:ascii="Times New Roman" w:hAnsi="Times New Roman"/>
                <w:color w:val="000000"/>
              </w:rPr>
              <w:t>разветвительная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2 пар,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056BDA" w:rsidRPr="00370DC1" w:rsidTr="008B2D83">
        <w:trPr>
          <w:trHeight w:val="31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Слаботочные проводки,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70DC1">
                <w:rPr>
                  <w:rFonts w:ascii="Times New Roman" w:hAnsi="Times New Roman"/>
                  <w:color w:val="000000"/>
                </w:rPr>
                <w:t>100 м</w:t>
              </w:r>
            </w:smartTag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10,7</w:t>
            </w:r>
          </w:p>
        </w:tc>
      </w:tr>
      <w:tr w:rsidR="00056BDA" w:rsidRPr="00370DC1" w:rsidTr="008B2D83">
        <w:trPr>
          <w:trHeight w:val="243"/>
        </w:trPr>
        <w:tc>
          <w:tcPr>
            <w:tcW w:w="9072" w:type="dxa"/>
            <w:gridSpan w:val="4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b/>
              </w:rPr>
            </w:pPr>
            <w:r w:rsidRPr="00370DC1">
              <w:rPr>
                <w:rFonts w:ascii="Times New Roman" w:hAnsi="Times New Roman"/>
                <w:b/>
              </w:rPr>
              <w:t xml:space="preserve">660049, </w:t>
            </w:r>
            <w:r w:rsidRPr="00370DC1">
              <w:rPr>
                <w:rFonts w:ascii="Times New Roman" w:hAnsi="Times New Roman"/>
                <w:b/>
                <w:color w:val="000000"/>
              </w:rPr>
              <w:t xml:space="preserve">г. Красноярск, </w:t>
            </w:r>
            <w:r w:rsidRPr="00370DC1">
              <w:rPr>
                <w:rFonts w:ascii="Times New Roman" w:hAnsi="Times New Roman"/>
                <w:b/>
              </w:rPr>
              <w:t>ул. Карла Маркса,42, строение 3</w:t>
            </w:r>
          </w:p>
        </w:tc>
      </w:tr>
      <w:tr w:rsidR="00056BDA" w:rsidRPr="00370DC1" w:rsidTr="008B2D83">
        <w:trPr>
          <w:cantSplit/>
          <w:trHeight w:val="28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Прибор приемно-контрольный «Сигнал 20П </w:t>
            </w:r>
            <w:r w:rsidRPr="00370DC1">
              <w:rPr>
                <w:rFonts w:ascii="Times New Roman" w:hAnsi="Times New Roman"/>
                <w:color w:val="000000"/>
                <w:lang w:val="en-US"/>
              </w:rPr>
              <w:t>SMD</w:t>
            </w:r>
            <w:r w:rsidRPr="00370DC1">
              <w:rPr>
                <w:rFonts w:ascii="Times New Roman" w:hAnsi="Times New Roman"/>
                <w:color w:val="000000"/>
              </w:rPr>
              <w:t>», техническое обслуживание.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28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дымовой «ДИП </w:t>
            </w:r>
            <w:proofErr w:type="gramStart"/>
            <w:r w:rsidRPr="00370DC1">
              <w:rPr>
                <w:rFonts w:ascii="Times New Roman" w:hAnsi="Times New Roman"/>
                <w:color w:val="000000"/>
              </w:rPr>
              <w:t>–И</w:t>
            </w:r>
            <w:proofErr w:type="gramEnd"/>
            <w:r w:rsidRPr="00370DC1">
              <w:rPr>
                <w:rFonts w:ascii="Times New Roman" w:hAnsi="Times New Roman"/>
                <w:color w:val="000000"/>
              </w:rPr>
              <w:t>С»,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64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ручной «ИР-1»,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56BDA" w:rsidRPr="00370DC1" w:rsidTr="008B2D83">
        <w:trPr>
          <w:trHeight w:val="18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тепловой,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56BDA" w:rsidRPr="00370DC1" w:rsidTr="008B2D83">
        <w:trPr>
          <w:trHeight w:val="34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Блоки бесперебойного питания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Оповещатель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 звуковой,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Оповещатель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 комбинированный светозвуковой,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19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Светоуказатель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«Выход»,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Пульт охранно – пожарной сигнализации,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31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Коробка </w:t>
            </w:r>
            <w:proofErr w:type="spellStart"/>
            <w:r w:rsidRPr="00370DC1">
              <w:rPr>
                <w:rFonts w:ascii="Times New Roman" w:hAnsi="Times New Roman"/>
                <w:color w:val="000000"/>
              </w:rPr>
              <w:t>разветвительная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10 пар,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56BDA" w:rsidRPr="00370DC1" w:rsidTr="008B2D83">
        <w:trPr>
          <w:trHeight w:val="31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Коробка </w:t>
            </w:r>
            <w:proofErr w:type="spellStart"/>
            <w:r w:rsidRPr="00370DC1">
              <w:rPr>
                <w:rFonts w:ascii="Times New Roman" w:hAnsi="Times New Roman"/>
                <w:color w:val="000000"/>
              </w:rPr>
              <w:t>разветвительная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2 пар,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056BDA" w:rsidRPr="00370DC1" w:rsidTr="008B2D83">
        <w:trPr>
          <w:trHeight w:val="31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Слаботочные проводки,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70DC1">
                <w:rPr>
                  <w:rFonts w:ascii="Times New Roman" w:hAnsi="Times New Roman"/>
                  <w:color w:val="000000"/>
                </w:rPr>
                <w:t>100 м</w:t>
              </w:r>
            </w:smartTag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14,3</w:t>
            </w:r>
          </w:p>
        </w:tc>
      </w:tr>
      <w:tr w:rsidR="00056BDA" w:rsidRPr="00370DC1" w:rsidTr="008B2D83">
        <w:trPr>
          <w:trHeight w:val="395"/>
        </w:trPr>
        <w:tc>
          <w:tcPr>
            <w:tcW w:w="9072" w:type="dxa"/>
            <w:gridSpan w:val="4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b/>
              </w:rPr>
            </w:pPr>
            <w:r w:rsidRPr="00370DC1">
              <w:rPr>
                <w:rFonts w:ascii="Times New Roman" w:hAnsi="Times New Roman"/>
                <w:b/>
                <w:color w:val="000000"/>
              </w:rPr>
              <w:t xml:space="preserve">660036, г. Красноярск, </w:t>
            </w:r>
            <w:r w:rsidRPr="00370DC1">
              <w:rPr>
                <w:rFonts w:ascii="Times New Roman" w:hAnsi="Times New Roman"/>
                <w:b/>
              </w:rPr>
              <w:t xml:space="preserve">ул. Академгородок, </w:t>
            </w:r>
            <w:proofErr w:type="spellStart"/>
            <w:r w:rsidRPr="00370DC1">
              <w:rPr>
                <w:rFonts w:ascii="Times New Roman" w:hAnsi="Times New Roman"/>
                <w:b/>
              </w:rPr>
              <w:t>зд</w:t>
            </w:r>
            <w:proofErr w:type="spellEnd"/>
            <w:r w:rsidRPr="00370DC1">
              <w:rPr>
                <w:rFonts w:ascii="Times New Roman" w:hAnsi="Times New Roman"/>
                <w:b/>
              </w:rPr>
              <w:t>. 50, строение 24</w:t>
            </w:r>
          </w:p>
        </w:tc>
      </w:tr>
      <w:tr w:rsidR="00056BDA" w:rsidRPr="00370DC1" w:rsidTr="008B2D83">
        <w:trPr>
          <w:cantSplit/>
          <w:trHeight w:val="28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Прибор приемно-контрольный «Сигнал 20П </w:t>
            </w:r>
            <w:r w:rsidRPr="00370DC1">
              <w:rPr>
                <w:rFonts w:ascii="Times New Roman" w:hAnsi="Times New Roman"/>
                <w:color w:val="000000"/>
                <w:lang w:val="en-US"/>
              </w:rPr>
              <w:t>SMD</w:t>
            </w:r>
            <w:r w:rsidRPr="00370DC1">
              <w:rPr>
                <w:rFonts w:ascii="Times New Roman" w:hAnsi="Times New Roman"/>
                <w:color w:val="000000"/>
              </w:rPr>
              <w:t>», техническое обслуживание.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56BDA" w:rsidRPr="00370DC1" w:rsidTr="008B2D83">
        <w:trPr>
          <w:trHeight w:val="10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Блок индикации,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28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дымовой «ИП 212-63»,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448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ручной «ИР-1»,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056BDA" w:rsidRPr="00370DC1" w:rsidTr="008B2D83">
        <w:trPr>
          <w:trHeight w:val="177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Извещатель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тепловой,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56BDA" w:rsidRPr="00370DC1" w:rsidTr="008B2D83">
        <w:trPr>
          <w:trHeight w:val="34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Блоки бесперебойного питания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Оповещатель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 звуковой,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Оповещатель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пожарный  комбинированный светозвуковой,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7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proofErr w:type="spellStart"/>
            <w:r w:rsidRPr="00370DC1">
              <w:rPr>
                <w:rFonts w:ascii="Times New Roman" w:hAnsi="Times New Roman"/>
                <w:color w:val="000000"/>
              </w:rPr>
              <w:t>Светоуказатель</w:t>
            </w:r>
            <w:proofErr w:type="spellEnd"/>
            <w:proofErr w:type="gramStart"/>
            <w:r w:rsidRPr="00370DC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370DC1">
              <w:rPr>
                <w:rFonts w:ascii="Times New Roman" w:hAnsi="Times New Roman"/>
                <w:color w:val="000000"/>
              </w:rPr>
              <w:t xml:space="preserve">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56</w:t>
            </w:r>
          </w:p>
        </w:tc>
      </w:tr>
      <w:tr w:rsidR="00056BDA" w:rsidRPr="00370DC1" w:rsidTr="008B2D83">
        <w:trPr>
          <w:trHeight w:val="586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Пульт охранно – пожарной сигнализации,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7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Видеорегистратор на 16 каналов,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6BDA" w:rsidRPr="00370DC1" w:rsidTr="008B2D83">
        <w:trPr>
          <w:trHeight w:val="7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Видеокамера уличной установки купольная,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56BDA" w:rsidRPr="00370DC1" w:rsidTr="008B2D83">
        <w:trPr>
          <w:trHeight w:val="175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Видеокамера уличной установки, техническое обслуживание 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56BDA" w:rsidRPr="00370DC1" w:rsidTr="008B2D83">
        <w:trPr>
          <w:trHeight w:val="180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Видеокамера внутренней установки,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56BDA" w:rsidRPr="00370DC1" w:rsidTr="008B2D83">
        <w:trPr>
          <w:trHeight w:val="31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Коробка </w:t>
            </w:r>
            <w:proofErr w:type="spellStart"/>
            <w:r w:rsidRPr="00370DC1">
              <w:rPr>
                <w:rFonts w:ascii="Times New Roman" w:hAnsi="Times New Roman"/>
                <w:color w:val="000000"/>
              </w:rPr>
              <w:t>разветвительная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10 пар,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56BDA" w:rsidRPr="00370DC1" w:rsidTr="008B2D83">
        <w:trPr>
          <w:trHeight w:val="31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 xml:space="preserve">Коробка </w:t>
            </w:r>
            <w:proofErr w:type="spellStart"/>
            <w:r w:rsidRPr="00370DC1">
              <w:rPr>
                <w:rFonts w:ascii="Times New Roman" w:hAnsi="Times New Roman"/>
                <w:color w:val="000000"/>
              </w:rPr>
              <w:t>разветвительная</w:t>
            </w:r>
            <w:proofErr w:type="spellEnd"/>
            <w:r w:rsidRPr="00370DC1">
              <w:rPr>
                <w:rFonts w:ascii="Times New Roman" w:hAnsi="Times New Roman"/>
                <w:color w:val="000000"/>
              </w:rPr>
              <w:t xml:space="preserve"> 2 пар,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600</w:t>
            </w:r>
          </w:p>
        </w:tc>
      </w:tr>
      <w:tr w:rsidR="00056BDA" w:rsidRPr="00370DC1" w:rsidTr="008B2D83">
        <w:trPr>
          <w:trHeight w:val="313"/>
        </w:trPr>
        <w:tc>
          <w:tcPr>
            <w:tcW w:w="632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3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Слаботочные проводки, техническое обслуживание</w:t>
            </w:r>
          </w:p>
        </w:tc>
        <w:tc>
          <w:tcPr>
            <w:tcW w:w="1088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70DC1">
                <w:rPr>
                  <w:rFonts w:ascii="Times New Roman" w:hAnsi="Times New Roman"/>
                  <w:color w:val="000000"/>
                </w:rPr>
                <w:t>100 м</w:t>
              </w:r>
            </w:smartTag>
          </w:p>
        </w:tc>
        <w:tc>
          <w:tcPr>
            <w:tcW w:w="964" w:type="dxa"/>
            <w:vAlign w:val="center"/>
          </w:tcPr>
          <w:p w:rsidR="00056BDA" w:rsidRPr="00370DC1" w:rsidRDefault="00056BDA" w:rsidP="008B2D83">
            <w:pPr>
              <w:pStyle w:val="af0"/>
              <w:rPr>
                <w:rFonts w:ascii="Times New Roman" w:hAnsi="Times New Roman"/>
                <w:color w:val="000000"/>
              </w:rPr>
            </w:pPr>
            <w:r w:rsidRPr="00370DC1">
              <w:rPr>
                <w:rFonts w:ascii="Times New Roman" w:hAnsi="Times New Roman"/>
                <w:color w:val="000000"/>
              </w:rPr>
              <w:t>112,7</w:t>
            </w:r>
          </w:p>
        </w:tc>
      </w:tr>
    </w:tbl>
    <w:p w:rsidR="00056BDA" w:rsidRPr="00370DC1" w:rsidRDefault="00056BDA" w:rsidP="00056BDA">
      <w:pPr>
        <w:pStyle w:val="ae"/>
        <w:tabs>
          <w:tab w:val="left" w:pos="397"/>
        </w:tabs>
        <w:ind w:left="47"/>
        <w:rPr>
          <w:kern w:val="1"/>
          <w:sz w:val="22"/>
          <w:szCs w:val="22"/>
        </w:rPr>
      </w:pPr>
    </w:p>
    <w:p w:rsidR="00056BDA" w:rsidRPr="00370DC1" w:rsidRDefault="00056BDA" w:rsidP="00056BDA">
      <w:pPr>
        <w:pStyle w:val="ae"/>
        <w:numPr>
          <w:ilvl w:val="0"/>
          <w:numId w:val="14"/>
        </w:numPr>
        <w:tabs>
          <w:tab w:val="left" w:pos="397"/>
        </w:tabs>
        <w:suppressAutoHyphens/>
        <w:spacing w:line="276" w:lineRule="auto"/>
        <w:ind w:left="0" w:firstLine="0"/>
        <w:contextualSpacing w:val="0"/>
        <w:jc w:val="center"/>
        <w:rPr>
          <w:b/>
          <w:kern w:val="1"/>
          <w:sz w:val="22"/>
          <w:szCs w:val="22"/>
        </w:rPr>
      </w:pPr>
      <w:r w:rsidRPr="00370DC1">
        <w:rPr>
          <w:b/>
          <w:kern w:val="1"/>
          <w:sz w:val="22"/>
          <w:szCs w:val="22"/>
        </w:rPr>
        <w:t>Требования к Исполнителю:</w:t>
      </w:r>
    </w:p>
    <w:p w:rsidR="00056BDA" w:rsidRPr="00370DC1" w:rsidRDefault="00056BDA" w:rsidP="00056BDA">
      <w:pPr>
        <w:pStyle w:val="ae"/>
        <w:tabs>
          <w:tab w:val="left" w:pos="397"/>
        </w:tabs>
        <w:rPr>
          <w:b/>
          <w:kern w:val="1"/>
          <w:sz w:val="22"/>
          <w:szCs w:val="22"/>
        </w:rPr>
      </w:pPr>
    </w:p>
    <w:p w:rsidR="00056BDA" w:rsidRPr="00370DC1" w:rsidRDefault="00056BDA" w:rsidP="00056BDA">
      <w:pPr>
        <w:pStyle w:val="ae"/>
        <w:numPr>
          <w:ilvl w:val="1"/>
          <w:numId w:val="14"/>
        </w:numPr>
        <w:tabs>
          <w:tab w:val="clear" w:pos="180"/>
          <w:tab w:val="left" w:pos="0"/>
        </w:tabs>
        <w:suppressAutoHyphens/>
        <w:ind w:left="0" w:firstLine="0"/>
        <w:contextualSpacing w:val="0"/>
        <w:jc w:val="both"/>
        <w:rPr>
          <w:kern w:val="1"/>
          <w:sz w:val="22"/>
          <w:szCs w:val="22"/>
        </w:rPr>
      </w:pPr>
      <w:r w:rsidRPr="00370DC1">
        <w:rPr>
          <w:sz w:val="22"/>
          <w:szCs w:val="22"/>
        </w:rPr>
        <w:t>Наличие у Исполнителя лицензии, выданной Министерством Российской Федерации по делам гражданской обороны, чрезвычайным ситуациям и ликвидации последствий стихийных бедствий на осуществление производства работ: по монтажу, техническому обслуживанию и ремонту средств обеспечения пожарной безопасности зданий и сооружений, имеющей срок действия, превышающий срок действия Контракта.</w:t>
      </w:r>
    </w:p>
    <w:p w:rsidR="00056BDA" w:rsidRPr="00370DC1" w:rsidRDefault="00056BDA" w:rsidP="00056BDA">
      <w:pPr>
        <w:pStyle w:val="ae"/>
        <w:numPr>
          <w:ilvl w:val="1"/>
          <w:numId w:val="14"/>
        </w:numPr>
        <w:tabs>
          <w:tab w:val="clear" w:pos="180"/>
          <w:tab w:val="left" w:pos="0"/>
        </w:tabs>
        <w:suppressAutoHyphens/>
        <w:ind w:left="0" w:firstLine="0"/>
        <w:contextualSpacing w:val="0"/>
        <w:jc w:val="both"/>
        <w:rPr>
          <w:kern w:val="1"/>
          <w:sz w:val="22"/>
          <w:szCs w:val="22"/>
        </w:rPr>
      </w:pPr>
      <w:r w:rsidRPr="00370DC1">
        <w:rPr>
          <w:kern w:val="1"/>
          <w:sz w:val="22"/>
          <w:szCs w:val="22"/>
        </w:rPr>
        <w:t>Привлеченный к оказанию Услуг персонал Исполнителя должен иметь российское гражданство или иностранное гражданство, в этом случае должны быть соблюдены все требования законодательства Российской Федерации, в том числе требования трудового законодательства и миграционного учета  (регистрация по месту пребывания, разрешение на трудовую деятельность в Российской Федерации и т.п.).</w:t>
      </w:r>
    </w:p>
    <w:p w:rsidR="00056BDA" w:rsidRPr="00370DC1" w:rsidRDefault="00056BDA" w:rsidP="00056BDA">
      <w:pPr>
        <w:pStyle w:val="ae"/>
        <w:numPr>
          <w:ilvl w:val="1"/>
          <w:numId w:val="14"/>
        </w:numPr>
        <w:tabs>
          <w:tab w:val="clear" w:pos="180"/>
          <w:tab w:val="left" w:pos="0"/>
        </w:tabs>
        <w:suppressAutoHyphens/>
        <w:ind w:left="0" w:firstLine="0"/>
        <w:contextualSpacing w:val="0"/>
        <w:jc w:val="both"/>
        <w:rPr>
          <w:kern w:val="1"/>
          <w:sz w:val="22"/>
          <w:szCs w:val="22"/>
        </w:rPr>
      </w:pPr>
      <w:r w:rsidRPr="00370DC1">
        <w:rPr>
          <w:sz w:val="22"/>
          <w:szCs w:val="22"/>
        </w:rPr>
        <w:t xml:space="preserve">Инженерно-технический персонал Исполнителя, в обязанности которого входит техническое обслуживание средств ОПС и видеонаблюдения, должен иметь профессиональное образование и знать электрические схемы, конструкцию и режимы эксплуатации средств ОПС и видеонаблюдения, уметь производить их настройку и регулировку, быстро выявлять и устранять неисправности, вести эксплуатационно-техническую документацию. </w:t>
      </w:r>
    </w:p>
    <w:p w:rsidR="00056BDA" w:rsidRPr="00370DC1" w:rsidRDefault="00056BDA" w:rsidP="00056BDA">
      <w:pPr>
        <w:pStyle w:val="ae"/>
        <w:numPr>
          <w:ilvl w:val="1"/>
          <w:numId w:val="14"/>
        </w:numPr>
        <w:tabs>
          <w:tab w:val="clear" w:pos="180"/>
          <w:tab w:val="left" w:pos="0"/>
        </w:tabs>
        <w:suppressAutoHyphens/>
        <w:ind w:left="0" w:firstLine="0"/>
        <w:contextualSpacing w:val="0"/>
        <w:jc w:val="both"/>
        <w:rPr>
          <w:kern w:val="1"/>
          <w:sz w:val="22"/>
          <w:szCs w:val="22"/>
        </w:rPr>
      </w:pPr>
      <w:r w:rsidRPr="00370DC1">
        <w:rPr>
          <w:kern w:val="1"/>
          <w:sz w:val="22"/>
          <w:szCs w:val="22"/>
        </w:rPr>
        <w:t>Для приема и выполнения заявок, ликвидации сбоев, технологических нарушений и отказов в работе оборудования систем ОПС</w:t>
      </w:r>
      <w:r w:rsidRPr="00370DC1">
        <w:rPr>
          <w:sz w:val="22"/>
          <w:szCs w:val="22"/>
        </w:rPr>
        <w:t xml:space="preserve"> и видеонаблюдения</w:t>
      </w:r>
      <w:r w:rsidRPr="00370DC1">
        <w:rPr>
          <w:kern w:val="1"/>
          <w:sz w:val="22"/>
          <w:szCs w:val="22"/>
        </w:rPr>
        <w:t xml:space="preserve">, у Исполнителя должна быть организована работа по круглосуточной поддержке функционирования  оборудования и систем ОПС и видеонаблюдения. </w:t>
      </w:r>
    </w:p>
    <w:p w:rsidR="00056BDA" w:rsidRPr="00370DC1" w:rsidRDefault="00056BDA" w:rsidP="00056BDA">
      <w:pPr>
        <w:pStyle w:val="ae"/>
        <w:tabs>
          <w:tab w:val="left" w:pos="907"/>
        </w:tabs>
        <w:ind w:left="281"/>
        <w:rPr>
          <w:kern w:val="1"/>
          <w:sz w:val="22"/>
          <w:szCs w:val="22"/>
        </w:rPr>
      </w:pPr>
    </w:p>
    <w:p w:rsidR="00056BDA" w:rsidRPr="00370DC1" w:rsidRDefault="00056BDA" w:rsidP="00056BDA">
      <w:pPr>
        <w:pStyle w:val="ae"/>
        <w:numPr>
          <w:ilvl w:val="0"/>
          <w:numId w:val="14"/>
        </w:numPr>
        <w:tabs>
          <w:tab w:val="left" w:pos="0"/>
        </w:tabs>
        <w:suppressAutoHyphens/>
        <w:ind w:left="0" w:firstLine="0"/>
        <w:contextualSpacing w:val="0"/>
        <w:jc w:val="center"/>
        <w:rPr>
          <w:b/>
          <w:kern w:val="1"/>
          <w:sz w:val="22"/>
          <w:szCs w:val="22"/>
        </w:rPr>
      </w:pPr>
      <w:r w:rsidRPr="00370DC1">
        <w:rPr>
          <w:b/>
          <w:kern w:val="1"/>
          <w:sz w:val="22"/>
          <w:szCs w:val="22"/>
        </w:rPr>
        <w:t>Обязанности Исполнителя:</w:t>
      </w:r>
    </w:p>
    <w:p w:rsidR="00056BDA" w:rsidRPr="00370DC1" w:rsidRDefault="00056BDA" w:rsidP="00056BDA">
      <w:pPr>
        <w:pStyle w:val="ae"/>
        <w:rPr>
          <w:b/>
          <w:kern w:val="1"/>
          <w:sz w:val="22"/>
          <w:szCs w:val="22"/>
        </w:rPr>
      </w:pPr>
    </w:p>
    <w:p w:rsidR="00056BDA" w:rsidRPr="00370DC1" w:rsidRDefault="00056BDA" w:rsidP="00056BDA">
      <w:pPr>
        <w:pStyle w:val="ae"/>
        <w:numPr>
          <w:ilvl w:val="1"/>
          <w:numId w:val="14"/>
        </w:numPr>
        <w:tabs>
          <w:tab w:val="clear" w:pos="180"/>
          <w:tab w:val="left" w:pos="0"/>
        </w:tabs>
        <w:suppressAutoHyphens/>
        <w:ind w:left="0" w:firstLine="0"/>
        <w:contextualSpacing w:val="0"/>
        <w:jc w:val="both"/>
        <w:rPr>
          <w:kern w:val="1"/>
          <w:sz w:val="22"/>
          <w:szCs w:val="22"/>
        </w:rPr>
      </w:pPr>
      <w:r w:rsidRPr="00370DC1">
        <w:rPr>
          <w:kern w:val="1"/>
          <w:sz w:val="22"/>
          <w:szCs w:val="22"/>
        </w:rPr>
        <w:t xml:space="preserve">Осуществлять плановое техническое обслуживание и текущий ремонт, в том числе сертифицированное сервисное обслуживание систем охранно-пожарных сигнализаций </w:t>
      </w:r>
      <w:r w:rsidRPr="00370DC1">
        <w:rPr>
          <w:sz w:val="22"/>
          <w:szCs w:val="22"/>
        </w:rPr>
        <w:t>и видеонаблюдения,</w:t>
      </w:r>
      <w:r w:rsidRPr="00370DC1">
        <w:rPr>
          <w:kern w:val="1"/>
          <w:sz w:val="22"/>
          <w:szCs w:val="22"/>
        </w:rPr>
        <w:t xml:space="preserve"> в соответствии с утвержденным графиком выполнения технического обслуживания, подготавливать отчеты по его исполнению.</w:t>
      </w:r>
    </w:p>
    <w:p w:rsidR="00056BDA" w:rsidRPr="00370DC1" w:rsidRDefault="00056BDA" w:rsidP="00056BDA">
      <w:pPr>
        <w:pStyle w:val="ae"/>
        <w:numPr>
          <w:ilvl w:val="1"/>
          <w:numId w:val="14"/>
        </w:numPr>
        <w:tabs>
          <w:tab w:val="clear" w:pos="180"/>
          <w:tab w:val="left" w:pos="0"/>
        </w:tabs>
        <w:suppressAutoHyphens/>
        <w:ind w:left="0" w:firstLine="0"/>
        <w:contextualSpacing w:val="0"/>
        <w:jc w:val="both"/>
        <w:rPr>
          <w:kern w:val="1"/>
          <w:sz w:val="22"/>
          <w:szCs w:val="22"/>
        </w:rPr>
      </w:pPr>
      <w:r w:rsidRPr="00370DC1">
        <w:rPr>
          <w:kern w:val="1"/>
          <w:sz w:val="22"/>
          <w:szCs w:val="22"/>
        </w:rPr>
        <w:t>Отражать объем выполненных мероприятий в оперативной и технической эксплуатационной документации.</w:t>
      </w:r>
    </w:p>
    <w:p w:rsidR="00056BDA" w:rsidRPr="00370DC1" w:rsidRDefault="00056BDA" w:rsidP="00056BDA">
      <w:pPr>
        <w:pStyle w:val="ae"/>
        <w:numPr>
          <w:ilvl w:val="1"/>
          <w:numId w:val="14"/>
        </w:numPr>
        <w:tabs>
          <w:tab w:val="clear" w:pos="180"/>
          <w:tab w:val="left" w:pos="0"/>
        </w:tabs>
        <w:suppressAutoHyphens/>
        <w:ind w:left="0" w:firstLine="0"/>
        <w:contextualSpacing w:val="0"/>
        <w:jc w:val="both"/>
        <w:rPr>
          <w:kern w:val="1"/>
          <w:sz w:val="22"/>
          <w:szCs w:val="22"/>
        </w:rPr>
      </w:pPr>
      <w:r w:rsidRPr="00370DC1">
        <w:rPr>
          <w:kern w:val="1"/>
          <w:sz w:val="22"/>
          <w:szCs w:val="22"/>
        </w:rPr>
        <w:t xml:space="preserve">Для устранения неисправностей систем охранно-пожарных сигнализаций </w:t>
      </w:r>
      <w:r w:rsidRPr="00370DC1">
        <w:rPr>
          <w:sz w:val="22"/>
          <w:szCs w:val="22"/>
        </w:rPr>
        <w:t>и видеонаблюдения,</w:t>
      </w:r>
      <w:r w:rsidRPr="00370DC1">
        <w:rPr>
          <w:kern w:val="1"/>
          <w:sz w:val="22"/>
          <w:szCs w:val="22"/>
        </w:rPr>
        <w:t xml:space="preserve"> прибывать на объект не позднее чем через 2 (два) часа после вызова Заказчика, независимо от времени суток, выходных  и праздничных дней.</w:t>
      </w:r>
    </w:p>
    <w:p w:rsidR="00056BDA" w:rsidRPr="00370DC1" w:rsidRDefault="00056BDA" w:rsidP="00056BDA">
      <w:pPr>
        <w:pStyle w:val="ae"/>
        <w:numPr>
          <w:ilvl w:val="1"/>
          <w:numId w:val="14"/>
        </w:numPr>
        <w:tabs>
          <w:tab w:val="clear" w:pos="180"/>
          <w:tab w:val="left" w:pos="0"/>
        </w:tabs>
        <w:suppressAutoHyphens/>
        <w:ind w:left="0" w:firstLine="0"/>
        <w:contextualSpacing w:val="0"/>
        <w:jc w:val="both"/>
        <w:rPr>
          <w:kern w:val="1"/>
          <w:sz w:val="22"/>
          <w:szCs w:val="22"/>
        </w:rPr>
      </w:pPr>
      <w:r w:rsidRPr="00370DC1">
        <w:rPr>
          <w:kern w:val="1"/>
          <w:sz w:val="22"/>
          <w:szCs w:val="22"/>
        </w:rPr>
        <w:t xml:space="preserve">Обеспечивать </w:t>
      </w:r>
      <w:r w:rsidRPr="00370DC1">
        <w:rPr>
          <w:sz w:val="22"/>
          <w:szCs w:val="22"/>
        </w:rPr>
        <w:t xml:space="preserve">системы </w:t>
      </w:r>
      <w:r w:rsidRPr="00370DC1">
        <w:rPr>
          <w:kern w:val="1"/>
          <w:sz w:val="22"/>
          <w:szCs w:val="22"/>
        </w:rPr>
        <w:t>охранно-пожарных сигнализаций</w:t>
      </w:r>
      <w:r w:rsidRPr="00370DC1">
        <w:rPr>
          <w:sz w:val="22"/>
          <w:szCs w:val="22"/>
        </w:rPr>
        <w:t xml:space="preserve"> и видеонаблюдения</w:t>
      </w:r>
      <w:r w:rsidRPr="00370DC1">
        <w:rPr>
          <w:kern w:val="1"/>
          <w:sz w:val="22"/>
          <w:szCs w:val="22"/>
        </w:rPr>
        <w:t xml:space="preserve"> материалами, комплектующими, запасными частями, инструментами и приспособлениями, необходимыми для оказания услуг по техническому обслуживанию, а в случае выхода из строя систем охранно-</w:t>
      </w:r>
      <w:r w:rsidRPr="00370DC1">
        <w:rPr>
          <w:kern w:val="1"/>
          <w:sz w:val="22"/>
          <w:szCs w:val="22"/>
        </w:rPr>
        <w:lastRenderedPageBreak/>
        <w:t>пожарных сигнализаций или</w:t>
      </w:r>
      <w:r w:rsidRPr="00370DC1">
        <w:rPr>
          <w:sz w:val="22"/>
          <w:szCs w:val="22"/>
        </w:rPr>
        <w:t xml:space="preserve"> видеонаблюдения, производить их замену и ремонт за счёт средств Исполнителя.</w:t>
      </w:r>
    </w:p>
    <w:p w:rsidR="00056BDA" w:rsidRPr="00370DC1" w:rsidRDefault="00056BDA" w:rsidP="00056BDA">
      <w:pPr>
        <w:pStyle w:val="ae"/>
        <w:numPr>
          <w:ilvl w:val="1"/>
          <w:numId w:val="14"/>
        </w:numPr>
        <w:tabs>
          <w:tab w:val="clear" w:pos="180"/>
          <w:tab w:val="left" w:pos="0"/>
        </w:tabs>
        <w:suppressAutoHyphens/>
        <w:ind w:left="0" w:firstLine="0"/>
        <w:contextualSpacing w:val="0"/>
        <w:jc w:val="both"/>
        <w:rPr>
          <w:kern w:val="1"/>
          <w:sz w:val="22"/>
          <w:szCs w:val="22"/>
        </w:rPr>
      </w:pPr>
      <w:r w:rsidRPr="00370DC1">
        <w:rPr>
          <w:kern w:val="1"/>
          <w:sz w:val="22"/>
          <w:szCs w:val="22"/>
        </w:rPr>
        <w:t>При оказании Услуг использовать новые комплектующие изделия и расходные материалы, предназначенные только для данного вида оборудования, удовлетворяющие требованиям и рекомендациям завода-изготовителя и соответствующих стандартов.</w:t>
      </w:r>
    </w:p>
    <w:p w:rsidR="00056BDA" w:rsidRPr="00370DC1" w:rsidRDefault="00056BDA" w:rsidP="00056BDA">
      <w:pPr>
        <w:pStyle w:val="ae"/>
        <w:ind w:left="0"/>
        <w:rPr>
          <w:kern w:val="1"/>
          <w:sz w:val="22"/>
          <w:szCs w:val="22"/>
        </w:rPr>
      </w:pPr>
    </w:p>
    <w:p w:rsidR="00056BDA" w:rsidRPr="00370DC1" w:rsidRDefault="00056BDA" w:rsidP="00056BDA">
      <w:pPr>
        <w:pStyle w:val="ae"/>
        <w:ind w:left="0"/>
        <w:rPr>
          <w:kern w:val="1"/>
          <w:sz w:val="22"/>
          <w:szCs w:val="22"/>
        </w:rPr>
      </w:pPr>
    </w:p>
    <w:p w:rsidR="00056BDA" w:rsidRPr="00370DC1" w:rsidRDefault="00056BDA" w:rsidP="00056BDA">
      <w:pPr>
        <w:pStyle w:val="ae"/>
        <w:numPr>
          <w:ilvl w:val="0"/>
          <w:numId w:val="14"/>
        </w:numPr>
        <w:suppressAutoHyphens/>
        <w:contextualSpacing w:val="0"/>
        <w:jc w:val="center"/>
        <w:rPr>
          <w:kern w:val="1"/>
          <w:sz w:val="22"/>
          <w:szCs w:val="22"/>
        </w:rPr>
      </w:pPr>
      <w:r w:rsidRPr="00370DC1">
        <w:rPr>
          <w:b/>
          <w:sz w:val="22"/>
          <w:szCs w:val="22"/>
        </w:rPr>
        <w:t>Требования к техническим характеристикам Услуг</w:t>
      </w:r>
    </w:p>
    <w:p w:rsidR="00056BDA" w:rsidRPr="00370DC1" w:rsidRDefault="00056BDA" w:rsidP="00056BDA">
      <w:pPr>
        <w:pStyle w:val="ae"/>
        <w:rPr>
          <w:kern w:val="1"/>
          <w:sz w:val="22"/>
          <w:szCs w:val="22"/>
        </w:rPr>
      </w:pPr>
    </w:p>
    <w:p w:rsidR="00056BDA" w:rsidRPr="00370DC1" w:rsidRDefault="00056BDA" w:rsidP="00056BDA">
      <w:pPr>
        <w:pStyle w:val="a8"/>
        <w:numPr>
          <w:ilvl w:val="1"/>
          <w:numId w:val="14"/>
        </w:numPr>
        <w:spacing w:after="0"/>
        <w:ind w:left="142" w:firstLine="0"/>
        <w:jc w:val="both"/>
        <w:rPr>
          <w:bCs/>
          <w:sz w:val="22"/>
          <w:szCs w:val="22"/>
        </w:rPr>
      </w:pPr>
      <w:r w:rsidRPr="00370DC1">
        <w:rPr>
          <w:sz w:val="22"/>
          <w:szCs w:val="22"/>
        </w:rPr>
        <w:t xml:space="preserve">В процессе технического обслуживания </w:t>
      </w:r>
      <w:r w:rsidRPr="00370DC1">
        <w:rPr>
          <w:kern w:val="1"/>
          <w:sz w:val="22"/>
          <w:szCs w:val="22"/>
        </w:rPr>
        <w:t>Исполнитель</w:t>
      </w:r>
      <w:r w:rsidRPr="00370DC1">
        <w:rPr>
          <w:sz w:val="22"/>
          <w:szCs w:val="22"/>
        </w:rPr>
        <w:t xml:space="preserve"> проверяет: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- состояние монтажа, крепление и внешний вид аппаратуры;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 xml:space="preserve">- срабатывание </w:t>
      </w:r>
      <w:proofErr w:type="spellStart"/>
      <w:r w:rsidRPr="00370DC1">
        <w:rPr>
          <w:rFonts w:ascii="Times New Roman" w:hAnsi="Times New Roman"/>
        </w:rPr>
        <w:t>извещателей</w:t>
      </w:r>
      <w:proofErr w:type="spellEnd"/>
      <w:r w:rsidRPr="00370DC1">
        <w:rPr>
          <w:rFonts w:ascii="Times New Roman" w:hAnsi="Times New Roman"/>
        </w:rPr>
        <w:t xml:space="preserve"> и работоспособность приборов приемно-контрольных устройств;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- состояние гибких соединений (переходов);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- работоспособность основных и резервных источников электропитания;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 xml:space="preserve">- работоспособность </w:t>
      </w:r>
      <w:proofErr w:type="gramStart"/>
      <w:r w:rsidRPr="00370DC1">
        <w:rPr>
          <w:rFonts w:ascii="Times New Roman" w:hAnsi="Times New Roman"/>
        </w:rPr>
        <w:t>световых</w:t>
      </w:r>
      <w:proofErr w:type="gramEnd"/>
      <w:r w:rsidRPr="00370DC1">
        <w:rPr>
          <w:rFonts w:ascii="Times New Roman" w:hAnsi="Times New Roman"/>
        </w:rPr>
        <w:t xml:space="preserve"> и звуковых </w:t>
      </w:r>
      <w:proofErr w:type="spellStart"/>
      <w:r w:rsidRPr="00370DC1">
        <w:rPr>
          <w:rFonts w:ascii="Times New Roman" w:hAnsi="Times New Roman"/>
        </w:rPr>
        <w:t>оповещателей</w:t>
      </w:r>
      <w:proofErr w:type="spellEnd"/>
      <w:r w:rsidRPr="00370DC1">
        <w:rPr>
          <w:rFonts w:ascii="Times New Roman" w:hAnsi="Times New Roman"/>
        </w:rPr>
        <w:t>;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- работоспособность систем видеонаблюдения с проверкой записи;</w:t>
      </w:r>
    </w:p>
    <w:p w:rsidR="00056BDA" w:rsidRPr="00370DC1" w:rsidRDefault="00056BDA" w:rsidP="00056BDA">
      <w:pPr>
        <w:pStyle w:val="af0"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- общую работоспособность систем, комплексов в целом.</w:t>
      </w:r>
    </w:p>
    <w:p w:rsidR="00056BDA" w:rsidRPr="00370DC1" w:rsidRDefault="00056BDA" w:rsidP="00056BDA">
      <w:pPr>
        <w:pStyle w:val="a8"/>
        <w:keepNext/>
        <w:numPr>
          <w:ilvl w:val="1"/>
          <w:numId w:val="14"/>
        </w:numPr>
        <w:tabs>
          <w:tab w:val="clear" w:pos="180"/>
          <w:tab w:val="num" w:pos="0"/>
        </w:tabs>
        <w:spacing w:after="0"/>
        <w:ind w:left="0" w:firstLine="0"/>
        <w:jc w:val="both"/>
        <w:rPr>
          <w:bCs/>
          <w:sz w:val="22"/>
          <w:szCs w:val="22"/>
        </w:rPr>
      </w:pPr>
      <w:r w:rsidRPr="00370DC1">
        <w:rPr>
          <w:sz w:val="22"/>
          <w:szCs w:val="22"/>
        </w:rPr>
        <w:t xml:space="preserve">В процессе технического обслуживания </w:t>
      </w:r>
      <w:r w:rsidRPr="00370DC1">
        <w:rPr>
          <w:kern w:val="1"/>
          <w:sz w:val="22"/>
          <w:szCs w:val="22"/>
        </w:rPr>
        <w:t>Исполнитель</w:t>
      </w:r>
      <w:r w:rsidRPr="00370DC1">
        <w:rPr>
          <w:sz w:val="22"/>
          <w:szCs w:val="22"/>
        </w:rPr>
        <w:t xml:space="preserve"> производит:</w:t>
      </w:r>
    </w:p>
    <w:p w:rsidR="00056BDA" w:rsidRPr="00370DC1" w:rsidRDefault="00056BDA" w:rsidP="00056BDA">
      <w:pPr>
        <w:pStyle w:val="a8"/>
        <w:keepNext/>
        <w:ind w:left="0"/>
        <w:rPr>
          <w:bCs/>
          <w:sz w:val="22"/>
          <w:szCs w:val="22"/>
        </w:rPr>
      </w:pPr>
      <w:r w:rsidRPr="00370DC1">
        <w:rPr>
          <w:sz w:val="22"/>
          <w:szCs w:val="22"/>
        </w:rPr>
        <w:t>- устранение неисправностей в объеме текущего ремонта;</w:t>
      </w:r>
    </w:p>
    <w:p w:rsidR="00056BDA" w:rsidRPr="00370DC1" w:rsidRDefault="00056BDA" w:rsidP="00056BDA">
      <w:pPr>
        <w:pStyle w:val="af0"/>
        <w:keepNext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- контроль технического состояния установок пожарной автоматики и видеонаблюдения;</w:t>
      </w:r>
    </w:p>
    <w:p w:rsidR="00056BDA" w:rsidRPr="00370DC1" w:rsidRDefault="00056BDA" w:rsidP="00056BDA">
      <w:pPr>
        <w:pStyle w:val="af0"/>
        <w:keepNext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- ликвидацию последствий воздействия на установки пожарной автоматики и видеонаблюдения, неблагоприятных климатических, производственных и иных условий;</w:t>
      </w:r>
    </w:p>
    <w:p w:rsidR="00056BDA" w:rsidRPr="00370DC1" w:rsidRDefault="00056BDA" w:rsidP="00056BDA">
      <w:pPr>
        <w:pStyle w:val="af0"/>
        <w:keepNext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- выявление и устранение причин ложных срабатываний установок пожарной автоматики;</w:t>
      </w:r>
    </w:p>
    <w:p w:rsidR="00056BDA" w:rsidRPr="00370DC1" w:rsidRDefault="00056BDA" w:rsidP="00056BDA">
      <w:pPr>
        <w:pStyle w:val="af0"/>
        <w:keepNext/>
        <w:jc w:val="both"/>
        <w:rPr>
          <w:rFonts w:ascii="Times New Roman" w:hAnsi="Times New Roman"/>
        </w:rPr>
      </w:pPr>
      <w:r w:rsidRPr="00370DC1">
        <w:rPr>
          <w:rFonts w:ascii="Times New Roman" w:hAnsi="Times New Roman"/>
        </w:rPr>
        <w:t>- определение предельного состояния установок пожарной автоматики и видеонаблюдения, при которых их дальнейшая эксплуатация становится невозможной или нецелесообразной (акт технического освидетельствования).</w:t>
      </w:r>
    </w:p>
    <w:p w:rsidR="00056BDA" w:rsidRPr="00370DC1" w:rsidRDefault="00056BDA" w:rsidP="00056BDA">
      <w:pPr>
        <w:pStyle w:val="a8"/>
        <w:numPr>
          <w:ilvl w:val="1"/>
          <w:numId w:val="14"/>
        </w:numPr>
        <w:spacing w:after="0"/>
        <w:ind w:left="0" w:firstLine="0"/>
        <w:jc w:val="both"/>
        <w:rPr>
          <w:bCs/>
          <w:sz w:val="22"/>
          <w:szCs w:val="22"/>
        </w:rPr>
      </w:pPr>
      <w:r w:rsidRPr="00370DC1">
        <w:rPr>
          <w:sz w:val="22"/>
          <w:szCs w:val="22"/>
        </w:rPr>
        <w:t>При выявлении несоответствия технических параметров Исполнитель обязан привести их в соответствие с нормативно-технической документацией.</w:t>
      </w:r>
    </w:p>
    <w:p w:rsidR="00056BDA" w:rsidRPr="00370DC1" w:rsidRDefault="00056BDA" w:rsidP="00056BDA">
      <w:pPr>
        <w:pStyle w:val="a8"/>
        <w:numPr>
          <w:ilvl w:val="1"/>
          <w:numId w:val="14"/>
        </w:numPr>
        <w:spacing w:after="0"/>
        <w:ind w:left="0" w:firstLine="0"/>
        <w:jc w:val="both"/>
        <w:rPr>
          <w:bCs/>
          <w:sz w:val="22"/>
          <w:szCs w:val="22"/>
        </w:rPr>
      </w:pPr>
      <w:r w:rsidRPr="00370DC1">
        <w:rPr>
          <w:sz w:val="22"/>
          <w:szCs w:val="22"/>
        </w:rPr>
        <w:t xml:space="preserve">Исполнитель проводит ремонт (восстановление работоспособности) оборудования по заявке Заказчика или при самостоятельном выявлении неисправностей в период проведения ТО. </w:t>
      </w:r>
    </w:p>
    <w:p w:rsidR="00056BDA" w:rsidRPr="00370DC1" w:rsidRDefault="00056BDA" w:rsidP="00056BDA">
      <w:pPr>
        <w:pStyle w:val="a8"/>
        <w:ind w:left="0"/>
        <w:rPr>
          <w:bCs/>
          <w:sz w:val="22"/>
          <w:szCs w:val="22"/>
        </w:rPr>
      </w:pPr>
      <w:r w:rsidRPr="00370DC1">
        <w:rPr>
          <w:kern w:val="1"/>
          <w:sz w:val="22"/>
          <w:szCs w:val="22"/>
        </w:rPr>
        <w:t xml:space="preserve"> </w:t>
      </w:r>
    </w:p>
    <w:p w:rsidR="00056BDA" w:rsidRPr="00370DC1" w:rsidRDefault="00056BDA" w:rsidP="00056BDA">
      <w:pPr>
        <w:pStyle w:val="ae"/>
        <w:numPr>
          <w:ilvl w:val="0"/>
          <w:numId w:val="14"/>
        </w:numPr>
        <w:suppressAutoHyphens/>
        <w:contextualSpacing w:val="0"/>
        <w:jc w:val="center"/>
        <w:rPr>
          <w:kern w:val="1"/>
          <w:sz w:val="22"/>
          <w:szCs w:val="22"/>
        </w:rPr>
      </w:pPr>
      <w:r w:rsidRPr="00370DC1">
        <w:rPr>
          <w:b/>
          <w:sz w:val="22"/>
          <w:szCs w:val="22"/>
        </w:rPr>
        <w:t>Требования к качеству Услуг</w:t>
      </w:r>
    </w:p>
    <w:p w:rsidR="00056BDA" w:rsidRPr="00370DC1" w:rsidRDefault="00056BDA" w:rsidP="00056BDA">
      <w:pPr>
        <w:pStyle w:val="ae"/>
        <w:rPr>
          <w:kern w:val="1"/>
          <w:sz w:val="22"/>
          <w:szCs w:val="22"/>
        </w:rPr>
      </w:pPr>
    </w:p>
    <w:p w:rsidR="00056BDA" w:rsidRPr="00370DC1" w:rsidRDefault="00056BDA" w:rsidP="00056BDA">
      <w:pPr>
        <w:pStyle w:val="a8"/>
        <w:numPr>
          <w:ilvl w:val="1"/>
          <w:numId w:val="14"/>
        </w:numPr>
        <w:spacing w:after="0"/>
        <w:ind w:left="142" w:firstLine="0"/>
        <w:jc w:val="both"/>
        <w:rPr>
          <w:sz w:val="22"/>
          <w:szCs w:val="22"/>
        </w:rPr>
      </w:pPr>
      <w:r w:rsidRPr="00370DC1">
        <w:rPr>
          <w:bCs/>
          <w:sz w:val="22"/>
          <w:szCs w:val="22"/>
        </w:rPr>
        <w:t>Качество оказанных Услуг должно соответствовать действующим нормам и техническим условиям в течение всего периода технического обслуживания;</w:t>
      </w:r>
    </w:p>
    <w:p w:rsidR="00056BDA" w:rsidRPr="00370DC1" w:rsidRDefault="00056BDA" w:rsidP="00056BDA">
      <w:pPr>
        <w:pStyle w:val="a8"/>
        <w:numPr>
          <w:ilvl w:val="1"/>
          <w:numId w:val="14"/>
        </w:numPr>
        <w:spacing w:after="0"/>
        <w:ind w:left="142" w:firstLine="0"/>
        <w:jc w:val="both"/>
        <w:rPr>
          <w:sz w:val="22"/>
          <w:szCs w:val="22"/>
        </w:rPr>
      </w:pPr>
      <w:r w:rsidRPr="00370DC1">
        <w:rPr>
          <w:bCs/>
          <w:sz w:val="22"/>
          <w:szCs w:val="22"/>
        </w:rPr>
        <w:t>Сроки гарантии на материалы, запасные части, детали, оборудование, используемые при оказании Услуг, должны  быть равны указанным изготовителем в паспортах качества или превышать их.</w:t>
      </w:r>
    </w:p>
    <w:p w:rsidR="00B07799" w:rsidRPr="00370DC1" w:rsidRDefault="00B07799" w:rsidP="00CA3BE7">
      <w:pPr>
        <w:keepLines/>
        <w:ind w:left="-426"/>
        <w:jc w:val="both"/>
        <w:rPr>
          <w:color w:val="000000"/>
          <w:sz w:val="22"/>
          <w:szCs w:val="22"/>
        </w:rPr>
      </w:pPr>
    </w:p>
    <w:p w:rsidR="00E15A72" w:rsidRPr="00370DC1" w:rsidRDefault="00DE2791" w:rsidP="00056BDA">
      <w:pPr>
        <w:keepLines/>
        <w:ind w:hanging="426"/>
        <w:jc w:val="both"/>
        <w:rPr>
          <w:color w:val="000000"/>
          <w:sz w:val="22"/>
          <w:szCs w:val="22"/>
        </w:rPr>
      </w:pPr>
      <w:r w:rsidRPr="00370DC1">
        <w:rPr>
          <w:color w:val="000000"/>
          <w:sz w:val="22"/>
          <w:szCs w:val="22"/>
        </w:rPr>
        <w:t>2.1</w:t>
      </w:r>
      <w:r w:rsidR="00E15A72" w:rsidRPr="00370DC1">
        <w:rPr>
          <w:color w:val="000000"/>
          <w:sz w:val="22"/>
          <w:szCs w:val="22"/>
        </w:rPr>
        <w:t>.</w:t>
      </w:r>
      <w:r w:rsidR="00056BDA" w:rsidRPr="00370DC1">
        <w:rPr>
          <w:color w:val="000000"/>
          <w:sz w:val="22"/>
          <w:szCs w:val="22"/>
        </w:rPr>
        <w:t xml:space="preserve"> </w:t>
      </w:r>
      <w:r w:rsidR="00E15A72" w:rsidRPr="00370DC1">
        <w:rPr>
          <w:color w:val="000000"/>
          <w:sz w:val="22"/>
          <w:szCs w:val="22"/>
          <w:u w:val="single"/>
        </w:rPr>
        <w:t>Сроки оказания услуг:</w:t>
      </w:r>
      <w:r w:rsidRPr="00370DC1">
        <w:rPr>
          <w:color w:val="000000"/>
          <w:sz w:val="22"/>
          <w:szCs w:val="22"/>
        </w:rPr>
        <w:t xml:space="preserve"> </w:t>
      </w:r>
      <w:r w:rsidR="00056BDA" w:rsidRPr="00370DC1">
        <w:rPr>
          <w:color w:val="000000"/>
          <w:sz w:val="22"/>
          <w:szCs w:val="22"/>
        </w:rPr>
        <w:t>с 01 января 2015г. по 31 декабря 2017г</w:t>
      </w:r>
      <w:proofErr w:type="gramStart"/>
      <w:r w:rsidR="00056BDA" w:rsidRPr="00370DC1">
        <w:rPr>
          <w:color w:val="000000"/>
          <w:sz w:val="22"/>
          <w:szCs w:val="22"/>
        </w:rPr>
        <w:t>.(</w:t>
      </w:r>
      <w:proofErr w:type="gramEnd"/>
      <w:r w:rsidR="00056BDA" w:rsidRPr="00370DC1">
        <w:rPr>
          <w:color w:val="000000"/>
          <w:sz w:val="22"/>
          <w:szCs w:val="22"/>
        </w:rPr>
        <w:t>включительно).</w:t>
      </w:r>
    </w:p>
    <w:p w:rsidR="00743779" w:rsidRPr="00370DC1" w:rsidRDefault="00DE2791" w:rsidP="00CA3BE7">
      <w:pPr>
        <w:keepNext/>
        <w:ind w:left="-426"/>
        <w:rPr>
          <w:sz w:val="22"/>
          <w:szCs w:val="22"/>
        </w:rPr>
      </w:pPr>
      <w:r w:rsidRPr="00370DC1">
        <w:rPr>
          <w:color w:val="000000"/>
          <w:sz w:val="22"/>
          <w:szCs w:val="22"/>
        </w:rPr>
        <w:t xml:space="preserve">2.2. </w:t>
      </w:r>
      <w:r w:rsidR="00E15A72" w:rsidRPr="00370DC1">
        <w:rPr>
          <w:color w:val="000000"/>
          <w:sz w:val="22"/>
          <w:szCs w:val="22"/>
          <w:u w:val="single"/>
        </w:rPr>
        <w:t>Место оказания услуг:</w:t>
      </w:r>
      <w:r w:rsidRPr="00370DC1">
        <w:rPr>
          <w:sz w:val="22"/>
          <w:szCs w:val="22"/>
        </w:rPr>
        <w:t xml:space="preserve"> </w:t>
      </w:r>
    </w:p>
    <w:p w:rsidR="00056BDA" w:rsidRPr="00370DC1" w:rsidRDefault="00056BDA" w:rsidP="00056BDA">
      <w:pPr>
        <w:keepNext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660036, г"/>
        </w:smartTagPr>
        <w:r w:rsidRPr="00370DC1">
          <w:rPr>
            <w:sz w:val="22"/>
            <w:szCs w:val="22"/>
          </w:rPr>
          <w:t>660036, г</w:t>
        </w:r>
      </w:smartTag>
      <w:r w:rsidRPr="00370DC1">
        <w:rPr>
          <w:sz w:val="22"/>
          <w:szCs w:val="22"/>
        </w:rPr>
        <w:t>. Красноярск, Академгородок, зд.50, строение 24;</w:t>
      </w:r>
    </w:p>
    <w:p w:rsidR="00620E0A" w:rsidRPr="00370DC1" w:rsidRDefault="00056BDA" w:rsidP="00056BDA">
      <w:pPr>
        <w:keepNext/>
        <w:jc w:val="both"/>
        <w:rPr>
          <w:sz w:val="22"/>
          <w:szCs w:val="22"/>
        </w:rPr>
      </w:pPr>
      <w:r w:rsidRPr="00370DC1">
        <w:rPr>
          <w:sz w:val="22"/>
          <w:szCs w:val="22"/>
        </w:rPr>
        <w:t xml:space="preserve">660049, </w:t>
      </w:r>
      <w:r w:rsidRPr="00370DC1">
        <w:rPr>
          <w:color w:val="000000"/>
          <w:sz w:val="22"/>
          <w:szCs w:val="22"/>
        </w:rPr>
        <w:t xml:space="preserve">г. Красноярск, </w:t>
      </w:r>
      <w:r w:rsidRPr="00370DC1">
        <w:rPr>
          <w:sz w:val="22"/>
          <w:szCs w:val="22"/>
        </w:rPr>
        <w:t>ул. Карла Маркса,42, строение 2, строение 3.</w:t>
      </w:r>
    </w:p>
    <w:p w:rsidR="00056BDA" w:rsidRPr="00370DC1" w:rsidRDefault="00DE2791" w:rsidP="00056BDA">
      <w:pPr>
        <w:keepNext/>
        <w:ind w:left="-426"/>
        <w:jc w:val="both"/>
        <w:rPr>
          <w:color w:val="000000"/>
          <w:sz w:val="22"/>
          <w:szCs w:val="22"/>
        </w:rPr>
      </w:pPr>
      <w:r w:rsidRPr="00370DC1">
        <w:rPr>
          <w:color w:val="000000"/>
          <w:sz w:val="22"/>
          <w:szCs w:val="22"/>
        </w:rPr>
        <w:t>2.3</w:t>
      </w:r>
      <w:r w:rsidR="00E15A72" w:rsidRPr="00370DC1">
        <w:rPr>
          <w:color w:val="000000"/>
          <w:sz w:val="22"/>
          <w:szCs w:val="22"/>
        </w:rPr>
        <w:t>.</w:t>
      </w:r>
      <w:r w:rsidR="00056BDA" w:rsidRPr="00370DC1">
        <w:rPr>
          <w:color w:val="000000"/>
          <w:sz w:val="22"/>
          <w:szCs w:val="22"/>
        </w:rPr>
        <w:t xml:space="preserve"> </w:t>
      </w:r>
      <w:r w:rsidR="00E15A72" w:rsidRPr="00370DC1">
        <w:rPr>
          <w:color w:val="000000"/>
          <w:sz w:val="22"/>
          <w:szCs w:val="22"/>
          <w:u w:val="single"/>
        </w:rPr>
        <w:t>Максимальная це</w:t>
      </w:r>
      <w:r w:rsidRPr="00370DC1">
        <w:rPr>
          <w:color w:val="000000"/>
          <w:sz w:val="22"/>
          <w:szCs w:val="22"/>
          <w:u w:val="single"/>
        </w:rPr>
        <w:t>на контракта</w:t>
      </w:r>
      <w:r w:rsidR="00E15A72" w:rsidRPr="00370DC1">
        <w:rPr>
          <w:color w:val="000000"/>
          <w:sz w:val="22"/>
          <w:szCs w:val="22"/>
          <w:u w:val="single"/>
        </w:rPr>
        <w:t>:</w:t>
      </w:r>
      <w:r w:rsidR="00056BDA" w:rsidRPr="00370DC1">
        <w:rPr>
          <w:color w:val="000000"/>
          <w:sz w:val="22"/>
          <w:szCs w:val="22"/>
        </w:rPr>
        <w:t xml:space="preserve"> 486 000,00 (Четыреста восемьдесят шесть тысяч) рублей, 00 копеек, в </w:t>
      </w:r>
      <w:proofErr w:type="spellStart"/>
      <w:r w:rsidR="00056BDA" w:rsidRPr="00370DC1">
        <w:rPr>
          <w:color w:val="000000"/>
          <w:sz w:val="22"/>
          <w:szCs w:val="22"/>
        </w:rPr>
        <w:t>т.ч</w:t>
      </w:r>
      <w:proofErr w:type="spellEnd"/>
      <w:r w:rsidR="00056BDA" w:rsidRPr="00370DC1">
        <w:rPr>
          <w:color w:val="000000"/>
          <w:sz w:val="22"/>
          <w:szCs w:val="22"/>
        </w:rPr>
        <w:t>. НДС 18%.</w:t>
      </w:r>
    </w:p>
    <w:p w:rsidR="00056BDA" w:rsidRPr="00370DC1" w:rsidRDefault="00056BDA" w:rsidP="00056BDA">
      <w:pPr>
        <w:ind w:left="34"/>
        <w:jc w:val="both"/>
        <w:rPr>
          <w:sz w:val="22"/>
          <w:szCs w:val="22"/>
        </w:rPr>
      </w:pPr>
      <w:r w:rsidRPr="00370DC1">
        <w:rPr>
          <w:sz w:val="22"/>
          <w:szCs w:val="22"/>
        </w:rPr>
        <w:t>В том числе по годам:</w:t>
      </w:r>
    </w:p>
    <w:p w:rsidR="00056BDA" w:rsidRPr="00370DC1" w:rsidRDefault="00056BDA" w:rsidP="00056BDA">
      <w:pPr>
        <w:ind w:left="34"/>
        <w:jc w:val="both"/>
        <w:rPr>
          <w:sz w:val="22"/>
          <w:szCs w:val="22"/>
        </w:rPr>
      </w:pPr>
      <w:r w:rsidRPr="00370DC1">
        <w:rPr>
          <w:sz w:val="22"/>
          <w:szCs w:val="22"/>
        </w:rPr>
        <w:t>в 2015 году – 151 000,00 (Сто пятьдесят одна тысяча) рублей, 00 копеек;</w:t>
      </w:r>
    </w:p>
    <w:p w:rsidR="00056BDA" w:rsidRPr="00370DC1" w:rsidRDefault="00056BDA" w:rsidP="00056BDA">
      <w:pPr>
        <w:ind w:left="34"/>
        <w:jc w:val="both"/>
        <w:rPr>
          <w:sz w:val="22"/>
          <w:szCs w:val="22"/>
        </w:rPr>
      </w:pPr>
      <w:r w:rsidRPr="00370DC1">
        <w:rPr>
          <w:sz w:val="22"/>
          <w:szCs w:val="22"/>
        </w:rPr>
        <w:t>в 2016 году – 162 000,00 (Сто шестьдесят две тысячи) рублей, 00 копеек;</w:t>
      </w:r>
    </w:p>
    <w:p w:rsidR="00056BDA" w:rsidRPr="00370DC1" w:rsidRDefault="00056BDA" w:rsidP="00056BDA">
      <w:pPr>
        <w:ind w:left="34"/>
        <w:jc w:val="both"/>
        <w:rPr>
          <w:sz w:val="22"/>
          <w:szCs w:val="22"/>
        </w:rPr>
      </w:pPr>
      <w:r w:rsidRPr="00370DC1">
        <w:rPr>
          <w:sz w:val="22"/>
          <w:szCs w:val="22"/>
        </w:rPr>
        <w:t>в 2017 году – 173 000,00 (Сто семьдесят три тысячи) рублей, 00 копеек.</w:t>
      </w:r>
    </w:p>
    <w:p w:rsidR="00620E0A" w:rsidRPr="00370DC1" w:rsidRDefault="00E15A72" w:rsidP="00CA3BE7">
      <w:pPr>
        <w:ind w:left="-426" w:right="57"/>
        <w:jc w:val="both"/>
        <w:rPr>
          <w:color w:val="000000"/>
          <w:sz w:val="22"/>
          <w:szCs w:val="22"/>
          <w:u w:val="single"/>
        </w:rPr>
      </w:pPr>
      <w:r w:rsidRPr="00370DC1">
        <w:rPr>
          <w:color w:val="000000"/>
          <w:sz w:val="22"/>
          <w:szCs w:val="22"/>
        </w:rPr>
        <w:t>2.</w:t>
      </w:r>
      <w:r w:rsidR="00DE2791" w:rsidRPr="00370DC1">
        <w:rPr>
          <w:color w:val="000000"/>
          <w:sz w:val="22"/>
          <w:szCs w:val="22"/>
        </w:rPr>
        <w:t>4</w:t>
      </w:r>
      <w:r w:rsidRPr="00370DC1">
        <w:rPr>
          <w:color w:val="000000"/>
          <w:sz w:val="22"/>
          <w:szCs w:val="22"/>
        </w:rPr>
        <w:t>.</w:t>
      </w:r>
      <w:r w:rsidR="00056BDA" w:rsidRPr="00370DC1">
        <w:rPr>
          <w:color w:val="000000"/>
          <w:sz w:val="22"/>
          <w:szCs w:val="22"/>
        </w:rPr>
        <w:t xml:space="preserve"> </w:t>
      </w:r>
      <w:r w:rsidRPr="00370DC1">
        <w:rPr>
          <w:color w:val="000000"/>
          <w:sz w:val="22"/>
          <w:szCs w:val="22"/>
          <w:u w:val="single"/>
        </w:rPr>
        <w:t>В цену услуг включаются:</w:t>
      </w:r>
    </w:p>
    <w:p w:rsidR="00056BDA" w:rsidRPr="00370DC1" w:rsidRDefault="00056BDA" w:rsidP="00056BDA">
      <w:pPr>
        <w:numPr>
          <w:ilvl w:val="0"/>
          <w:numId w:val="13"/>
        </w:numPr>
        <w:ind w:right="57"/>
        <w:jc w:val="both"/>
        <w:rPr>
          <w:sz w:val="22"/>
          <w:szCs w:val="22"/>
        </w:rPr>
      </w:pPr>
      <w:r w:rsidRPr="00370DC1">
        <w:rPr>
          <w:sz w:val="22"/>
          <w:szCs w:val="22"/>
        </w:rPr>
        <w:t>Стоимость услуг по  комплексному техническому обслуживанию систем охранно-пожарной сигнализации и видеонаблюдения, находящихся в помещениях ИХХТ СО РАН.</w:t>
      </w:r>
    </w:p>
    <w:p w:rsidR="00056BDA" w:rsidRPr="00370DC1" w:rsidRDefault="00056BDA" w:rsidP="00056BDA">
      <w:pPr>
        <w:numPr>
          <w:ilvl w:val="0"/>
          <w:numId w:val="13"/>
        </w:numPr>
        <w:ind w:right="57"/>
        <w:jc w:val="both"/>
        <w:rPr>
          <w:sz w:val="22"/>
          <w:szCs w:val="22"/>
        </w:rPr>
      </w:pPr>
      <w:r w:rsidRPr="00370DC1">
        <w:rPr>
          <w:sz w:val="22"/>
          <w:szCs w:val="22"/>
        </w:rPr>
        <w:t xml:space="preserve">Стоимость оборудования, </w:t>
      </w:r>
      <w:r w:rsidRPr="00370DC1">
        <w:rPr>
          <w:kern w:val="1"/>
          <w:sz w:val="22"/>
          <w:szCs w:val="22"/>
        </w:rPr>
        <w:t xml:space="preserve">материалов, запасных частей, инструментов и приспособлений. </w:t>
      </w:r>
    </w:p>
    <w:p w:rsidR="00056BDA" w:rsidRPr="00370DC1" w:rsidRDefault="00056BDA" w:rsidP="00056BDA">
      <w:pPr>
        <w:numPr>
          <w:ilvl w:val="0"/>
          <w:numId w:val="13"/>
        </w:numPr>
        <w:ind w:right="57"/>
        <w:jc w:val="both"/>
        <w:rPr>
          <w:sz w:val="22"/>
          <w:szCs w:val="22"/>
        </w:rPr>
      </w:pPr>
      <w:r w:rsidRPr="00370DC1">
        <w:rPr>
          <w:sz w:val="22"/>
          <w:szCs w:val="22"/>
        </w:rPr>
        <w:t>Стоимость всех расходов Исполнителя, связанных с исполнением Контракта.</w:t>
      </w:r>
    </w:p>
    <w:p w:rsidR="00056BDA" w:rsidRPr="00370DC1" w:rsidRDefault="00056BDA" w:rsidP="00056BDA">
      <w:pPr>
        <w:numPr>
          <w:ilvl w:val="0"/>
          <w:numId w:val="13"/>
        </w:numPr>
        <w:ind w:right="57"/>
        <w:jc w:val="both"/>
        <w:rPr>
          <w:sz w:val="22"/>
          <w:szCs w:val="22"/>
        </w:rPr>
      </w:pPr>
      <w:r w:rsidRPr="00370DC1">
        <w:rPr>
          <w:sz w:val="22"/>
          <w:szCs w:val="22"/>
        </w:rPr>
        <w:t>Расходы на уплату всех налогов, сборов, страховых и других обязательных платежей.</w:t>
      </w:r>
    </w:p>
    <w:p w:rsidR="00056BDA" w:rsidRPr="00370DC1" w:rsidRDefault="00056BDA" w:rsidP="00056BDA">
      <w:pPr>
        <w:numPr>
          <w:ilvl w:val="0"/>
          <w:numId w:val="13"/>
        </w:numPr>
        <w:ind w:right="57"/>
        <w:jc w:val="both"/>
        <w:rPr>
          <w:sz w:val="22"/>
          <w:szCs w:val="22"/>
        </w:rPr>
      </w:pPr>
      <w:r w:rsidRPr="00370DC1">
        <w:rPr>
          <w:sz w:val="22"/>
          <w:szCs w:val="22"/>
        </w:rPr>
        <w:lastRenderedPageBreak/>
        <w:t>Иные необходимые затраты на обеспечение оказания услуг.</w:t>
      </w:r>
    </w:p>
    <w:p w:rsidR="00DE2791" w:rsidRPr="00370DC1" w:rsidRDefault="00DE2791" w:rsidP="00056BDA">
      <w:pPr>
        <w:pStyle w:val="af0"/>
        <w:keepLines/>
        <w:ind w:left="-284"/>
        <w:jc w:val="both"/>
        <w:rPr>
          <w:rFonts w:ascii="Times New Roman" w:hAnsi="Times New Roman"/>
        </w:rPr>
      </w:pPr>
      <w:r w:rsidRPr="00370DC1">
        <w:rPr>
          <w:rFonts w:ascii="Times New Roman" w:eastAsia="Times New Roman" w:hAnsi="Times New Roman"/>
          <w:color w:val="000000"/>
          <w:lang w:eastAsia="ru-RU"/>
        </w:rPr>
        <w:t>2.5</w:t>
      </w:r>
      <w:r w:rsidR="00E15A72" w:rsidRPr="00370DC1">
        <w:rPr>
          <w:rFonts w:ascii="Times New Roman" w:eastAsia="Times New Roman" w:hAnsi="Times New Roman"/>
          <w:color w:val="000000"/>
          <w:lang w:eastAsia="ru-RU"/>
        </w:rPr>
        <w:t>.</w:t>
      </w:r>
      <w:r w:rsidR="00056BDA" w:rsidRPr="00370DC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15A72" w:rsidRPr="00370DC1">
        <w:rPr>
          <w:rFonts w:ascii="Times New Roman" w:eastAsia="Times New Roman" w:hAnsi="Times New Roman"/>
          <w:color w:val="000000"/>
          <w:u w:val="single"/>
          <w:lang w:eastAsia="ru-RU"/>
        </w:rPr>
        <w:t>Срок и условия оплаты:</w:t>
      </w:r>
      <w:r w:rsidR="00620E0A" w:rsidRPr="00370DC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56BDA" w:rsidRPr="00370DC1">
        <w:rPr>
          <w:rFonts w:ascii="Times New Roman" w:eastAsia="Times New Roman" w:hAnsi="Times New Roman"/>
          <w:lang w:eastAsia="ru-RU"/>
        </w:rPr>
        <w:t>ежемесячно по факту оказанных услуг путем перечисления денежных средств на расчётный счет Исполнителя в течение 10 (десяти) банковских дней, с момента подписания акта оказанных услуг и предоставления счета, счета-фактуры (в случае применения Исполнителем упрощенной системы налогообложения, без предоставления счета-фактуры).</w:t>
      </w:r>
    </w:p>
    <w:p w:rsidR="007E09DE" w:rsidRPr="00370DC1" w:rsidRDefault="007E09DE" w:rsidP="00CA3BE7">
      <w:pPr>
        <w:keepLines/>
        <w:ind w:left="-426"/>
        <w:jc w:val="both"/>
        <w:rPr>
          <w:b/>
          <w:color w:val="000000"/>
          <w:sz w:val="22"/>
          <w:szCs w:val="22"/>
        </w:rPr>
      </w:pPr>
      <w:r w:rsidRPr="00370DC1">
        <w:rPr>
          <w:b/>
          <w:color w:val="000000"/>
          <w:sz w:val="22"/>
          <w:szCs w:val="22"/>
        </w:rPr>
        <w:t xml:space="preserve">3. Место, дата и время проведения рассмотрения и оценки котировочных заявок. </w:t>
      </w:r>
    </w:p>
    <w:p w:rsidR="007E09DE" w:rsidRPr="00370DC1" w:rsidRDefault="007E09DE" w:rsidP="00CA3BE7">
      <w:pPr>
        <w:keepLines/>
        <w:ind w:left="-426"/>
        <w:jc w:val="both"/>
        <w:rPr>
          <w:color w:val="000000"/>
          <w:sz w:val="22"/>
          <w:szCs w:val="22"/>
        </w:rPr>
      </w:pPr>
      <w:r w:rsidRPr="00370DC1">
        <w:rPr>
          <w:color w:val="000000"/>
          <w:sz w:val="22"/>
          <w:szCs w:val="22"/>
        </w:rPr>
        <w:t xml:space="preserve">Рассмотрение и оценка котировочных заявок проводится по адресу: </w:t>
      </w:r>
      <w:smartTag w:uri="urn:schemas-microsoft-com:office:smarttags" w:element="metricconverter">
        <w:smartTagPr>
          <w:attr w:name="ProductID" w:val="660036, г"/>
        </w:smartTagPr>
        <w:r w:rsidRPr="00370DC1">
          <w:rPr>
            <w:sz w:val="22"/>
            <w:szCs w:val="22"/>
          </w:rPr>
          <w:t xml:space="preserve">660036, </w:t>
        </w:r>
        <w:r w:rsidRPr="00370DC1">
          <w:rPr>
            <w:color w:val="000000"/>
            <w:sz w:val="22"/>
            <w:szCs w:val="22"/>
          </w:rPr>
          <w:t>г</w:t>
        </w:r>
      </w:smartTag>
      <w:r w:rsidRPr="00370DC1">
        <w:rPr>
          <w:color w:val="000000"/>
          <w:sz w:val="22"/>
          <w:szCs w:val="22"/>
        </w:rPr>
        <w:t>.</w:t>
      </w:r>
      <w:r w:rsidR="00743779" w:rsidRPr="00370DC1">
        <w:rPr>
          <w:color w:val="000000"/>
          <w:sz w:val="22"/>
          <w:szCs w:val="22"/>
        </w:rPr>
        <w:t xml:space="preserve"> </w:t>
      </w:r>
      <w:r w:rsidRPr="00370DC1">
        <w:rPr>
          <w:color w:val="000000"/>
          <w:sz w:val="22"/>
          <w:szCs w:val="22"/>
        </w:rPr>
        <w:t>Красноярск, ул. Ак</w:t>
      </w:r>
      <w:r w:rsidR="00DE2791" w:rsidRPr="00370DC1">
        <w:rPr>
          <w:color w:val="000000"/>
          <w:sz w:val="22"/>
          <w:szCs w:val="22"/>
        </w:rPr>
        <w:t>адемгородок, 50, строение №24, 1</w:t>
      </w:r>
      <w:r w:rsidRPr="00370DC1">
        <w:rPr>
          <w:color w:val="000000"/>
          <w:sz w:val="22"/>
          <w:szCs w:val="22"/>
        </w:rPr>
        <w:t xml:space="preserve"> этаж, </w:t>
      </w:r>
      <w:proofErr w:type="spellStart"/>
      <w:r w:rsidRPr="00370DC1">
        <w:rPr>
          <w:color w:val="000000"/>
          <w:sz w:val="22"/>
          <w:szCs w:val="22"/>
        </w:rPr>
        <w:t>ка</w:t>
      </w:r>
      <w:r w:rsidR="00056BDA" w:rsidRPr="00370DC1">
        <w:rPr>
          <w:color w:val="000000"/>
          <w:sz w:val="22"/>
          <w:szCs w:val="22"/>
        </w:rPr>
        <w:t>б</w:t>
      </w:r>
      <w:proofErr w:type="spellEnd"/>
      <w:r w:rsidR="00056BDA" w:rsidRPr="00370DC1">
        <w:rPr>
          <w:color w:val="000000"/>
          <w:sz w:val="22"/>
          <w:szCs w:val="22"/>
        </w:rPr>
        <w:t>. 1-05  10</w:t>
      </w:r>
      <w:r w:rsidR="001E50AC" w:rsidRPr="00370DC1">
        <w:rPr>
          <w:color w:val="000000"/>
          <w:sz w:val="22"/>
          <w:szCs w:val="22"/>
        </w:rPr>
        <w:t xml:space="preserve"> декабря</w:t>
      </w:r>
      <w:r w:rsidR="00DE2791" w:rsidRPr="00370DC1">
        <w:rPr>
          <w:color w:val="000000"/>
          <w:sz w:val="22"/>
          <w:szCs w:val="22"/>
        </w:rPr>
        <w:t xml:space="preserve"> 2014</w:t>
      </w:r>
      <w:r w:rsidRPr="00370DC1">
        <w:rPr>
          <w:color w:val="000000"/>
          <w:sz w:val="22"/>
          <w:szCs w:val="22"/>
        </w:rPr>
        <w:t xml:space="preserve">г. </w:t>
      </w:r>
    </w:p>
    <w:p w:rsidR="007E09DE" w:rsidRPr="00370DC1" w:rsidRDefault="007E09DE" w:rsidP="00CA3BE7">
      <w:pPr>
        <w:keepLines/>
        <w:ind w:left="-426"/>
        <w:jc w:val="both"/>
        <w:rPr>
          <w:color w:val="000000"/>
          <w:sz w:val="22"/>
          <w:szCs w:val="22"/>
        </w:rPr>
      </w:pPr>
      <w:r w:rsidRPr="00370DC1">
        <w:rPr>
          <w:color w:val="000000"/>
          <w:sz w:val="22"/>
          <w:szCs w:val="22"/>
        </w:rPr>
        <w:t>Заседан</w:t>
      </w:r>
      <w:r w:rsidR="00DE2791" w:rsidRPr="00370DC1">
        <w:rPr>
          <w:color w:val="000000"/>
          <w:sz w:val="22"/>
          <w:szCs w:val="22"/>
        </w:rPr>
        <w:t>ие единой комиссии началось в 10</w:t>
      </w:r>
      <w:r w:rsidRPr="00370DC1">
        <w:rPr>
          <w:color w:val="000000"/>
          <w:sz w:val="22"/>
          <w:szCs w:val="22"/>
        </w:rPr>
        <w:t xml:space="preserve"> часов 00 минут  по местному времени. </w:t>
      </w:r>
    </w:p>
    <w:p w:rsidR="007E09DE" w:rsidRPr="00370DC1" w:rsidRDefault="007E09DE" w:rsidP="00CA3BE7">
      <w:pPr>
        <w:keepLines/>
        <w:ind w:left="-426"/>
        <w:jc w:val="both"/>
        <w:rPr>
          <w:color w:val="000000"/>
          <w:sz w:val="22"/>
          <w:szCs w:val="22"/>
        </w:rPr>
      </w:pPr>
      <w:r w:rsidRPr="00370DC1">
        <w:rPr>
          <w:color w:val="000000"/>
          <w:sz w:val="22"/>
          <w:szCs w:val="22"/>
        </w:rPr>
        <w:t xml:space="preserve">Извещение о проведении запроса котировок было размещено на Официальном сайте РФ </w:t>
      </w:r>
      <w:hyperlink r:id="rId9" w:history="1">
        <w:r w:rsidRPr="00370DC1">
          <w:rPr>
            <w:rStyle w:val="a3"/>
            <w:bCs/>
            <w:sz w:val="22"/>
            <w:szCs w:val="22"/>
          </w:rPr>
          <w:t>www.zakupki.gov.ru</w:t>
        </w:r>
      </w:hyperlink>
      <w:r w:rsidR="00056BDA" w:rsidRPr="00370DC1">
        <w:rPr>
          <w:color w:val="000000"/>
          <w:sz w:val="22"/>
          <w:szCs w:val="22"/>
        </w:rPr>
        <w:t xml:space="preserve"> «01» декабря</w:t>
      </w:r>
      <w:r w:rsidR="00DE2791" w:rsidRPr="00370DC1">
        <w:rPr>
          <w:color w:val="000000"/>
          <w:sz w:val="22"/>
          <w:szCs w:val="22"/>
        </w:rPr>
        <w:t xml:space="preserve"> 2014</w:t>
      </w:r>
      <w:r w:rsidR="00DF45E8" w:rsidRPr="00370DC1">
        <w:rPr>
          <w:color w:val="000000"/>
          <w:sz w:val="22"/>
          <w:szCs w:val="22"/>
        </w:rPr>
        <w:t>г</w:t>
      </w:r>
      <w:r w:rsidRPr="00370DC1">
        <w:rPr>
          <w:color w:val="000000"/>
          <w:sz w:val="22"/>
          <w:szCs w:val="22"/>
        </w:rPr>
        <w:t xml:space="preserve">. </w:t>
      </w:r>
    </w:p>
    <w:p w:rsidR="007E09DE" w:rsidRPr="00370DC1" w:rsidRDefault="007E09DE" w:rsidP="00CA3BE7">
      <w:pPr>
        <w:keepLines/>
        <w:ind w:left="-426"/>
        <w:jc w:val="both"/>
        <w:rPr>
          <w:b/>
          <w:color w:val="000000"/>
          <w:sz w:val="22"/>
          <w:szCs w:val="22"/>
          <w:u w:val="single"/>
        </w:rPr>
      </w:pPr>
      <w:r w:rsidRPr="00370DC1">
        <w:rPr>
          <w:b/>
          <w:color w:val="000000"/>
          <w:sz w:val="22"/>
          <w:szCs w:val="22"/>
        </w:rPr>
        <w:t>4. Состав единой комиссии</w:t>
      </w:r>
    </w:p>
    <w:p w:rsidR="007E09DE" w:rsidRPr="00370DC1" w:rsidRDefault="007E09DE" w:rsidP="00CA3BE7">
      <w:pPr>
        <w:keepLines/>
        <w:ind w:left="-426"/>
        <w:jc w:val="both"/>
        <w:rPr>
          <w:color w:val="000000"/>
          <w:sz w:val="22"/>
          <w:szCs w:val="22"/>
        </w:rPr>
      </w:pPr>
      <w:r w:rsidRPr="00370DC1">
        <w:rPr>
          <w:color w:val="000000"/>
          <w:sz w:val="22"/>
          <w:szCs w:val="22"/>
        </w:rPr>
        <w:t>Засе</w:t>
      </w:r>
      <w:r w:rsidR="00E15A72" w:rsidRPr="00370DC1">
        <w:rPr>
          <w:color w:val="000000"/>
          <w:sz w:val="22"/>
          <w:szCs w:val="22"/>
        </w:rPr>
        <w:t>дани</w:t>
      </w:r>
      <w:r w:rsidR="003F7778" w:rsidRPr="00370DC1">
        <w:rPr>
          <w:color w:val="000000"/>
          <w:sz w:val="22"/>
          <w:szCs w:val="22"/>
        </w:rPr>
        <w:t xml:space="preserve">е проводится в присутствии </w:t>
      </w:r>
      <w:r w:rsidR="0030788A" w:rsidRPr="00370DC1">
        <w:rPr>
          <w:color w:val="000000"/>
          <w:sz w:val="22"/>
          <w:szCs w:val="22"/>
        </w:rPr>
        <w:t>3</w:t>
      </w:r>
      <w:r w:rsidRPr="00370DC1">
        <w:rPr>
          <w:color w:val="000000"/>
          <w:sz w:val="22"/>
          <w:szCs w:val="22"/>
        </w:rPr>
        <w:t xml:space="preserve"> членов комиссии. Кворум имеется. Комиссия правомочна. </w:t>
      </w:r>
    </w:p>
    <w:p w:rsidR="00DE2791" w:rsidRPr="00370DC1" w:rsidRDefault="007E09DE" w:rsidP="00743779">
      <w:pPr>
        <w:keepLines/>
        <w:ind w:left="-426"/>
        <w:jc w:val="both"/>
        <w:rPr>
          <w:sz w:val="22"/>
          <w:szCs w:val="22"/>
        </w:rPr>
      </w:pPr>
      <w:r w:rsidRPr="00370DC1">
        <w:rPr>
          <w:b/>
          <w:color w:val="000000"/>
          <w:sz w:val="22"/>
          <w:szCs w:val="22"/>
        </w:rPr>
        <w:t>5.</w:t>
      </w:r>
      <w:r w:rsidR="00743779" w:rsidRPr="00370DC1">
        <w:rPr>
          <w:b/>
          <w:color w:val="000000"/>
          <w:sz w:val="22"/>
          <w:szCs w:val="22"/>
        </w:rPr>
        <w:t xml:space="preserve"> </w:t>
      </w:r>
      <w:r w:rsidRPr="00370DC1">
        <w:rPr>
          <w:sz w:val="22"/>
          <w:szCs w:val="22"/>
        </w:rPr>
        <w:t>До окончания указанного в извещении о проведении запроса котировок срок</w:t>
      </w:r>
      <w:r w:rsidR="001E50AC" w:rsidRPr="00370DC1">
        <w:rPr>
          <w:sz w:val="22"/>
          <w:szCs w:val="22"/>
        </w:rPr>
        <w:t>а подачи котировочных заявок «08» декабря  2014 г. 10</w:t>
      </w:r>
      <w:r w:rsidRPr="00370DC1">
        <w:rPr>
          <w:sz w:val="22"/>
          <w:szCs w:val="22"/>
        </w:rPr>
        <w:t xml:space="preserve"> часов 00 минут (время местное) поступило </w:t>
      </w:r>
      <w:r w:rsidR="005F3929" w:rsidRPr="00370DC1">
        <w:rPr>
          <w:sz w:val="22"/>
          <w:szCs w:val="22"/>
        </w:rPr>
        <w:t>2 (две</w:t>
      </w:r>
      <w:r w:rsidR="00B16357" w:rsidRPr="00370DC1">
        <w:rPr>
          <w:sz w:val="22"/>
          <w:szCs w:val="22"/>
        </w:rPr>
        <w:t>) котировочных заявки</w:t>
      </w:r>
      <w:r w:rsidRPr="00370DC1">
        <w:rPr>
          <w:sz w:val="22"/>
          <w:szCs w:val="22"/>
        </w:rPr>
        <w:t>:</w:t>
      </w:r>
    </w:p>
    <w:tbl>
      <w:tblPr>
        <w:tblStyle w:val="a5"/>
        <w:tblW w:w="9828" w:type="dxa"/>
        <w:tblLook w:val="01E0" w:firstRow="1" w:lastRow="1" w:firstColumn="1" w:lastColumn="1" w:noHBand="0" w:noVBand="0"/>
      </w:tblPr>
      <w:tblGrid>
        <w:gridCol w:w="540"/>
        <w:gridCol w:w="2506"/>
        <w:gridCol w:w="2041"/>
        <w:gridCol w:w="2484"/>
        <w:gridCol w:w="2257"/>
      </w:tblGrid>
      <w:tr w:rsidR="007E09DE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 xml:space="preserve">№ </w:t>
            </w:r>
            <w:proofErr w:type="gramStart"/>
            <w:r w:rsidRPr="00370DC1">
              <w:rPr>
                <w:sz w:val="22"/>
                <w:szCs w:val="22"/>
              </w:rPr>
              <w:t>п</w:t>
            </w:r>
            <w:proofErr w:type="gramEnd"/>
            <w:r w:rsidRPr="00370DC1">
              <w:rPr>
                <w:sz w:val="22"/>
                <w:szCs w:val="22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Адрес (юридический и фактический)</w:t>
            </w:r>
          </w:p>
          <w:p w:rsidR="00BF0AF5" w:rsidRPr="00370DC1" w:rsidRDefault="00BF0AF5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ИНН</w:t>
            </w:r>
            <w:r w:rsidR="00895E52">
              <w:rPr>
                <w:sz w:val="22"/>
                <w:szCs w:val="22"/>
              </w:rPr>
              <w:t>/КПП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Адрес электронной почты (при его наличии)</w:t>
            </w:r>
            <w:r w:rsidR="00743779" w:rsidRPr="00370DC1">
              <w:rPr>
                <w:sz w:val="22"/>
                <w:szCs w:val="22"/>
              </w:rPr>
              <w:t xml:space="preserve"> контактное лицо, номер контактного телефона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Точное время поступления котировочной заявки</w:t>
            </w:r>
          </w:p>
        </w:tc>
      </w:tr>
      <w:tr w:rsidR="007E09DE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F95CCA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«Тамерлан-Сервис»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Default="00895E52" w:rsidP="00595DE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660020, г. Красноярск, ул. Спандаряна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.12</w:t>
            </w:r>
          </w:p>
          <w:p w:rsidR="00895E52" w:rsidRDefault="00895E52" w:rsidP="00595DE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2465233185</w:t>
            </w:r>
          </w:p>
          <w:p w:rsidR="00895E52" w:rsidRPr="00370DC1" w:rsidRDefault="00895E52" w:rsidP="00595DE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246501001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5C1940" w:rsidRDefault="00154DFB" w:rsidP="00595DE3">
            <w:pPr>
              <w:keepLines/>
              <w:jc w:val="both"/>
              <w:rPr>
                <w:sz w:val="22"/>
                <w:szCs w:val="22"/>
              </w:rPr>
            </w:pPr>
            <w:hyperlink r:id="rId10" w:history="1">
              <w:r w:rsidR="003E7F97" w:rsidRPr="007D24ED">
                <w:rPr>
                  <w:rStyle w:val="a3"/>
                  <w:sz w:val="22"/>
                  <w:szCs w:val="22"/>
                  <w:lang w:val="en-US"/>
                </w:rPr>
                <w:t>tamerlan</w:t>
              </w:r>
              <w:r w:rsidR="003E7F97" w:rsidRPr="005C1940">
                <w:rPr>
                  <w:rStyle w:val="a3"/>
                  <w:sz w:val="22"/>
                  <w:szCs w:val="22"/>
                </w:rPr>
                <w:t>-</w:t>
              </w:r>
              <w:r w:rsidR="003E7F97" w:rsidRPr="007D24ED">
                <w:rPr>
                  <w:rStyle w:val="a3"/>
                  <w:sz w:val="22"/>
                  <w:szCs w:val="22"/>
                  <w:lang w:val="en-US"/>
                </w:rPr>
                <w:t>krk</w:t>
              </w:r>
              <w:r w:rsidR="003E7F97" w:rsidRPr="005C1940">
                <w:rPr>
                  <w:rStyle w:val="a3"/>
                  <w:sz w:val="22"/>
                  <w:szCs w:val="22"/>
                </w:rPr>
                <w:t>@</w:t>
              </w:r>
              <w:r w:rsidR="003E7F97" w:rsidRPr="007D24E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3E7F97" w:rsidRPr="005C194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3E7F97" w:rsidRPr="007D24E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E7F97" w:rsidRDefault="003E7F97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Гребенюк Татьяна Анатольевна</w:t>
            </w:r>
          </w:p>
          <w:p w:rsidR="003E7F97" w:rsidRPr="003E7F97" w:rsidRDefault="003E7F97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274-54-14</w:t>
            </w:r>
          </w:p>
          <w:p w:rsidR="003E7F97" w:rsidRPr="003E7F97" w:rsidRDefault="003E7F97" w:rsidP="00595DE3">
            <w:pPr>
              <w:keepLines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056BDA" w:rsidP="00324C95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03</w:t>
            </w:r>
            <w:r w:rsidR="00324C95" w:rsidRPr="00370DC1">
              <w:rPr>
                <w:sz w:val="22"/>
                <w:szCs w:val="22"/>
              </w:rPr>
              <w:t>.12.2014 г.</w:t>
            </w:r>
          </w:p>
          <w:p w:rsidR="00235515" w:rsidRPr="00370DC1" w:rsidRDefault="00056BDA" w:rsidP="00324C95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14-3</w:t>
            </w:r>
            <w:r w:rsidR="00324C95" w:rsidRPr="00370DC1">
              <w:rPr>
                <w:sz w:val="22"/>
                <w:szCs w:val="22"/>
              </w:rPr>
              <w:t>0</w:t>
            </w:r>
          </w:p>
        </w:tc>
      </w:tr>
      <w:tr w:rsidR="00072931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370DC1" w:rsidRDefault="00072931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370DC1" w:rsidRDefault="003E7F97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ПКФ «Кибернетика-СБ»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Default="003E7F97" w:rsidP="000020A1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660049, г. Красноярск, ул. </w:t>
            </w:r>
            <w:proofErr w:type="spellStart"/>
            <w:r>
              <w:rPr>
                <w:sz w:val="22"/>
                <w:szCs w:val="22"/>
              </w:rPr>
              <w:t>К.Маркса</w:t>
            </w:r>
            <w:proofErr w:type="spellEnd"/>
            <w:r>
              <w:rPr>
                <w:sz w:val="22"/>
                <w:szCs w:val="22"/>
              </w:rPr>
              <w:t>, д.42, стр.2, оф.4</w:t>
            </w:r>
            <w:r w:rsidR="00955C9C">
              <w:rPr>
                <w:sz w:val="22"/>
                <w:szCs w:val="22"/>
              </w:rPr>
              <w:t>/24</w:t>
            </w:r>
            <w:bookmarkStart w:id="0" w:name="_GoBack"/>
            <w:bookmarkEnd w:id="0"/>
          </w:p>
          <w:p w:rsidR="00813D7D" w:rsidRDefault="00813D7D" w:rsidP="000020A1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2466231769</w:t>
            </w:r>
          </w:p>
          <w:p w:rsidR="00813D7D" w:rsidRPr="00370DC1" w:rsidRDefault="00813D7D" w:rsidP="000020A1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246601001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3E7F97" w:rsidRDefault="00154DFB" w:rsidP="008B2D83">
            <w:pPr>
              <w:keepLines/>
              <w:jc w:val="both"/>
              <w:rPr>
                <w:sz w:val="22"/>
                <w:szCs w:val="22"/>
              </w:rPr>
            </w:pPr>
            <w:hyperlink r:id="rId11" w:history="1">
              <w:r w:rsidR="003E7F97" w:rsidRPr="007D24ED">
                <w:rPr>
                  <w:rStyle w:val="a3"/>
                  <w:sz w:val="22"/>
                  <w:szCs w:val="22"/>
                  <w:lang w:val="en-US"/>
                </w:rPr>
                <w:t>kibersb</w:t>
              </w:r>
              <w:r w:rsidR="003E7F97" w:rsidRPr="003E7F97">
                <w:rPr>
                  <w:rStyle w:val="a3"/>
                  <w:sz w:val="22"/>
                  <w:szCs w:val="22"/>
                </w:rPr>
                <w:t>@</w:t>
              </w:r>
              <w:r w:rsidR="003E7F97" w:rsidRPr="007D24E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3E7F97" w:rsidRPr="003E7F9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3E7F97" w:rsidRPr="007D24E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E7F97" w:rsidRDefault="003E7F97" w:rsidP="008B2D83">
            <w:pPr>
              <w:keepLine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Потылицын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</w:p>
          <w:p w:rsidR="003E7F97" w:rsidRPr="003E7F97" w:rsidRDefault="003E7F97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294-28-30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97" w:rsidRPr="00370DC1" w:rsidRDefault="003E7F97" w:rsidP="003E7F97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05.12.2014 г.</w:t>
            </w:r>
          </w:p>
          <w:p w:rsidR="00072931" w:rsidRPr="00370DC1" w:rsidRDefault="003E7F97" w:rsidP="003E7F97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70DC1">
              <w:rPr>
                <w:sz w:val="22"/>
                <w:szCs w:val="22"/>
              </w:rPr>
              <w:t>-00</w:t>
            </w:r>
          </w:p>
        </w:tc>
      </w:tr>
      <w:tr w:rsidR="00056BDA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056BDA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30096F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Производственная компания «</w:t>
            </w:r>
            <w:proofErr w:type="spellStart"/>
            <w:r>
              <w:rPr>
                <w:sz w:val="22"/>
                <w:szCs w:val="22"/>
              </w:rPr>
              <w:t>СвязьИнтерПлюс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Default="0030096F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660093,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расноярск</w:t>
            </w:r>
            <w:proofErr w:type="spellEnd"/>
            <w:r>
              <w:rPr>
                <w:sz w:val="22"/>
                <w:szCs w:val="22"/>
              </w:rPr>
              <w:t>, Проспект имени газеты Красноярский рабочий, д. 160Е, офис 502.</w:t>
            </w:r>
          </w:p>
          <w:p w:rsidR="00813D7D" w:rsidRDefault="00813D7D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2464224332</w:t>
            </w:r>
          </w:p>
          <w:p w:rsidR="00813D7D" w:rsidRPr="00370DC1" w:rsidRDefault="00813D7D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246401001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813D7D" w:rsidRDefault="00154DFB" w:rsidP="008B2D83">
            <w:pPr>
              <w:keepLines/>
              <w:jc w:val="both"/>
              <w:rPr>
                <w:sz w:val="22"/>
                <w:szCs w:val="22"/>
              </w:rPr>
            </w:pPr>
            <w:hyperlink r:id="rId12" w:history="1">
              <w:r w:rsidR="00813D7D" w:rsidRPr="007D24ED">
                <w:rPr>
                  <w:rStyle w:val="a3"/>
                  <w:sz w:val="22"/>
                  <w:szCs w:val="22"/>
                  <w:lang w:val="en-US"/>
                </w:rPr>
                <w:t>taa</w:t>
              </w:r>
              <w:r w:rsidR="00813D7D" w:rsidRPr="00813D7D">
                <w:rPr>
                  <w:rStyle w:val="a3"/>
                  <w:sz w:val="22"/>
                  <w:szCs w:val="22"/>
                </w:rPr>
                <w:t>@</w:t>
              </w:r>
              <w:r w:rsidR="00813D7D" w:rsidRPr="007D24ED">
                <w:rPr>
                  <w:rStyle w:val="a3"/>
                  <w:sz w:val="22"/>
                  <w:szCs w:val="22"/>
                  <w:lang w:val="en-US"/>
                </w:rPr>
                <w:t>siptelecom</w:t>
              </w:r>
              <w:r w:rsidR="00813D7D" w:rsidRPr="00813D7D">
                <w:rPr>
                  <w:rStyle w:val="a3"/>
                  <w:sz w:val="22"/>
                  <w:szCs w:val="22"/>
                </w:rPr>
                <w:t>.</w:t>
              </w:r>
              <w:r w:rsidR="00813D7D" w:rsidRPr="007D24E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813D7D" w:rsidRDefault="00813D7D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Андрей Анатольевич</w:t>
            </w:r>
          </w:p>
          <w:p w:rsidR="00813D7D" w:rsidRPr="00813D7D" w:rsidRDefault="00813D7D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2167-168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056BDA" w:rsidP="008B2D8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05.12.2014 г.</w:t>
            </w:r>
          </w:p>
          <w:p w:rsidR="00056BDA" w:rsidRPr="00370DC1" w:rsidRDefault="00056BDA" w:rsidP="008B2D8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15-00</w:t>
            </w:r>
          </w:p>
        </w:tc>
      </w:tr>
      <w:tr w:rsidR="00056BDA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056BDA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C52522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«Гранит-А»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Default="00C52522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660036, г. Красноярск, ул. Академгородок 50, строение 12, корп.2.</w:t>
            </w:r>
          </w:p>
          <w:p w:rsidR="00C52522" w:rsidRDefault="00C52522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2463204654</w:t>
            </w:r>
          </w:p>
          <w:p w:rsidR="00C52522" w:rsidRPr="00370DC1" w:rsidRDefault="00C52522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246301001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5C1940" w:rsidRDefault="00154DFB" w:rsidP="008B2D83">
            <w:pPr>
              <w:keepLines/>
              <w:jc w:val="both"/>
              <w:rPr>
                <w:sz w:val="22"/>
                <w:szCs w:val="22"/>
              </w:rPr>
            </w:pPr>
            <w:hyperlink r:id="rId13" w:history="1">
              <w:r w:rsidR="00C52522" w:rsidRPr="007D24ED">
                <w:rPr>
                  <w:rStyle w:val="a3"/>
                  <w:sz w:val="22"/>
                  <w:szCs w:val="22"/>
                  <w:lang w:val="en-US"/>
                </w:rPr>
                <w:t>c</w:t>
              </w:r>
              <w:r w:rsidR="00C52522" w:rsidRPr="005C1940">
                <w:rPr>
                  <w:rStyle w:val="a3"/>
                  <w:sz w:val="22"/>
                  <w:szCs w:val="22"/>
                </w:rPr>
                <w:t>444</w:t>
              </w:r>
              <w:r w:rsidR="00C52522" w:rsidRPr="007D24ED">
                <w:rPr>
                  <w:rStyle w:val="a3"/>
                  <w:sz w:val="22"/>
                  <w:szCs w:val="22"/>
                  <w:lang w:val="en-US"/>
                </w:rPr>
                <w:t>ek</w:t>
              </w:r>
              <w:r w:rsidR="00C52522" w:rsidRPr="005C1940">
                <w:rPr>
                  <w:rStyle w:val="a3"/>
                  <w:sz w:val="22"/>
                  <w:szCs w:val="22"/>
                </w:rPr>
                <w:t>@</w:t>
              </w:r>
              <w:r w:rsidR="00C52522" w:rsidRPr="007D24E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C52522" w:rsidRPr="005C194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52522" w:rsidRPr="007D24E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52522" w:rsidRDefault="00C52522" w:rsidP="008B2D83">
            <w:pPr>
              <w:keepLine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Агейченко</w:t>
            </w:r>
            <w:proofErr w:type="spellEnd"/>
            <w:r>
              <w:rPr>
                <w:sz w:val="22"/>
                <w:szCs w:val="22"/>
              </w:rPr>
              <w:t xml:space="preserve"> Юрий Михайлович</w:t>
            </w:r>
          </w:p>
          <w:p w:rsidR="00C52522" w:rsidRPr="00C52522" w:rsidRDefault="00C52522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2946-957</w:t>
            </w:r>
          </w:p>
          <w:p w:rsidR="00C52522" w:rsidRPr="00C52522" w:rsidRDefault="00C52522" w:rsidP="008B2D83">
            <w:pPr>
              <w:keepLines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056BDA" w:rsidP="008B2D8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08.12.2014 г.</w:t>
            </w:r>
          </w:p>
          <w:p w:rsidR="00056BDA" w:rsidRPr="00370DC1" w:rsidRDefault="00056BDA" w:rsidP="008B2D8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14-00</w:t>
            </w:r>
          </w:p>
        </w:tc>
      </w:tr>
      <w:tr w:rsidR="00056BDA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056BDA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C52522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955C9C">
              <w:rPr>
                <w:sz w:val="22"/>
                <w:szCs w:val="22"/>
              </w:rPr>
              <w:t>РМЦ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Default="00C52522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660135, г. Красноярск, ул. </w:t>
            </w:r>
            <w:proofErr w:type="gramStart"/>
            <w:r>
              <w:rPr>
                <w:sz w:val="22"/>
                <w:szCs w:val="22"/>
              </w:rPr>
              <w:t>Взлетная</w:t>
            </w:r>
            <w:proofErr w:type="gramEnd"/>
            <w:r>
              <w:rPr>
                <w:sz w:val="22"/>
                <w:szCs w:val="22"/>
              </w:rPr>
              <w:t>, 26Г</w:t>
            </w:r>
          </w:p>
          <w:p w:rsidR="00C52522" w:rsidRDefault="00C52522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2465260326</w:t>
            </w:r>
          </w:p>
          <w:p w:rsidR="00C52522" w:rsidRPr="00370DC1" w:rsidRDefault="00C52522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246501001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5C1940" w:rsidRDefault="00154DFB" w:rsidP="008B2D83">
            <w:pPr>
              <w:keepLines/>
              <w:jc w:val="both"/>
              <w:rPr>
                <w:sz w:val="22"/>
                <w:szCs w:val="22"/>
              </w:rPr>
            </w:pPr>
            <w:hyperlink r:id="rId14" w:history="1">
              <w:r w:rsidR="00C52522" w:rsidRPr="007D24ED">
                <w:rPr>
                  <w:rStyle w:val="a3"/>
                  <w:sz w:val="22"/>
                  <w:szCs w:val="22"/>
                  <w:lang w:val="en-US"/>
                </w:rPr>
                <w:t>rmc</w:t>
              </w:r>
              <w:r w:rsidR="00C52522" w:rsidRPr="005C1940">
                <w:rPr>
                  <w:rStyle w:val="a3"/>
                  <w:sz w:val="22"/>
                  <w:szCs w:val="22"/>
                </w:rPr>
                <w:t>_07@</w:t>
              </w:r>
              <w:r w:rsidR="00C52522" w:rsidRPr="007D24ED">
                <w:rPr>
                  <w:rStyle w:val="a3"/>
                  <w:sz w:val="22"/>
                  <w:szCs w:val="22"/>
                  <w:lang w:val="en-US"/>
                </w:rPr>
                <w:t>bk</w:t>
              </w:r>
              <w:r w:rsidR="00C52522" w:rsidRPr="005C194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52522" w:rsidRPr="007D24E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52522" w:rsidRDefault="00C52522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Ванюхин Валерий Викторович</w:t>
            </w:r>
          </w:p>
          <w:p w:rsidR="00C52522" w:rsidRPr="00C52522" w:rsidRDefault="00C52522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255-90-91</w:t>
            </w:r>
          </w:p>
          <w:p w:rsidR="00C52522" w:rsidRPr="00C52522" w:rsidRDefault="00C52522" w:rsidP="008B2D83">
            <w:pPr>
              <w:keepLines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056BDA" w:rsidP="008B2D8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08.12.2014 г.</w:t>
            </w:r>
          </w:p>
          <w:p w:rsidR="00056BDA" w:rsidRPr="00370DC1" w:rsidRDefault="00056BDA" w:rsidP="008B2D8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16-30</w:t>
            </w:r>
          </w:p>
        </w:tc>
      </w:tr>
      <w:tr w:rsidR="00056BDA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056BDA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A53D0F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Пожпроект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40" w:rsidRDefault="005C1940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660050</w:t>
            </w:r>
            <w:r w:rsidR="00A53D0F">
              <w:rPr>
                <w:sz w:val="22"/>
                <w:szCs w:val="22"/>
              </w:rPr>
              <w:t>, г. Красноярск, ул</w:t>
            </w:r>
            <w:proofErr w:type="gramStart"/>
            <w:r w:rsidR="00A53D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рунтовая,19</w:t>
            </w:r>
            <w:r w:rsidR="00A53D0F">
              <w:rPr>
                <w:sz w:val="22"/>
                <w:szCs w:val="22"/>
              </w:rPr>
              <w:t xml:space="preserve"> </w:t>
            </w:r>
          </w:p>
          <w:p w:rsidR="00A53D0F" w:rsidRDefault="00A53D0F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ИНН 2461114130</w:t>
            </w:r>
          </w:p>
          <w:p w:rsidR="00A53D0F" w:rsidRPr="00370DC1" w:rsidRDefault="00A53D0F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246101001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A53D0F" w:rsidRDefault="00154DFB" w:rsidP="008B2D83">
            <w:pPr>
              <w:keepLines/>
              <w:jc w:val="both"/>
              <w:rPr>
                <w:sz w:val="22"/>
                <w:szCs w:val="22"/>
              </w:rPr>
            </w:pPr>
            <w:hyperlink r:id="rId15" w:history="1">
              <w:r w:rsidR="00A53D0F" w:rsidRPr="007D24ED">
                <w:rPr>
                  <w:rStyle w:val="a3"/>
                  <w:sz w:val="22"/>
                  <w:szCs w:val="22"/>
                  <w:lang w:val="en-US"/>
                </w:rPr>
                <w:t>pozproekt</w:t>
              </w:r>
              <w:r w:rsidR="00A53D0F" w:rsidRPr="00A53D0F">
                <w:rPr>
                  <w:rStyle w:val="a3"/>
                  <w:sz w:val="22"/>
                  <w:szCs w:val="22"/>
                </w:rPr>
                <w:t>@</w:t>
              </w:r>
              <w:r w:rsidR="00A53D0F" w:rsidRPr="007D24ED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="00A53D0F" w:rsidRPr="00A53D0F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A53D0F" w:rsidRPr="007D24E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53D0F" w:rsidRDefault="00A53D0F" w:rsidP="008B2D83">
            <w:pPr>
              <w:keepLine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Шиляева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  <w:p w:rsidR="00A53D0F" w:rsidRPr="00A53D0F" w:rsidRDefault="00A53D0F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264-45-56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056BDA" w:rsidP="008B2D8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lastRenderedPageBreak/>
              <w:t>09.12.2014 г.</w:t>
            </w:r>
          </w:p>
          <w:p w:rsidR="00056BDA" w:rsidRPr="00370DC1" w:rsidRDefault="00056BDA" w:rsidP="008B2D8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12-50</w:t>
            </w:r>
          </w:p>
        </w:tc>
      </w:tr>
      <w:tr w:rsidR="00056BDA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A53D0F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247BA5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«Феликс»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Default="00247BA5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660049, Карла Маркса, д.48, офис 9-01</w:t>
            </w:r>
          </w:p>
          <w:p w:rsidR="00247BA5" w:rsidRDefault="00247BA5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2466043934</w:t>
            </w:r>
          </w:p>
          <w:p w:rsidR="00247BA5" w:rsidRPr="00370DC1" w:rsidRDefault="00247BA5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246601001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247BA5" w:rsidRDefault="00154DFB" w:rsidP="008B2D83">
            <w:pPr>
              <w:keepLines/>
              <w:jc w:val="both"/>
              <w:rPr>
                <w:sz w:val="22"/>
                <w:szCs w:val="22"/>
              </w:rPr>
            </w:pPr>
            <w:hyperlink r:id="rId16" w:history="1">
              <w:r w:rsidR="00247BA5" w:rsidRPr="007D24ED">
                <w:rPr>
                  <w:rStyle w:val="a3"/>
                  <w:sz w:val="22"/>
                  <w:szCs w:val="22"/>
                  <w:lang w:val="en-US"/>
                </w:rPr>
                <w:t>oxrana</w:t>
              </w:r>
              <w:r w:rsidR="00247BA5" w:rsidRPr="00247BA5">
                <w:rPr>
                  <w:rStyle w:val="a3"/>
                  <w:sz w:val="22"/>
                  <w:szCs w:val="22"/>
                </w:rPr>
                <w:t>_</w:t>
              </w:r>
              <w:r w:rsidR="00247BA5" w:rsidRPr="007D24ED">
                <w:rPr>
                  <w:rStyle w:val="a3"/>
                  <w:sz w:val="22"/>
                  <w:szCs w:val="22"/>
                  <w:lang w:val="en-US"/>
                </w:rPr>
                <w:t>feliks</w:t>
              </w:r>
              <w:r w:rsidR="00247BA5" w:rsidRPr="00247BA5">
                <w:rPr>
                  <w:rStyle w:val="a3"/>
                  <w:sz w:val="22"/>
                  <w:szCs w:val="22"/>
                </w:rPr>
                <w:t>@</w:t>
              </w:r>
              <w:r w:rsidR="00247BA5" w:rsidRPr="007D24E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47BA5" w:rsidRPr="00247BA5">
                <w:rPr>
                  <w:rStyle w:val="a3"/>
                  <w:sz w:val="22"/>
                  <w:szCs w:val="22"/>
                </w:rPr>
                <w:t>.</w:t>
              </w:r>
              <w:r w:rsidR="00247BA5" w:rsidRPr="007D24E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247BA5" w:rsidRDefault="00247BA5" w:rsidP="008B2D83">
            <w:pPr>
              <w:keepLine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Блавицкий</w:t>
            </w:r>
            <w:proofErr w:type="spellEnd"/>
            <w:r>
              <w:rPr>
                <w:sz w:val="22"/>
                <w:szCs w:val="22"/>
              </w:rPr>
              <w:t xml:space="preserve"> Сергей Иванович</w:t>
            </w:r>
          </w:p>
          <w:p w:rsidR="00247BA5" w:rsidRPr="00247BA5" w:rsidRDefault="00247BA5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226-31-67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A5" w:rsidRPr="00370DC1" w:rsidRDefault="00247BA5" w:rsidP="00247BA5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09.12.2014 г.</w:t>
            </w:r>
          </w:p>
          <w:p w:rsidR="00056BDA" w:rsidRPr="00370DC1" w:rsidRDefault="00247BA5" w:rsidP="00247BA5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70D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</w:p>
        </w:tc>
      </w:tr>
      <w:tr w:rsidR="00056BDA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A53D0F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370DC1" w:rsidRDefault="00247BA5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«БРАНД-Сервис»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Default="00247BA5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660049, г. Красноярск, ул. Ады Лебедевой, д.26, каб.1.3.</w:t>
            </w:r>
          </w:p>
          <w:p w:rsidR="00247BA5" w:rsidRDefault="00247BA5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2466246973</w:t>
            </w:r>
          </w:p>
          <w:p w:rsidR="00247BA5" w:rsidRPr="00370DC1" w:rsidRDefault="00247BA5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246601001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Pr="006C65E0" w:rsidRDefault="00154DFB" w:rsidP="008B2D83">
            <w:pPr>
              <w:keepLines/>
              <w:jc w:val="both"/>
              <w:rPr>
                <w:sz w:val="22"/>
                <w:szCs w:val="22"/>
              </w:rPr>
            </w:pPr>
            <w:hyperlink r:id="rId17" w:history="1">
              <w:r w:rsidR="006C65E0" w:rsidRPr="007D24ED">
                <w:rPr>
                  <w:rStyle w:val="a3"/>
                  <w:sz w:val="22"/>
                  <w:szCs w:val="22"/>
                  <w:lang w:val="en-US"/>
                </w:rPr>
                <w:t>brand</w:t>
              </w:r>
              <w:r w:rsidR="006C65E0" w:rsidRPr="006C65E0">
                <w:rPr>
                  <w:rStyle w:val="a3"/>
                  <w:sz w:val="22"/>
                  <w:szCs w:val="22"/>
                </w:rPr>
                <w:t>-</w:t>
              </w:r>
              <w:r w:rsidR="006C65E0" w:rsidRPr="007D24ED">
                <w:rPr>
                  <w:rStyle w:val="a3"/>
                  <w:sz w:val="22"/>
                  <w:szCs w:val="22"/>
                  <w:lang w:val="en-US"/>
                </w:rPr>
                <w:t>s</w:t>
              </w:r>
              <w:r w:rsidR="006C65E0" w:rsidRPr="006C65E0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="006C65E0" w:rsidRPr="007D24ED">
                <w:rPr>
                  <w:rStyle w:val="a3"/>
                  <w:sz w:val="22"/>
                  <w:szCs w:val="22"/>
                  <w:lang w:val="en-US"/>
                </w:rPr>
                <w:t>bk</w:t>
              </w:r>
              <w:proofErr w:type="spellEnd"/>
              <w:r w:rsidR="006C65E0" w:rsidRPr="006C65E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6C65E0" w:rsidRPr="007D24E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6C65E0" w:rsidRDefault="006C65E0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Кирилл Александрович</w:t>
            </w:r>
          </w:p>
          <w:p w:rsidR="006C65E0" w:rsidRPr="006C65E0" w:rsidRDefault="006C65E0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7913-539-81-11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DA" w:rsidRDefault="006C65E0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10.12.2014 г.</w:t>
            </w:r>
          </w:p>
          <w:p w:rsidR="006C65E0" w:rsidRPr="00370DC1" w:rsidRDefault="006C65E0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09-41</w:t>
            </w:r>
          </w:p>
        </w:tc>
      </w:tr>
      <w:tr w:rsidR="00A53D0F" w:rsidRPr="00370DC1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D0F" w:rsidRDefault="00A53D0F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D0F" w:rsidRPr="00370DC1" w:rsidRDefault="006C65E0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Голованов Александр Сергеевич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D0F" w:rsidRDefault="006C65E0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660131, г. Красноярск, ул. </w:t>
            </w:r>
            <w:proofErr w:type="spellStart"/>
            <w:r>
              <w:rPr>
                <w:sz w:val="22"/>
                <w:szCs w:val="22"/>
              </w:rPr>
              <w:t>Ястынская</w:t>
            </w:r>
            <w:proofErr w:type="spellEnd"/>
            <w:r>
              <w:rPr>
                <w:sz w:val="22"/>
                <w:szCs w:val="22"/>
              </w:rPr>
              <w:t>, 13-216</w:t>
            </w:r>
          </w:p>
          <w:p w:rsidR="006C65E0" w:rsidRPr="00370DC1" w:rsidRDefault="006C65E0" w:rsidP="008B2D83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246517314100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E0" w:rsidRPr="005C1940" w:rsidRDefault="006C65E0" w:rsidP="008B2D83">
            <w:pPr>
              <w:keepLines/>
              <w:jc w:val="both"/>
            </w:pPr>
            <w:proofErr w:type="spellStart"/>
            <w:r>
              <w:rPr>
                <w:sz w:val="22"/>
                <w:szCs w:val="22"/>
                <w:lang w:val="en-US"/>
              </w:rPr>
              <w:t>argus</w:t>
            </w:r>
            <w:proofErr w:type="spellEnd"/>
            <w:r w:rsidRPr="005C1940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montag</w:t>
            </w:r>
            <w:proofErr w:type="spellEnd"/>
            <w:r w:rsidRPr="005C1940">
              <w:rPr>
                <w:sz w:val="22"/>
                <w:szCs w:val="22"/>
              </w:rPr>
              <w:t>@</w:t>
            </w:r>
          </w:p>
          <w:p w:rsidR="00A53D0F" w:rsidRPr="005C1940" w:rsidRDefault="006C65E0" w:rsidP="008B2D83">
            <w:pPr>
              <w:keepLines/>
              <w:jc w:val="both"/>
              <w:rPr>
                <w:sz w:val="22"/>
                <w:szCs w:val="22"/>
              </w:rPr>
            </w:pPr>
            <w:proofErr w:type="spellStart"/>
            <w:r w:rsidRPr="006C65E0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5C1940">
              <w:rPr>
                <w:sz w:val="22"/>
                <w:szCs w:val="22"/>
              </w:rPr>
              <w:t>.</w:t>
            </w:r>
            <w:proofErr w:type="spellStart"/>
            <w:r w:rsidRPr="006C65E0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C65E0" w:rsidRDefault="006C65E0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Голованов Александр Сергеевич</w:t>
            </w:r>
          </w:p>
          <w:p w:rsidR="006C65E0" w:rsidRPr="006C65E0" w:rsidRDefault="006C65E0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294-23-73</w:t>
            </w:r>
          </w:p>
          <w:p w:rsidR="006C65E0" w:rsidRDefault="006C65E0" w:rsidP="008B2D83">
            <w:pPr>
              <w:keepLines/>
              <w:jc w:val="both"/>
              <w:rPr>
                <w:sz w:val="22"/>
                <w:szCs w:val="22"/>
                <w:lang w:val="en-US"/>
              </w:rPr>
            </w:pPr>
          </w:p>
          <w:p w:rsidR="006C65E0" w:rsidRDefault="006C65E0" w:rsidP="008B2D83">
            <w:pPr>
              <w:keepLines/>
              <w:jc w:val="both"/>
              <w:rPr>
                <w:sz w:val="22"/>
                <w:szCs w:val="22"/>
                <w:lang w:val="en-US"/>
              </w:rPr>
            </w:pPr>
          </w:p>
          <w:p w:rsidR="006C65E0" w:rsidRPr="006C65E0" w:rsidRDefault="006C65E0" w:rsidP="008B2D83">
            <w:pPr>
              <w:keepLines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E0" w:rsidRDefault="006C65E0" w:rsidP="006C65E0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10.12.2014 г.</w:t>
            </w:r>
          </w:p>
          <w:p w:rsidR="00A53D0F" w:rsidRPr="00370DC1" w:rsidRDefault="006C65E0" w:rsidP="006C65E0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09-42</w:t>
            </w:r>
          </w:p>
        </w:tc>
      </w:tr>
    </w:tbl>
    <w:p w:rsidR="007E09DE" w:rsidRPr="00370DC1" w:rsidRDefault="007E09DE" w:rsidP="00595DE3">
      <w:pPr>
        <w:keepLines/>
        <w:jc w:val="both"/>
        <w:rPr>
          <w:sz w:val="22"/>
          <w:szCs w:val="22"/>
        </w:rPr>
      </w:pPr>
      <w:r w:rsidRPr="00370DC1">
        <w:rPr>
          <w:b/>
          <w:sz w:val="22"/>
          <w:szCs w:val="22"/>
        </w:rPr>
        <w:t xml:space="preserve">6. </w:t>
      </w:r>
      <w:r w:rsidRPr="00370DC1">
        <w:rPr>
          <w:sz w:val="22"/>
          <w:szCs w:val="22"/>
        </w:rPr>
        <w:t>Единая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решение:</w:t>
      </w:r>
    </w:p>
    <w:p w:rsidR="00743779" w:rsidRPr="00370DC1" w:rsidRDefault="00743779" w:rsidP="00595DE3">
      <w:pPr>
        <w:keepLines/>
        <w:jc w:val="both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440"/>
        <w:gridCol w:w="2160"/>
        <w:gridCol w:w="1440"/>
        <w:gridCol w:w="1620"/>
      </w:tblGrid>
      <w:tr w:rsidR="007E09DE" w:rsidRPr="00370DC1" w:rsidTr="007E09DE">
        <w:trPr>
          <w:trHeight w:val="12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№</w:t>
            </w:r>
          </w:p>
          <w:p w:rsidR="007E09DE" w:rsidRPr="00370DC1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proofErr w:type="gramStart"/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п</w:t>
            </w:r>
            <w:proofErr w:type="gramEnd"/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proofErr w:type="gramStart"/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Допустить/не допустить</w:t>
            </w:r>
            <w:proofErr w:type="gramEnd"/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 xml:space="preserve"> до процедуры 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Основания принятого решения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A16678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 xml:space="preserve">Цена </w:t>
            </w:r>
            <w:r w:rsidR="00A16678"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контракта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370DC1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Решение комиссии</w:t>
            </w:r>
          </w:p>
        </w:tc>
      </w:tr>
      <w:tr w:rsidR="00324C95" w:rsidRPr="00370DC1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24C95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E7F97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«Тамерлан-Сервис»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24C95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24C95" w:rsidP="00595DE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E7F97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451980,00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24C95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324C95" w:rsidRPr="00370DC1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24C95" w:rsidP="00595DE3">
            <w:pPr>
              <w:keepLines/>
              <w:jc w:val="both"/>
              <w:rPr>
                <w:sz w:val="22"/>
                <w:szCs w:val="22"/>
              </w:rPr>
            </w:pPr>
            <w:r w:rsidRPr="00370DC1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E7F97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ПКФ «Кибернетика-СБ»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24C95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24C95" w:rsidP="00595DE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E7F97" w:rsidP="00324C9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348000,00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370DC1" w:rsidRDefault="00324C95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813D7D" w:rsidRPr="00370DC1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Производственная компания «</w:t>
            </w:r>
            <w:proofErr w:type="spellStart"/>
            <w:r>
              <w:rPr>
                <w:sz w:val="22"/>
                <w:szCs w:val="22"/>
              </w:rPr>
              <w:t>СвязьИнтерПлюс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324C9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476280,00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813D7D" w:rsidRPr="00370DC1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C52522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C52522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«Гранит-А»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C52522" w:rsidP="00324C9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396000,00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813D7D" w:rsidRPr="00370DC1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B2D83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B2D83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«Региональный монтажный центр»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7834A0" w:rsidP="00324C9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357000,00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813D7D" w:rsidRPr="00370DC1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7834A0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A53D0F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Пожпроект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A53D0F" w:rsidP="00324C9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450000,00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813D7D" w:rsidRPr="00370DC1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7834A0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D6656B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«Феликс»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 xml:space="preserve">Заявка  соответствует всем </w:t>
            </w: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lastRenderedPageBreak/>
              <w:t>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D6656B" w:rsidP="00324C9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lastRenderedPageBreak/>
              <w:t>426000,00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813D7D" w:rsidRPr="00370DC1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7834A0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6C65E0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«БРАНД-Сервис»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8B2D8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6C65E0" w:rsidP="00324C9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340200,00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7D" w:rsidRPr="00370DC1" w:rsidRDefault="00813D7D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0D67AC" w:rsidRPr="00370DC1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AC" w:rsidRDefault="000D67AC" w:rsidP="00595DE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AC" w:rsidRPr="00370DC1" w:rsidRDefault="004279FA" w:rsidP="008B2D83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Голованов Александр Сергеевич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AC" w:rsidRPr="00370DC1" w:rsidRDefault="000D67AC" w:rsidP="00C34577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AC" w:rsidRPr="00370DC1" w:rsidRDefault="000D67AC" w:rsidP="00C34577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AC" w:rsidRPr="00370DC1" w:rsidRDefault="004279FA" w:rsidP="00324C9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238800,00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AC" w:rsidRPr="00370DC1" w:rsidRDefault="004279FA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370DC1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Победитель</w:t>
            </w:r>
          </w:p>
        </w:tc>
      </w:tr>
    </w:tbl>
    <w:p w:rsidR="00A16678" w:rsidRPr="00370DC1" w:rsidRDefault="00A16678" w:rsidP="00A16678">
      <w:pPr>
        <w:keepLines/>
        <w:jc w:val="both"/>
        <w:rPr>
          <w:sz w:val="22"/>
          <w:szCs w:val="22"/>
        </w:rPr>
      </w:pPr>
    </w:p>
    <w:p w:rsidR="004279FA" w:rsidRDefault="005F3929" w:rsidP="005358E5">
      <w:pPr>
        <w:keepLines/>
        <w:ind w:right="-423"/>
        <w:jc w:val="both"/>
        <w:rPr>
          <w:sz w:val="22"/>
          <w:szCs w:val="22"/>
        </w:rPr>
      </w:pPr>
      <w:r w:rsidRPr="00370DC1">
        <w:rPr>
          <w:b/>
          <w:sz w:val="22"/>
          <w:szCs w:val="22"/>
        </w:rPr>
        <w:t>6.1.</w:t>
      </w:r>
      <w:r w:rsidRPr="00370DC1">
        <w:rPr>
          <w:sz w:val="22"/>
          <w:szCs w:val="22"/>
        </w:rPr>
        <w:t xml:space="preserve"> Предложение о наиболее низкой цене составило  </w:t>
      </w:r>
      <w:r w:rsidR="004279FA">
        <w:rPr>
          <w:sz w:val="22"/>
          <w:szCs w:val="22"/>
        </w:rPr>
        <w:t>238800,00</w:t>
      </w:r>
      <w:r w:rsidRPr="00370DC1">
        <w:rPr>
          <w:b/>
          <w:bCs/>
          <w:sz w:val="22"/>
          <w:szCs w:val="22"/>
        </w:rPr>
        <w:t xml:space="preserve"> </w:t>
      </w:r>
      <w:r w:rsidRPr="00370DC1">
        <w:rPr>
          <w:sz w:val="22"/>
          <w:szCs w:val="22"/>
        </w:rPr>
        <w:t>(</w:t>
      </w:r>
      <w:r w:rsidR="004279FA">
        <w:rPr>
          <w:sz w:val="22"/>
          <w:szCs w:val="22"/>
        </w:rPr>
        <w:t>Двести тридцать восемь тысяч восемьсот) рублей 00</w:t>
      </w:r>
      <w:r w:rsidRPr="00370DC1">
        <w:rPr>
          <w:sz w:val="22"/>
          <w:szCs w:val="22"/>
        </w:rPr>
        <w:t xml:space="preserve"> копеек. В связи с этим единая комиссия приняла решение признать победителем в проведении запроса котировок </w:t>
      </w:r>
      <w:r w:rsidR="004279FA">
        <w:rPr>
          <w:sz w:val="22"/>
          <w:szCs w:val="22"/>
        </w:rPr>
        <w:t>ИП Голованова Александра Сергеевича.</w:t>
      </w:r>
    </w:p>
    <w:p w:rsidR="007E09DE" w:rsidRPr="00370DC1" w:rsidRDefault="005F3929" w:rsidP="005358E5">
      <w:pPr>
        <w:keepLines/>
        <w:ind w:right="-423"/>
        <w:jc w:val="both"/>
        <w:rPr>
          <w:sz w:val="22"/>
          <w:szCs w:val="22"/>
        </w:rPr>
      </w:pPr>
      <w:r w:rsidRPr="00370DC1">
        <w:rPr>
          <w:b/>
          <w:sz w:val="22"/>
          <w:szCs w:val="22"/>
        </w:rPr>
        <w:t>6.2.</w:t>
      </w:r>
      <w:r w:rsidR="00A16678" w:rsidRPr="00370DC1">
        <w:rPr>
          <w:b/>
          <w:sz w:val="22"/>
          <w:szCs w:val="22"/>
        </w:rPr>
        <w:t xml:space="preserve"> </w:t>
      </w:r>
      <w:r w:rsidR="00A16678" w:rsidRPr="00370DC1">
        <w:rPr>
          <w:sz w:val="22"/>
          <w:szCs w:val="22"/>
        </w:rPr>
        <w:t>Участник размещения заказа, который сделал лучшее предложение о цене контракта после победителя –</w:t>
      </w:r>
      <w:r w:rsidR="004279FA">
        <w:rPr>
          <w:sz w:val="22"/>
          <w:szCs w:val="22"/>
        </w:rPr>
        <w:t xml:space="preserve"> ООО «БРАНД-Сервис»</w:t>
      </w:r>
      <w:r w:rsidR="00A16678" w:rsidRPr="00370DC1">
        <w:rPr>
          <w:sz w:val="22"/>
          <w:szCs w:val="22"/>
        </w:rPr>
        <w:t>. Предложение о цене контракта:</w:t>
      </w:r>
      <w:r w:rsidR="00A16678" w:rsidRPr="00370DC1">
        <w:rPr>
          <w:b/>
          <w:bCs/>
          <w:sz w:val="22"/>
          <w:szCs w:val="22"/>
        </w:rPr>
        <w:t xml:space="preserve"> </w:t>
      </w:r>
      <w:r w:rsidR="004279FA" w:rsidRPr="004279FA">
        <w:rPr>
          <w:sz w:val="22"/>
          <w:szCs w:val="22"/>
        </w:rPr>
        <w:t>340200,00</w:t>
      </w:r>
      <w:r w:rsidR="004279FA">
        <w:rPr>
          <w:sz w:val="22"/>
          <w:szCs w:val="22"/>
        </w:rPr>
        <w:t xml:space="preserve"> (Триста сорок тысяч двести) рублей 00 копеек.</w:t>
      </w:r>
    </w:p>
    <w:p w:rsidR="007E09DE" w:rsidRPr="00370DC1" w:rsidRDefault="007E09DE" w:rsidP="005358E5">
      <w:pPr>
        <w:pStyle w:val="ConsPlusNormal"/>
        <w:ind w:right="-423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70DC1">
        <w:rPr>
          <w:rFonts w:ascii="Times New Roman" w:eastAsia="Times New Roman" w:hAnsi="Times New Roman" w:cs="Times New Roman"/>
          <w:b/>
          <w:bCs/>
          <w:sz w:val="22"/>
          <w:szCs w:val="22"/>
        </w:rPr>
        <w:t>7.</w:t>
      </w:r>
      <w:r w:rsidRPr="00370DC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370DC1">
        <w:rPr>
          <w:rFonts w:ascii="Times New Roman" w:eastAsia="Times New Roman" w:hAnsi="Times New Roman" w:cs="Times New Roman"/>
          <w:bCs/>
          <w:sz w:val="22"/>
          <w:szCs w:val="22"/>
        </w:rPr>
        <w:t xml:space="preserve">Протокол рассмотрения и оценки котировочных заявок составлен в двух экземплярах, один </w:t>
      </w:r>
      <w:r w:rsidR="004343E8" w:rsidRPr="00370DC1">
        <w:rPr>
          <w:rFonts w:ascii="Times New Roman" w:eastAsia="Times New Roman" w:hAnsi="Times New Roman" w:cs="Times New Roman"/>
          <w:bCs/>
          <w:sz w:val="22"/>
          <w:szCs w:val="22"/>
        </w:rPr>
        <w:t>из которых остается у Заказчика, другой в течение двух рабочих дней с даты подписания указанного протокола передается победителю запроса котировок с приложением проекта контракта, который составляется путем включения в него условий исполнения контракта, предусмотренных извещением о прове</w:t>
      </w:r>
      <w:r w:rsidR="00FE5EF7" w:rsidRPr="00370DC1">
        <w:rPr>
          <w:rFonts w:ascii="Times New Roman" w:eastAsia="Times New Roman" w:hAnsi="Times New Roman" w:cs="Times New Roman"/>
          <w:bCs/>
          <w:sz w:val="22"/>
          <w:szCs w:val="22"/>
        </w:rPr>
        <w:t>дении запроса котировок и цены</w:t>
      </w:r>
      <w:r w:rsidR="004343E8" w:rsidRPr="00370DC1">
        <w:rPr>
          <w:rFonts w:ascii="Times New Roman" w:eastAsia="Times New Roman" w:hAnsi="Times New Roman" w:cs="Times New Roman"/>
          <w:bCs/>
          <w:sz w:val="22"/>
          <w:szCs w:val="22"/>
        </w:rPr>
        <w:t xml:space="preserve"> предложенной победителем запроса котировок в заявке на участие</w:t>
      </w:r>
      <w:proofErr w:type="gramEnd"/>
      <w:r w:rsidR="004343E8" w:rsidRPr="00370DC1">
        <w:rPr>
          <w:rFonts w:ascii="Times New Roman" w:eastAsia="Times New Roman" w:hAnsi="Times New Roman" w:cs="Times New Roman"/>
          <w:bCs/>
          <w:sz w:val="22"/>
          <w:szCs w:val="22"/>
        </w:rPr>
        <w:t xml:space="preserve"> в запросе котировок.</w:t>
      </w:r>
    </w:p>
    <w:p w:rsidR="007E09DE" w:rsidRPr="00370DC1" w:rsidRDefault="007E09DE" w:rsidP="005358E5">
      <w:pPr>
        <w:pStyle w:val="a4"/>
        <w:keepLines/>
        <w:spacing w:after="0"/>
        <w:ind w:right="-423"/>
        <w:jc w:val="both"/>
        <w:rPr>
          <w:bCs/>
          <w:sz w:val="22"/>
          <w:szCs w:val="22"/>
        </w:rPr>
      </w:pPr>
      <w:r w:rsidRPr="00370DC1">
        <w:rPr>
          <w:b/>
          <w:bCs/>
          <w:sz w:val="22"/>
          <w:szCs w:val="22"/>
        </w:rPr>
        <w:t xml:space="preserve">8. </w:t>
      </w:r>
      <w:r w:rsidRPr="00370DC1">
        <w:rPr>
          <w:bCs/>
          <w:sz w:val="22"/>
          <w:szCs w:val="22"/>
        </w:rPr>
        <w:t xml:space="preserve">Настоящий протокол подлежит размещению на официальном сайте </w:t>
      </w:r>
      <w:hyperlink r:id="rId18" w:history="1">
        <w:r w:rsidR="00F840D7" w:rsidRPr="00370DC1">
          <w:rPr>
            <w:rStyle w:val="a3"/>
            <w:bCs/>
            <w:sz w:val="22"/>
            <w:szCs w:val="22"/>
            <w:lang w:val="en-US"/>
          </w:rPr>
          <w:t>www</w:t>
        </w:r>
        <w:r w:rsidR="00F840D7" w:rsidRPr="00370DC1">
          <w:rPr>
            <w:rStyle w:val="a3"/>
            <w:bCs/>
            <w:sz w:val="22"/>
            <w:szCs w:val="22"/>
          </w:rPr>
          <w:t>.</w:t>
        </w:r>
        <w:proofErr w:type="spellStart"/>
        <w:r w:rsidR="00F840D7" w:rsidRPr="00370DC1">
          <w:rPr>
            <w:rStyle w:val="a3"/>
            <w:bCs/>
            <w:sz w:val="22"/>
            <w:szCs w:val="22"/>
            <w:lang w:val="en-US"/>
          </w:rPr>
          <w:t>zakupki</w:t>
        </w:r>
        <w:proofErr w:type="spellEnd"/>
        <w:r w:rsidR="00F840D7" w:rsidRPr="00370DC1">
          <w:rPr>
            <w:rStyle w:val="a3"/>
            <w:bCs/>
            <w:sz w:val="22"/>
            <w:szCs w:val="22"/>
          </w:rPr>
          <w:t>.</w:t>
        </w:r>
        <w:proofErr w:type="spellStart"/>
        <w:r w:rsidR="00F840D7" w:rsidRPr="00370DC1">
          <w:rPr>
            <w:rStyle w:val="a3"/>
            <w:bCs/>
            <w:sz w:val="22"/>
            <w:szCs w:val="22"/>
            <w:lang w:val="en-US"/>
          </w:rPr>
          <w:t>gov</w:t>
        </w:r>
        <w:proofErr w:type="spellEnd"/>
        <w:r w:rsidR="00F840D7" w:rsidRPr="00370DC1">
          <w:rPr>
            <w:rStyle w:val="a3"/>
            <w:bCs/>
            <w:sz w:val="22"/>
            <w:szCs w:val="22"/>
          </w:rPr>
          <w:t>.</w:t>
        </w:r>
        <w:proofErr w:type="spellStart"/>
        <w:r w:rsidR="00F840D7" w:rsidRPr="00370DC1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="00E15A72" w:rsidRPr="00370DC1">
        <w:rPr>
          <w:bCs/>
          <w:sz w:val="22"/>
          <w:szCs w:val="22"/>
        </w:rPr>
        <w:t>.</w:t>
      </w:r>
      <w:r w:rsidRPr="00370DC1">
        <w:rPr>
          <w:bCs/>
          <w:sz w:val="22"/>
          <w:szCs w:val="22"/>
        </w:rPr>
        <w:t>.</w:t>
      </w:r>
    </w:p>
    <w:p w:rsidR="007E09DE" w:rsidRPr="00370DC1" w:rsidRDefault="00F02232" w:rsidP="005358E5">
      <w:pPr>
        <w:pStyle w:val="a4"/>
        <w:keepLines/>
        <w:ind w:right="-423"/>
        <w:jc w:val="both"/>
        <w:rPr>
          <w:bCs/>
          <w:sz w:val="22"/>
          <w:szCs w:val="22"/>
        </w:rPr>
      </w:pPr>
      <w:r w:rsidRPr="00370DC1">
        <w:rPr>
          <w:bCs/>
          <w:sz w:val="22"/>
          <w:szCs w:val="22"/>
        </w:rPr>
        <w:t xml:space="preserve">Заседание комиссии окончено </w:t>
      </w:r>
      <w:r w:rsidR="004279FA">
        <w:rPr>
          <w:bCs/>
          <w:sz w:val="22"/>
          <w:szCs w:val="22"/>
        </w:rPr>
        <w:t>«10</w:t>
      </w:r>
      <w:r w:rsidR="001E50AC" w:rsidRPr="00370DC1">
        <w:rPr>
          <w:bCs/>
          <w:sz w:val="22"/>
          <w:szCs w:val="22"/>
        </w:rPr>
        <w:t>» декабря</w:t>
      </w:r>
      <w:r w:rsidR="00DE2791" w:rsidRPr="00370DC1">
        <w:rPr>
          <w:bCs/>
          <w:sz w:val="22"/>
          <w:szCs w:val="22"/>
        </w:rPr>
        <w:t xml:space="preserve"> 2014г. в 10</w:t>
      </w:r>
      <w:r w:rsidR="007E09DE" w:rsidRPr="00370DC1">
        <w:rPr>
          <w:bCs/>
          <w:sz w:val="22"/>
          <w:szCs w:val="22"/>
        </w:rPr>
        <w:t xml:space="preserve"> часов 30 минут по местному времени.</w:t>
      </w:r>
    </w:p>
    <w:p w:rsidR="007E09DE" w:rsidRPr="00370DC1" w:rsidRDefault="007E09DE" w:rsidP="005358E5">
      <w:pPr>
        <w:pStyle w:val="a4"/>
        <w:keepLines/>
        <w:ind w:right="-423"/>
        <w:jc w:val="both"/>
        <w:rPr>
          <w:bCs/>
          <w:sz w:val="22"/>
          <w:szCs w:val="22"/>
        </w:rPr>
      </w:pPr>
      <w:r w:rsidRPr="00370DC1">
        <w:rPr>
          <w:bCs/>
          <w:sz w:val="22"/>
          <w:szCs w:val="22"/>
        </w:rPr>
        <w:t>Протокол подписан всеми присутствующими на заседании членами единой комиссии.</w:t>
      </w:r>
    </w:p>
    <w:p w:rsidR="00E72A02" w:rsidRPr="00370DC1" w:rsidRDefault="00E72A02" w:rsidP="005358E5">
      <w:pPr>
        <w:pStyle w:val="a4"/>
        <w:keepLines/>
        <w:ind w:right="-423"/>
        <w:jc w:val="center"/>
        <w:rPr>
          <w:b/>
          <w:bCs/>
          <w:sz w:val="22"/>
          <w:szCs w:val="22"/>
        </w:rPr>
      </w:pPr>
    </w:p>
    <w:tbl>
      <w:tblPr>
        <w:tblStyle w:val="a5"/>
        <w:tblW w:w="94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E72A02" w:rsidRPr="00370DC1" w:rsidTr="0094765D">
        <w:trPr>
          <w:trHeight w:val="284"/>
        </w:trPr>
        <w:tc>
          <w:tcPr>
            <w:tcW w:w="3960" w:type="dxa"/>
            <w:shd w:val="clear" w:color="auto" w:fill="auto"/>
          </w:tcPr>
          <w:p w:rsidR="00E72A02" w:rsidRPr="00370DC1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370DC1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E72A02" w:rsidRPr="00370DC1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72A02" w:rsidRPr="00370DC1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370DC1">
              <w:rPr>
                <w:bCs/>
                <w:sz w:val="22"/>
                <w:szCs w:val="22"/>
              </w:rPr>
              <w:t>А.В.Мостовой</w:t>
            </w:r>
            <w:proofErr w:type="spellEnd"/>
          </w:p>
          <w:p w:rsidR="00E72A02" w:rsidRPr="00370DC1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E72A02" w:rsidRPr="00370DC1" w:rsidTr="0094765D">
        <w:trPr>
          <w:trHeight w:val="284"/>
        </w:trPr>
        <w:tc>
          <w:tcPr>
            <w:tcW w:w="3960" w:type="dxa"/>
            <w:shd w:val="clear" w:color="auto" w:fill="auto"/>
          </w:tcPr>
          <w:p w:rsidR="00E72A02" w:rsidRPr="00370DC1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370DC1">
              <w:rPr>
                <w:bCs/>
                <w:sz w:val="22"/>
                <w:szCs w:val="22"/>
              </w:rPr>
              <w:t>Член комиссии</w:t>
            </w:r>
          </w:p>
          <w:p w:rsidR="00E72A02" w:rsidRPr="00370DC1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E72A02" w:rsidRPr="00370DC1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72A02" w:rsidRPr="00370DC1" w:rsidRDefault="00743779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370DC1">
              <w:rPr>
                <w:bCs/>
                <w:sz w:val="22"/>
                <w:szCs w:val="22"/>
              </w:rPr>
              <w:t>Ю.Г. Исаева</w:t>
            </w:r>
          </w:p>
        </w:tc>
      </w:tr>
      <w:tr w:rsidR="00E72A02" w:rsidRPr="00370DC1" w:rsidTr="0094765D">
        <w:trPr>
          <w:trHeight w:val="336"/>
        </w:trPr>
        <w:tc>
          <w:tcPr>
            <w:tcW w:w="3960" w:type="dxa"/>
            <w:shd w:val="clear" w:color="auto" w:fill="auto"/>
          </w:tcPr>
          <w:p w:rsidR="00E72A02" w:rsidRPr="00370DC1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370DC1">
              <w:rPr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311" w:type="dxa"/>
            <w:shd w:val="clear" w:color="auto" w:fill="auto"/>
          </w:tcPr>
          <w:p w:rsidR="00E72A02" w:rsidRPr="00370DC1" w:rsidRDefault="00E72A02" w:rsidP="00595DE3">
            <w:pPr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72A02" w:rsidRPr="00370DC1" w:rsidRDefault="00E72A02" w:rsidP="00595DE3">
            <w:pPr>
              <w:keepLines/>
              <w:jc w:val="both"/>
              <w:rPr>
                <w:bCs/>
                <w:sz w:val="22"/>
                <w:szCs w:val="22"/>
              </w:rPr>
            </w:pPr>
            <w:r w:rsidRPr="00370DC1">
              <w:rPr>
                <w:bCs/>
                <w:sz w:val="22"/>
                <w:szCs w:val="22"/>
              </w:rPr>
              <w:t xml:space="preserve">И.В. Мостовая </w:t>
            </w:r>
          </w:p>
          <w:p w:rsidR="00E72A02" w:rsidRPr="00370DC1" w:rsidRDefault="00E72A02" w:rsidP="00595DE3">
            <w:pPr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7E09DE" w:rsidRPr="00370DC1" w:rsidRDefault="007E09DE" w:rsidP="00595DE3">
      <w:pPr>
        <w:pStyle w:val="a4"/>
        <w:keepLines/>
        <w:jc w:val="center"/>
        <w:rPr>
          <w:b/>
          <w:bCs/>
          <w:sz w:val="22"/>
          <w:szCs w:val="22"/>
        </w:rPr>
      </w:pPr>
    </w:p>
    <w:p w:rsidR="00C22C6A" w:rsidRPr="00370DC1" w:rsidRDefault="00C22C6A" w:rsidP="00FE5EF7">
      <w:pPr>
        <w:pStyle w:val="a4"/>
        <w:keepLines/>
        <w:rPr>
          <w:b/>
          <w:bCs/>
          <w:sz w:val="22"/>
          <w:szCs w:val="22"/>
          <w:lang w:val="en-US"/>
        </w:rPr>
      </w:pPr>
    </w:p>
    <w:p w:rsidR="007E09DE" w:rsidRPr="00370DC1" w:rsidRDefault="00C136D6" w:rsidP="00F840D7">
      <w:pPr>
        <w:pStyle w:val="a4"/>
        <w:keepLines/>
        <w:jc w:val="center"/>
        <w:rPr>
          <w:b/>
          <w:bCs/>
          <w:sz w:val="22"/>
          <w:szCs w:val="22"/>
        </w:rPr>
      </w:pPr>
      <w:r w:rsidRPr="00370DC1">
        <w:rPr>
          <w:b/>
          <w:bCs/>
          <w:sz w:val="22"/>
          <w:szCs w:val="22"/>
        </w:rPr>
        <w:t xml:space="preserve">От имени </w:t>
      </w:r>
      <w:r w:rsidR="007E09DE" w:rsidRPr="00370DC1">
        <w:rPr>
          <w:b/>
          <w:bCs/>
          <w:sz w:val="22"/>
          <w:szCs w:val="22"/>
        </w:rPr>
        <w:t xml:space="preserve"> заказчика:</w:t>
      </w:r>
    </w:p>
    <w:p w:rsidR="004343E8" w:rsidRPr="00370DC1" w:rsidRDefault="001E50AC" w:rsidP="004343E8">
      <w:pPr>
        <w:keepLines/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370DC1">
        <w:rPr>
          <w:color w:val="000000"/>
          <w:sz w:val="22"/>
          <w:szCs w:val="22"/>
        </w:rPr>
        <w:t>Вр.и</w:t>
      </w:r>
      <w:proofErr w:type="gramStart"/>
      <w:r w:rsidRPr="00370DC1">
        <w:rPr>
          <w:color w:val="000000"/>
          <w:sz w:val="22"/>
          <w:szCs w:val="22"/>
        </w:rPr>
        <w:t>.о</w:t>
      </w:r>
      <w:proofErr w:type="spellEnd"/>
      <w:proofErr w:type="gramEnd"/>
      <w:r w:rsidRPr="00370DC1">
        <w:rPr>
          <w:color w:val="000000"/>
          <w:sz w:val="22"/>
          <w:szCs w:val="22"/>
        </w:rPr>
        <w:t xml:space="preserve"> директора И</w:t>
      </w:r>
      <w:r w:rsidR="004343E8" w:rsidRPr="00370DC1">
        <w:rPr>
          <w:color w:val="000000"/>
          <w:sz w:val="22"/>
          <w:szCs w:val="22"/>
        </w:rPr>
        <w:t xml:space="preserve">нститута </w:t>
      </w:r>
      <w:r w:rsidR="004343E8" w:rsidRPr="00370DC1">
        <w:rPr>
          <w:color w:val="000000"/>
          <w:sz w:val="22"/>
          <w:szCs w:val="22"/>
        </w:rPr>
        <w:tab/>
      </w:r>
      <w:r w:rsidR="004343E8" w:rsidRPr="00370DC1">
        <w:rPr>
          <w:color w:val="000000"/>
          <w:sz w:val="22"/>
          <w:szCs w:val="22"/>
        </w:rPr>
        <w:tab/>
      </w:r>
      <w:r w:rsidR="004343E8" w:rsidRPr="00370DC1">
        <w:rPr>
          <w:color w:val="000000"/>
          <w:sz w:val="22"/>
          <w:szCs w:val="22"/>
        </w:rPr>
        <w:tab/>
      </w:r>
      <w:r w:rsidR="004343E8" w:rsidRPr="00370DC1">
        <w:rPr>
          <w:color w:val="000000"/>
          <w:sz w:val="22"/>
          <w:szCs w:val="22"/>
        </w:rPr>
        <w:tab/>
      </w:r>
      <w:r w:rsidR="004343E8" w:rsidRPr="00370DC1">
        <w:rPr>
          <w:color w:val="000000"/>
          <w:sz w:val="22"/>
          <w:szCs w:val="22"/>
        </w:rPr>
        <w:tab/>
        <w:t xml:space="preserve">                          </w:t>
      </w:r>
      <w:r w:rsidR="004343E8" w:rsidRPr="00370DC1">
        <w:rPr>
          <w:color w:val="000000"/>
          <w:sz w:val="22"/>
          <w:szCs w:val="22"/>
        </w:rPr>
        <w:tab/>
      </w:r>
      <w:proofErr w:type="spellStart"/>
      <w:r w:rsidR="004343E8" w:rsidRPr="00370DC1">
        <w:rPr>
          <w:color w:val="000000"/>
          <w:sz w:val="22"/>
          <w:szCs w:val="22"/>
        </w:rPr>
        <w:t>Н.В.Чесноков</w:t>
      </w:r>
      <w:proofErr w:type="spellEnd"/>
    </w:p>
    <w:sectPr w:rsidR="004343E8" w:rsidRPr="00370DC1" w:rsidSect="00595DE3">
      <w:footerReference w:type="default" r:id="rId19"/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FB" w:rsidRDefault="00154DFB">
      <w:r>
        <w:separator/>
      </w:r>
    </w:p>
  </w:endnote>
  <w:endnote w:type="continuationSeparator" w:id="0">
    <w:p w:rsidR="00154DFB" w:rsidRDefault="0015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74168"/>
      <w:docPartObj>
        <w:docPartGallery w:val="Page Numbers (Bottom of Page)"/>
        <w:docPartUnique/>
      </w:docPartObj>
    </w:sdtPr>
    <w:sdtEndPr/>
    <w:sdtContent>
      <w:p w:rsidR="008B2D83" w:rsidRDefault="008B2D8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C9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FB" w:rsidRDefault="00154DFB">
      <w:r>
        <w:separator/>
      </w:r>
    </w:p>
  </w:footnote>
  <w:footnote w:type="continuationSeparator" w:id="0">
    <w:p w:rsidR="00154DFB" w:rsidRDefault="0015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116C0CC2"/>
    <w:multiLevelType w:val="hybridMultilevel"/>
    <w:tmpl w:val="4D68E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E608C"/>
    <w:multiLevelType w:val="hybridMultilevel"/>
    <w:tmpl w:val="E7182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77641"/>
    <w:multiLevelType w:val="hybridMultilevel"/>
    <w:tmpl w:val="D7986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3401A"/>
    <w:multiLevelType w:val="hybridMultilevel"/>
    <w:tmpl w:val="B58A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84323"/>
    <w:multiLevelType w:val="hybridMultilevel"/>
    <w:tmpl w:val="D33C229A"/>
    <w:lvl w:ilvl="0" w:tplc="00000007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9876CD"/>
    <w:multiLevelType w:val="hybridMultilevel"/>
    <w:tmpl w:val="9B467838"/>
    <w:lvl w:ilvl="0" w:tplc="8F8E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E16FB8"/>
    <w:multiLevelType w:val="hybridMultilevel"/>
    <w:tmpl w:val="88325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D56DD"/>
    <w:multiLevelType w:val="hybridMultilevel"/>
    <w:tmpl w:val="6D026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87726"/>
    <w:multiLevelType w:val="hybridMultilevel"/>
    <w:tmpl w:val="6F7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9932B2"/>
    <w:multiLevelType w:val="hybridMultilevel"/>
    <w:tmpl w:val="C854C25A"/>
    <w:lvl w:ilvl="0" w:tplc="8940D5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9"/>
  </w:num>
  <w:num w:numId="5">
    <w:abstractNumId w:val="16"/>
  </w:num>
  <w:num w:numId="6">
    <w:abstractNumId w:val="14"/>
  </w:num>
  <w:num w:numId="7">
    <w:abstractNumId w:val="13"/>
  </w:num>
  <w:num w:numId="8">
    <w:abstractNumId w:val="1"/>
  </w:num>
  <w:num w:numId="9">
    <w:abstractNumId w:val="17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E54"/>
    <w:rsid w:val="000020A1"/>
    <w:rsid w:val="0003240A"/>
    <w:rsid w:val="0004488B"/>
    <w:rsid w:val="000468B4"/>
    <w:rsid w:val="000518C2"/>
    <w:rsid w:val="00053299"/>
    <w:rsid w:val="00056BDA"/>
    <w:rsid w:val="000573FF"/>
    <w:rsid w:val="000650FF"/>
    <w:rsid w:val="00072931"/>
    <w:rsid w:val="00072F36"/>
    <w:rsid w:val="00077137"/>
    <w:rsid w:val="000A3FD5"/>
    <w:rsid w:val="000D2B22"/>
    <w:rsid w:val="000D67AC"/>
    <w:rsid w:val="000E219D"/>
    <w:rsid w:val="000F1EF9"/>
    <w:rsid w:val="000F776C"/>
    <w:rsid w:val="00103963"/>
    <w:rsid w:val="00107FE9"/>
    <w:rsid w:val="00140D8C"/>
    <w:rsid w:val="00151035"/>
    <w:rsid w:val="001538B5"/>
    <w:rsid w:val="00154DFB"/>
    <w:rsid w:val="001560EC"/>
    <w:rsid w:val="001722D1"/>
    <w:rsid w:val="001744DE"/>
    <w:rsid w:val="00176843"/>
    <w:rsid w:val="00186494"/>
    <w:rsid w:val="001939BA"/>
    <w:rsid w:val="001A26FA"/>
    <w:rsid w:val="001B0987"/>
    <w:rsid w:val="001B2BD4"/>
    <w:rsid w:val="001C1E96"/>
    <w:rsid w:val="001C5265"/>
    <w:rsid w:val="001E39B1"/>
    <w:rsid w:val="001E50AC"/>
    <w:rsid w:val="001F7E35"/>
    <w:rsid w:val="00204BEC"/>
    <w:rsid w:val="002065CE"/>
    <w:rsid w:val="00235515"/>
    <w:rsid w:val="00240195"/>
    <w:rsid w:val="00241F30"/>
    <w:rsid w:val="00243757"/>
    <w:rsid w:val="00247BA5"/>
    <w:rsid w:val="0025350E"/>
    <w:rsid w:val="002570C7"/>
    <w:rsid w:val="002667AD"/>
    <w:rsid w:val="002801AC"/>
    <w:rsid w:val="0028074C"/>
    <w:rsid w:val="00295ABF"/>
    <w:rsid w:val="00296AEF"/>
    <w:rsid w:val="002A2C07"/>
    <w:rsid w:val="002A4BF6"/>
    <w:rsid w:val="002A72DF"/>
    <w:rsid w:val="002F25E3"/>
    <w:rsid w:val="002F70AE"/>
    <w:rsid w:val="0030096F"/>
    <w:rsid w:val="00302EB9"/>
    <w:rsid w:val="003047F3"/>
    <w:rsid w:val="0030788A"/>
    <w:rsid w:val="00324C95"/>
    <w:rsid w:val="00340270"/>
    <w:rsid w:val="00361184"/>
    <w:rsid w:val="003675F8"/>
    <w:rsid w:val="00370B36"/>
    <w:rsid w:val="00370DC1"/>
    <w:rsid w:val="003722FE"/>
    <w:rsid w:val="00383D36"/>
    <w:rsid w:val="0038493D"/>
    <w:rsid w:val="00386BE9"/>
    <w:rsid w:val="00391870"/>
    <w:rsid w:val="003962DB"/>
    <w:rsid w:val="00397F1C"/>
    <w:rsid w:val="003C59F4"/>
    <w:rsid w:val="003D28BA"/>
    <w:rsid w:val="003D5182"/>
    <w:rsid w:val="003E6520"/>
    <w:rsid w:val="003E7F97"/>
    <w:rsid w:val="003F148D"/>
    <w:rsid w:val="003F7778"/>
    <w:rsid w:val="00400792"/>
    <w:rsid w:val="00414834"/>
    <w:rsid w:val="00427150"/>
    <w:rsid w:val="004279FA"/>
    <w:rsid w:val="004322C8"/>
    <w:rsid w:val="004343E8"/>
    <w:rsid w:val="004349A4"/>
    <w:rsid w:val="00441067"/>
    <w:rsid w:val="0045721B"/>
    <w:rsid w:val="00460480"/>
    <w:rsid w:val="00467C8F"/>
    <w:rsid w:val="00473967"/>
    <w:rsid w:val="004861B2"/>
    <w:rsid w:val="004A5FB6"/>
    <w:rsid w:val="004B131F"/>
    <w:rsid w:val="004B1EE5"/>
    <w:rsid w:val="004D633B"/>
    <w:rsid w:val="004D7A76"/>
    <w:rsid w:val="004E64C2"/>
    <w:rsid w:val="004F26E0"/>
    <w:rsid w:val="004F596A"/>
    <w:rsid w:val="0050786C"/>
    <w:rsid w:val="0051534C"/>
    <w:rsid w:val="005161E5"/>
    <w:rsid w:val="00522D89"/>
    <w:rsid w:val="00523B44"/>
    <w:rsid w:val="00525757"/>
    <w:rsid w:val="00530CCE"/>
    <w:rsid w:val="0053128E"/>
    <w:rsid w:val="005358E5"/>
    <w:rsid w:val="00537AD0"/>
    <w:rsid w:val="005459ED"/>
    <w:rsid w:val="00550D3A"/>
    <w:rsid w:val="005562E4"/>
    <w:rsid w:val="00556A35"/>
    <w:rsid w:val="00564990"/>
    <w:rsid w:val="005821B9"/>
    <w:rsid w:val="0059187E"/>
    <w:rsid w:val="00595DE3"/>
    <w:rsid w:val="005B144F"/>
    <w:rsid w:val="005C121F"/>
    <w:rsid w:val="005C1940"/>
    <w:rsid w:val="005C4072"/>
    <w:rsid w:val="005C6C7F"/>
    <w:rsid w:val="005D08FA"/>
    <w:rsid w:val="005D549C"/>
    <w:rsid w:val="005D67DB"/>
    <w:rsid w:val="005E5C76"/>
    <w:rsid w:val="005E6339"/>
    <w:rsid w:val="005F3929"/>
    <w:rsid w:val="005F4718"/>
    <w:rsid w:val="00601F5A"/>
    <w:rsid w:val="00617118"/>
    <w:rsid w:val="00620E0A"/>
    <w:rsid w:val="00635755"/>
    <w:rsid w:val="00640326"/>
    <w:rsid w:val="00646B93"/>
    <w:rsid w:val="006501B6"/>
    <w:rsid w:val="006537FB"/>
    <w:rsid w:val="00660044"/>
    <w:rsid w:val="00665460"/>
    <w:rsid w:val="00685B15"/>
    <w:rsid w:val="006940E7"/>
    <w:rsid w:val="00694515"/>
    <w:rsid w:val="006978ED"/>
    <w:rsid w:val="006A08FA"/>
    <w:rsid w:val="006A53E2"/>
    <w:rsid w:val="006B6588"/>
    <w:rsid w:val="006C65E0"/>
    <w:rsid w:val="006C7BA5"/>
    <w:rsid w:val="006D23A9"/>
    <w:rsid w:val="006E47FB"/>
    <w:rsid w:val="006E5B7D"/>
    <w:rsid w:val="006F61A3"/>
    <w:rsid w:val="00714E95"/>
    <w:rsid w:val="00724087"/>
    <w:rsid w:val="0072591D"/>
    <w:rsid w:val="007317D5"/>
    <w:rsid w:val="00743779"/>
    <w:rsid w:val="0074723E"/>
    <w:rsid w:val="007562B1"/>
    <w:rsid w:val="00764646"/>
    <w:rsid w:val="00766B9A"/>
    <w:rsid w:val="007834A0"/>
    <w:rsid w:val="00785275"/>
    <w:rsid w:val="0079016B"/>
    <w:rsid w:val="007A4C38"/>
    <w:rsid w:val="007A7253"/>
    <w:rsid w:val="007B3A5B"/>
    <w:rsid w:val="007D612E"/>
    <w:rsid w:val="007E09DE"/>
    <w:rsid w:val="007F4360"/>
    <w:rsid w:val="007F59CE"/>
    <w:rsid w:val="008041AF"/>
    <w:rsid w:val="00812DAC"/>
    <w:rsid w:val="00813D7D"/>
    <w:rsid w:val="00816456"/>
    <w:rsid w:val="00827D2C"/>
    <w:rsid w:val="00830ABC"/>
    <w:rsid w:val="00837635"/>
    <w:rsid w:val="0085624E"/>
    <w:rsid w:val="00864222"/>
    <w:rsid w:val="00873E25"/>
    <w:rsid w:val="008917B0"/>
    <w:rsid w:val="00892F38"/>
    <w:rsid w:val="00895E52"/>
    <w:rsid w:val="008A0932"/>
    <w:rsid w:val="008A395E"/>
    <w:rsid w:val="008B2D83"/>
    <w:rsid w:val="008B4DB3"/>
    <w:rsid w:val="008B52E5"/>
    <w:rsid w:val="008B72D4"/>
    <w:rsid w:val="008C2A75"/>
    <w:rsid w:val="008C646C"/>
    <w:rsid w:val="008D54D8"/>
    <w:rsid w:val="00903442"/>
    <w:rsid w:val="009275D3"/>
    <w:rsid w:val="00931D06"/>
    <w:rsid w:val="0094765D"/>
    <w:rsid w:val="00953A17"/>
    <w:rsid w:val="00955C9C"/>
    <w:rsid w:val="0096630E"/>
    <w:rsid w:val="0097425C"/>
    <w:rsid w:val="009743C7"/>
    <w:rsid w:val="009809EE"/>
    <w:rsid w:val="00984FA5"/>
    <w:rsid w:val="00991341"/>
    <w:rsid w:val="009924AE"/>
    <w:rsid w:val="009A2834"/>
    <w:rsid w:val="009A45A6"/>
    <w:rsid w:val="009F0F63"/>
    <w:rsid w:val="00A12E86"/>
    <w:rsid w:val="00A13158"/>
    <w:rsid w:val="00A1547D"/>
    <w:rsid w:val="00A16678"/>
    <w:rsid w:val="00A37EF6"/>
    <w:rsid w:val="00A47D81"/>
    <w:rsid w:val="00A52152"/>
    <w:rsid w:val="00A53D0F"/>
    <w:rsid w:val="00A5580D"/>
    <w:rsid w:val="00A75969"/>
    <w:rsid w:val="00A762C6"/>
    <w:rsid w:val="00A81D4B"/>
    <w:rsid w:val="00A84A7C"/>
    <w:rsid w:val="00A857DB"/>
    <w:rsid w:val="00A8767D"/>
    <w:rsid w:val="00A91077"/>
    <w:rsid w:val="00AB1997"/>
    <w:rsid w:val="00AB4EEA"/>
    <w:rsid w:val="00AD32A4"/>
    <w:rsid w:val="00AD4459"/>
    <w:rsid w:val="00AD47EE"/>
    <w:rsid w:val="00AE3D9E"/>
    <w:rsid w:val="00AE41A8"/>
    <w:rsid w:val="00AF0A58"/>
    <w:rsid w:val="00AF3E13"/>
    <w:rsid w:val="00B0038B"/>
    <w:rsid w:val="00B06204"/>
    <w:rsid w:val="00B07799"/>
    <w:rsid w:val="00B07ACC"/>
    <w:rsid w:val="00B1235B"/>
    <w:rsid w:val="00B16357"/>
    <w:rsid w:val="00B35D13"/>
    <w:rsid w:val="00B557D9"/>
    <w:rsid w:val="00B55BB9"/>
    <w:rsid w:val="00B5642B"/>
    <w:rsid w:val="00B61536"/>
    <w:rsid w:val="00B675B7"/>
    <w:rsid w:val="00B7412E"/>
    <w:rsid w:val="00B7594E"/>
    <w:rsid w:val="00B76A13"/>
    <w:rsid w:val="00B84DF3"/>
    <w:rsid w:val="00B851DF"/>
    <w:rsid w:val="00B876BA"/>
    <w:rsid w:val="00B938CC"/>
    <w:rsid w:val="00BA2315"/>
    <w:rsid w:val="00BA6A70"/>
    <w:rsid w:val="00BC205A"/>
    <w:rsid w:val="00BC27D5"/>
    <w:rsid w:val="00BC41EF"/>
    <w:rsid w:val="00BD1206"/>
    <w:rsid w:val="00BF0AF5"/>
    <w:rsid w:val="00C0016C"/>
    <w:rsid w:val="00C136D6"/>
    <w:rsid w:val="00C16D71"/>
    <w:rsid w:val="00C17F8A"/>
    <w:rsid w:val="00C22C6A"/>
    <w:rsid w:val="00C261DB"/>
    <w:rsid w:val="00C4679E"/>
    <w:rsid w:val="00C478F2"/>
    <w:rsid w:val="00C52522"/>
    <w:rsid w:val="00C52F50"/>
    <w:rsid w:val="00C56A9E"/>
    <w:rsid w:val="00C60855"/>
    <w:rsid w:val="00C629FD"/>
    <w:rsid w:val="00C9530D"/>
    <w:rsid w:val="00C97E54"/>
    <w:rsid w:val="00CA3BE7"/>
    <w:rsid w:val="00CB2E13"/>
    <w:rsid w:val="00CB4803"/>
    <w:rsid w:val="00CB7706"/>
    <w:rsid w:val="00CD6B22"/>
    <w:rsid w:val="00CF1AD0"/>
    <w:rsid w:val="00D12C89"/>
    <w:rsid w:val="00D221E5"/>
    <w:rsid w:val="00D32154"/>
    <w:rsid w:val="00D36D4F"/>
    <w:rsid w:val="00D56087"/>
    <w:rsid w:val="00D56179"/>
    <w:rsid w:val="00D6656B"/>
    <w:rsid w:val="00D7019D"/>
    <w:rsid w:val="00D87D13"/>
    <w:rsid w:val="00D93017"/>
    <w:rsid w:val="00D951AC"/>
    <w:rsid w:val="00DA05CE"/>
    <w:rsid w:val="00DA3313"/>
    <w:rsid w:val="00DB494B"/>
    <w:rsid w:val="00DD0024"/>
    <w:rsid w:val="00DD2856"/>
    <w:rsid w:val="00DE2791"/>
    <w:rsid w:val="00DF3527"/>
    <w:rsid w:val="00DF45E8"/>
    <w:rsid w:val="00DF5C7F"/>
    <w:rsid w:val="00E001E6"/>
    <w:rsid w:val="00E038DB"/>
    <w:rsid w:val="00E10E48"/>
    <w:rsid w:val="00E155CF"/>
    <w:rsid w:val="00E15A72"/>
    <w:rsid w:val="00E31560"/>
    <w:rsid w:val="00E3645B"/>
    <w:rsid w:val="00E41A4E"/>
    <w:rsid w:val="00E44FDC"/>
    <w:rsid w:val="00E46E92"/>
    <w:rsid w:val="00E53660"/>
    <w:rsid w:val="00E57937"/>
    <w:rsid w:val="00E72A02"/>
    <w:rsid w:val="00E73FB3"/>
    <w:rsid w:val="00E84293"/>
    <w:rsid w:val="00EA0FAC"/>
    <w:rsid w:val="00ED2947"/>
    <w:rsid w:val="00EE185F"/>
    <w:rsid w:val="00F02232"/>
    <w:rsid w:val="00F10B1E"/>
    <w:rsid w:val="00F240C6"/>
    <w:rsid w:val="00F41E02"/>
    <w:rsid w:val="00F428AA"/>
    <w:rsid w:val="00F43145"/>
    <w:rsid w:val="00F45AD4"/>
    <w:rsid w:val="00F5504C"/>
    <w:rsid w:val="00F840D7"/>
    <w:rsid w:val="00F85412"/>
    <w:rsid w:val="00F87821"/>
    <w:rsid w:val="00F95CCA"/>
    <w:rsid w:val="00FA317C"/>
    <w:rsid w:val="00FE5EF7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94"/>
    <w:rPr>
      <w:sz w:val="24"/>
      <w:szCs w:val="24"/>
    </w:rPr>
  </w:style>
  <w:style w:type="paragraph" w:styleId="1">
    <w:name w:val="heading 1"/>
    <w:aliases w:val=" Знак"/>
    <w:basedOn w:val="a"/>
    <w:link w:val="10"/>
    <w:qFormat/>
    <w:rsid w:val="00186494"/>
    <w:pPr>
      <w:tabs>
        <w:tab w:val="num" w:pos="360"/>
      </w:tabs>
      <w:spacing w:before="60" w:after="60"/>
      <w:ind w:firstLine="709"/>
      <w:contextualSpacing/>
      <w:jc w:val="both"/>
      <w:outlineLvl w:val="0"/>
    </w:pPr>
    <w:rPr>
      <w:rFonts w:cs="Arial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94"/>
    <w:rPr>
      <w:color w:val="0000FF"/>
      <w:u w:val="single"/>
    </w:rPr>
  </w:style>
  <w:style w:type="paragraph" w:styleId="a4">
    <w:name w:val="Body Text"/>
    <w:basedOn w:val="a"/>
    <w:rsid w:val="00186494"/>
    <w:pPr>
      <w:spacing w:after="120"/>
    </w:pPr>
  </w:style>
  <w:style w:type="table" w:styleId="a5">
    <w:name w:val="Table Grid"/>
    <w:basedOn w:val="a1"/>
    <w:rsid w:val="001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еречисление 12"/>
    <w:basedOn w:val="a"/>
    <w:rsid w:val="00204BEC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6">
    <w:name w:val="Технические характеристики"/>
    <w:basedOn w:val="a"/>
    <w:autoRedefine/>
    <w:rsid w:val="00204BEC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paragraph" w:styleId="a7">
    <w:name w:val="Normal (Web)"/>
    <w:basedOn w:val="a"/>
    <w:rsid w:val="002A4BF6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rsid w:val="003D28BA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8">
    <w:name w:val="Body Text Indent"/>
    <w:basedOn w:val="a"/>
    <w:rsid w:val="00DF5C7F"/>
    <w:pPr>
      <w:spacing w:after="120"/>
      <w:ind w:left="283"/>
    </w:pPr>
  </w:style>
  <w:style w:type="paragraph" w:styleId="a9">
    <w:name w:val="Title"/>
    <w:basedOn w:val="a"/>
    <w:link w:val="aa"/>
    <w:qFormat/>
    <w:rsid w:val="00DF5C7F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F5C7F"/>
    <w:rPr>
      <w:sz w:val="28"/>
      <w:lang w:val="ru-RU" w:eastAsia="ru-RU" w:bidi="ar-SA"/>
    </w:rPr>
  </w:style>
  <w:style w:type="character" w:styleId="ab">
    <w:name w:val="FollowedHyperlink"/>
    <w:basedOn w:val="a0"/>
    <w:rsid w:val="00340270"/>
    <w:rPr>
      <w:color w:val="800080"/>
      <w:u w:val="single"/>
    </w:rPr>
  </w:style>
  <w:style w:type="character" w:customStyle="1" w:styleId="ac">
    <w:name w:val="Знак Знак"/>
    <w:basedOn w:val="a0"/>
    <w:rsid w:val="00053299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d">
    <w:name w:val="Balloon Text"/>
    <w:basedOn w:val="a"/>
    <w:semiHidden/>
    <w:rsid w:val="000518C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15A72"/>
    <w:pPr>
      <w:ind w:left="720"/>
      <w:contextualSpacing/>
    </w:pPr>
  </w:style>
  <w:style w:type="paragraph" w:customStyle="1" w:styleId="af">
    <w:name w:val="Пункт"/>
    <w:basedOn w:val="a"/>
    <w:uiPriority w:val="99"/>
    <w:rsid w:val="00620E0A"/>
    <w:pPr>
      <w:tabs>
        <w:tab w:val="num" w:pos="1980"/>
      </w:tabs>
      <w:ind w:left="1404" w:hanging="504"/>
      <w:jc w:val="both"/>
    </w:pPr>
  </w:style>
  <w:style w:type="paragraph" w:customStyle="1" w:styleId="ConsPlusNormal">
    <w:name w:val="ConsPlusNormal"/>
    <w:rsid w:val="004343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link w:val="af1"/>
    <w:uiPriority w:val="1"/>
    <w:qFormat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370B3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0B36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styleId="af2">
    <w:name w:val="header"/>
    <w:basedOn w:val="a"/>
    <w:link w:val="af3"/>
    <w:rsid w:val="002667A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667AD"/>
    <w:rPr>
      <w:sz w:val="24"/>
      <w:szCs w:val="24"/>
    </w:rPr>
  </w:style>
  <w:style w:type="paragraph" w:styleId="af4">
    <w:name w:val="footer"/>
    <w:basedOn w:val="a"/>
    <w:link w:val="af5"/>
    <w:uiPriority w:val="99"/>
    <w:rsid w:val="002667A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67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444ek@mail.ru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aa@siptelecom.ru" TargetMode="External"/><Relationship Id="rId17" Type="http://schemas.openxmlformats.org/officeDocument/2006/relationships/hyperlink" Target="mailto:brand-s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xrana_feliks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bersb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zproekt@yandex.ru" TargetMode="External"/><Relationship Id="rId10" Type="http://schemas.openxmlformats.org/officeDocument/2006/relationships/hyperlink" Target="mailto:tamerlan-krk@mail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mailto:rmc_0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C93D37-5414-4B97-B939-1B821B9D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«21» сентября 2009г</vt:lpstr>
    </vt:vector>
  </TitlesOfParts>
  <Company>ICCT</Company>
  <LinksUpToDate>false</LinksUpToDate>
  <CharactersWithSpaces>17566</CharactersWithSpaces>
  <SharedDoc>false</SharedDoc>
  <HLinks>
    <vt:vector size="36" baseType="variant">
      <vt:variant>
        <vt:i4>7995445</vt:i4>
      </vt:variant>
      <vt:variant>
        <vt:i4>15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7209043</vt:i4>
      </vt:variant>
      <vt:variant>
        <vt:i4>9</vt:i4>
      </vt:variant>
      <vt:variant>
        <vt:i4>0</vt:i4>
      </vt:variant>
      <vt:variant>
        <vt:i4>5</vt:i4>
      </vt:variant>
      <vt:variant>
        <vt:lpwstr>mailto:simutina@uckpa.ru</vt:lpwstr>
      </vt:variant>
      <vt:variant>
        <vt:lpwstr/>
      </vt:variant>
      <vt:variant>
        <vt:i4>2031675</vt:i4>
      </vt:variant>
      <vt:variant>
        <vt:i4>6</vt:i4>
      </vt:variant>
      <vt:variant>
        <vt:i4>0</vt:i4>
      </vt:variant>
      <vt:variant>
        <vt:i4>5</vt:i4>
      </vt:variant>
      <vt:variant>
        <vt:lpwstr>mailto:orlova@uckpa.ru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«21» сентября 2009г</dc:title>
  <dc:subject/>
  <dc:creator>Valentina</dc:creator>
  <cp:keywords/>
  <dc:description/>
  <cp:lastModifiedBy>Ирина В. Мостовая</cp:lastModifiedBy>
  <cp:revision>62</cp:revision>
  <cp:lastPrinted>2014-12-08T08:36:00Z</cp:lastPrinted>
  <dcterms:created xsi:type="dcterms:W3CDTF">2014-02-18T05:07:00Z</dcterms:created>
  <dcterms:modified xsi:type="dcterms:W3CDTF">2014-12-10T09:07:00Z</dcterms:modified>
</cp:coreProperties>
</file>