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FE" w:rsidRPr="005F68C7" w:rsidRDefault="00B10AFE" w:rsidP="00493D07">
      <w:pPr>
        <w:pStyle w:val="af7"/>
        <w:keepNext/>
        <w:keepLines/>
        <w:jc w:val="center"/>
        <w:rPr>
          <w:b/>
          <w:bCs/>
          <w:sz w:val="22"/>
          <w:szCs w:val="22"/>
        </w:rPr>
      </w:pPr>
      <w:r w:rsidRPr="005F68C7">
        <w:rPr>
          <w:b/>
          <w:bCs/>
          <w:sz w:val="22"/>
          <w:szCs w:val="22"/>
        </w:rPr>
        <w:t>ПРОЕКТ КОНТРАКТА №    - 2014</w:t>
      </w:r>
      <w:proofErr w:type="gramStart"/>
      <w:r w:rsidRPr="005F68C7">
        <w:rPr>
          <w:b/>
          <w:bCs/>
          <w:sz w:val="22"/>
          <w:szCs w:val="22"/>
        </w:rPr>
        <w:t xml:space="preserve"> К</w:t>
      </w:r>
      <w:proofErr w:type="gramEnd"/>
    </w:p>
    <w:p w:rsidR="00B10AFE" w:rsidRPr="005F68C7" w:rsidRDefault="00B10AFE" w:rsidP="00493D07">
      <w:pPr>
        <w:keepNext/>
        <w:keepLines/>
        <w:ind w:right="43"/>
        <w:jc w:val="center"/>
        <w:rPr>
          <w:sz w:val="22"/>
          <w:szCs w:val="22"/>
        </w:rPr>
      </w:pPr>
      <w:r w:rsidRPr="005F68C7">
        <w:rPr>
          <w:sz w:val="22"/>
          <w:szCs w:val="22"/>
        </w:rPr>
        <w:t xml:space="preserve">г. Красноярск                                                                                               «       » __________ </w:t>
      </w:r>
      <w:smartTag w:uri="urn:schemas-microsoft-com:office:smarttags" w:element="metricconverter">
        <w:smartTagPr>
          <w:attr w:name="ProductID" w:val="500 м"/>
        </w:smartTagPr>
        <w:r w:rsidRPr="005F68C7">
          <w:rPr>
            <w:sz w:val="22"/>
            <w:szCs w:val="22"/>
          </w:rPr>
          <w:t>2014 г</w:t>
        </w:r>
      </w:smartTag>
      <w:r w:rsidRPr="005F68C7">
        <w:rPr>
          <w:sz w:val="22"/>
          <w:szCs w:val="22"/>
        </w:rPr>
        <w:t>.</w:t>
      </w:r>
    </w:p>
    <w:p w:rsidR="00B10AFE" w:rsidRPr="005F68C7" w:rsidRDefault="00B10AFE" w:rsidP="00493D07">
      <w:pPr>
        <w:keepNext/>
        <w:keepLines/>
        <w:ind w:right="43"/>
        <w:jc w:val="center"/>
        <w:rPr>
          <w:sz w:val="22"/>
          <w:szCs w:val="22"/>
        </w:rPr>
      </w:pPr>
    </w:p>
    <w:p w:rsidR="00863BC9" w:rsidRPr="005F68C7" w:rsidRDefault="00863BC9" w:rsidP="00493D07">
      <w:pPr>
        <w:keepNext/>
        <w:keepLines/>
        <w:jc w:val="right"/>
        <w:rPr>
          <w:sz w:val="22"/>
          <w:szCs w:val="22"/>
        </w:rPr>
      </w:pPr>
    </w:p>
    <w:p w:rsidR="00B10AFE" w:rsidRPr="005F68C7" w:rsidRDefault="00B10AFE" w:rsidP="00493D07">
      <w:pPr>
        <w:keepNext/>
        <w:keepLines/>
        <w:widowControl w:val="0"/>
        <w:tabs>
          <w:tab w:val="left" w:pos="-1440"/>
          <w:tab w:val="left" w:pos="142"/>
        </w:tabs>
        <w:adjustRightInd w:val="0"/>
        <w:spacing w:before="30"/>
        <w:ind w:firstLine="540"/>
        <w:rPr>
          <w:color w:val="000000" w:themeColor="text1"/>
          <w:sz w:val="22"/>
          <w:szCs w:val="22"/>
        </w:rPr>
      </w:pPr>
      <w:r w:rsidRPr="005F68C7">
        <w:rPr>
          <w:color w:val="000000" w:themeColor="text1"/>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(сокращенно ИХХТ СО РАН), именуемое в дальнейшем «Заказчик», в лице </w:t>
      </w:r>
      <w:proofErr w:type="spellStart"/>
      <w:r w:rsidRPr="005F68C7">
        <w:rPr>
          <w:color w:val="000000" w:themeColor="text1"/>
          <w:sz w:val="22"/>
          <w:szCs w:val="22"/>
        </w:rPr>
        <w:t>вр.и.о</w:t>
      </w:r>
      <w:proofErr w:type="spellEnd"/>
      <w:r w:rsidRPr="005F68C7">
        <w:rPr>
          <w:color w:val="000000" w:themeColor="text1"/>
          <w:sz w:val="22"/>
          <w:szCs w:val="22"/>
        </w:rPr>
        <w:t xml:space="preserve">. директора Чеснокова Николая Васильевича, действующего на основании Устава и Приказа ФАНО России от 26.12.2013г. № 4 </w:t>
      </w:r>
      <w:proofErr w:type="gramStart"/>
      <w:r w:rsidRPr="005F68C7">
        <w:rPr>
          <w:color w:val="000000" w:themeColor="text1"/>
          <w:sz w:val="22"/>
          <w:szCs w:val="22"/>
        </w:rPr>
        <w:t>п</w:t>
      </w:r>
      <w:proofErr w:type="gramEnd"/>
      <w:r w:rsidRPr="005F68C7">
        <w:rPr>
          <w:color w:val="000000" w:themeColor="text1"/>
          <w:sz w:val="22"/>
          <w:szCs w:val="22"/>
        </w:rPr>
        <w:t>/о, с одной стороны, и_________________________, признанное победителем запроса котировок (протокол №     от «  » _________2014 г.), име</w:t>
      </w:r>
      <w:r w:rsidR="00031F50">
        <w:rPr>
          <w:color w:val="000000" w:themeColor="text1"/>
          <w:sz w:val="22"/>
          <w:szCs w:val="22"/>
        </w:rPr>
        <w:t xml:space="preserve">нуемое в </w:t>
      </w:r>
      <w:proofErr w:type="gramStart"/>
      <w:r w:rsidR="00031F50">
        <w:rPr>
          <w:color w:val="000000" w:themeColor="text1"/>
          <w:sz w:val="22"/>
          <w:szCs w:val="22"/>
        </w:rPr>
        <w:t>дальнейшем</w:t>
      </w:r>
      <w:proofErr w:type="gramEnd"/>
      <w:r w:rsidR="00031F50">
        <w:rPr>
          <w:color w:val="000000" w:themeColor="text1"/>
          <w:sz w:val="22"/>
          <w:szCs w:val="22"/>
        </w:rPr>
        <w:t xml:space="preserve"> «Подрядчик</w:t>
      </w:r>
      <w:r w:rsidRPr="005F68C7">
        <w:rPr>
          <w:color w:val="000000" w:themeColor="text1"/>
          <w:sz w:val="22"/>
          <w:szCs w:val="22"/>
        </w:rPr>
        <w:t>», в лице________________________, действующего на основании_______________, с другой стороны, заключили настоящий контракт о нижеследующем:</w:t>
      </w:r>
    </w:p>
    <w:p w:rsidR="00FA50E5" w:rsidRPr="005F68C7" w:rsidRDefault="00FA50E5" w:rsidP="00493D07">
      <w:pPr>
        <w:keepNext/>
        <w:keepLines/>
        <w:widowControl w:val="0"/>
        <w:tabs>
          <w:tab w:val="left" w:pos="-1440"/>
          <w:tab w:val="left" w:pos="142"/>
        </w:tabs>
        <w:adjustRightInd w:val="0"/>
        <w:spacing w:before="30"/>
        <w:rPr>
          <w:sz w:val="22"/>
          <w:szCs w:val="22"/>
        </w:rPr>
      </w:pPr>
    </w:p>
    <w:p w:rsidR="00FA50E5" w:rsidRPr="005F68C7" w:rsidRDefault="00FA50E5" w:rsidP="00493D07">
      <w:pPr>
        <w:keepNext/>
        <w:jc w:val="center"/>
        <w:rPr>
          <w:b/>
          <w:color w:val="000000"/>
          <w:sz w:val="22"/>
          <w:szCs w:val="22"/>
        </w:rPr>
      </w:pPr>
      <w:bookmarkStart w:id="0" w:name="OLE_LINK1"/>
      <w:r w:rsidRPr="005F68C7">
        <w:rPr>
          <w:b/>
          <w:color w:val="000000"/>
          <w:sz w:val="22"/>
          <w:szCs w:val="22"/>
        </w:rPr>
        <w:t>1. ПРЕДМЕТ КОНТРАКТА</w:t>
      </w:r>
    </w:p>
    <w:p w:rsidR="00E660F4" w:rsidRPr="005F68C7" w:rsidRDefault="00E660F4" w:rsidP="00493D07">
      <w:pPr>
        <w:keepNext/>
        <w:jc w:val="center"/>
        <w:rPr>
          <w:b/>
          <w:color w:val="000000"/>
          <w:sz w:val="22"/>
          <w:szCs w:val="22"/>
        </w:rPr>
      </w:pPr>
    </w:p>
    <w:p w:rsidR="00FA50E5" w:rsidRPr="009C6F22" w:rsidRDefault="00FA50E5" w:rsidP="00493D07">
      <w:pPr>
        <w:pStyle w:val="affffe"/>
        <w:keepNext/>
        <w:jc w:val="both"/>
        <w:rPr>
          <w:rFonts w:ascii="Times New Roman" w:hAnsi="Times New Roman"/>
        </w:rPr>
      </w:pPr>
      <w:r w:rsidRPr="00120B17">
        <w:rPr>
          <w:rFonts w:ascii="Times New Roman" w:hAnsi="Times New Roman"/>
        </w:rPr>
        <w:t xml:space="preserve">1.1. Заказчик поручает, а Подрядчик принимает на себя обязательства </w:t>
      </w:r>
      <w:r w:rsidR="00C9033A" w:rsidRPr="00120B17">
        <w:rPr>
          <w:rFonts w:ascii="Times New Roman" w:hAnsi="Times New Roman"/>
        </w:rPr>
        <w:t>выполнить работы по</w:t>
      </w:r>
      <w:r w:rsidR="00C80703">
        <w:rPr>
          <w:rFonts w:ascii="Times New Roman" w:hAnsi="Times New Roman"/>
        </w:rPr>
        <w:t xml:space="preserve"> м</w:t>
      </w:r>
      <w:r w:rsidR="00120B17" w:rsidRPr="00120B17">
        <w:rPr>
          <w:rFonts w:ascii="Times New Roman" w:hAnsi="Times New Roman"/>
        </w:rPr>
        <w:t>онтажу системы приточной вентиляции с электрическим нагревом воздуха для выполнения функции</w:t>
      </w:r>
      <w:r w:rsidR="009D29F4">
        <w:rPr>
          <w:rFonts w:ascii="Times New Roman" w:hAnsi="Times New Roman"/>
        </w:rPr>
        <w:t xml:space="preserve"> воздушного отопления</w:t>
      </w:r>
      <w:r w:rsidR="00C80703">
        <w:rPr>
          <w:rFonts w:ascii="Times New Roman" w:hAnsi="Times New Roman"/>
        </w:rPr>
        <w:t xml:space="preserve"> </w:t>
      </w:r>
      <w:r w:rsidR="00C80703" w:rsidRPr="009C6F22">
        <w:rPr>
          <w:rFonts w:ascii="Times New Roman" w:hAnsi="Times New Roman"/>
        </w:rPr>
        <w:t>(далее – «Система»)</w:t>
      </w:r>
      <w:r w:rsidR="00C9033A" w:rsidRPr="009C6F22">
        <w:rPr>
          <w:rFonts w:ascii="Times New Roman" w:hAnsi="Times New Roman"/>
        </w:rPr>
        <w:t>,</w:t>
      </w:r>
      <w:r w:rsidRPr="009C6F22">
        <w:rPr>
          <w:rFonts w:ascii="Times New Roman" w:hAnsi="Times New Roman"/>
        </w:rPr>
        <w:t xml:space="preserve"> в</w:t>
      </w:r>
      <w:r w:rsidRPr="00120B17">
        <w:rPr>
          <w:rFonts w:ascii="Times New Roman" w:hAnsi="Times New Roman"/>
        </w:rPr>
        <w:t xml:space="preserve"> соответствии с Техн</w:t>
      </w:r>
      <w:r w:rsidR="00C80703">
        <w:rPr>
          <w:rFonts w:ascii="Times New Roman" w:hAnsi="Times New Roman"/>
        </w:rPr>
        <w:t>ическим заданием (Приложение №1</w:t>
      </w:r>
      <w:r w:rsidR="00E55E05">
        <w:rPr>
          <w:rFonts w:ascii="Times New Roman" w:hAnsi="Times New Roman"/>
        </w:rPr>
        <w:t>)</w:t>
      </w:r>
      <w:r w:rsidR="00C80703">
        <w:rPr>
          <w:rFonts w:ascii="Times New Roman" w:hAnsi="Times New Roman"/>
        </w:rPr>
        <w:t>,</w:t>
      </w:r>
      <w:r w:rsidR="00C75C07" w:rsidRPr="00120B17">
        <w:rPr>
          <w:rFonts w:ascii="Times New Roman" w:hAnsi="Times New Roman"/>
        </w:rPr>
        <w:t xml:space="preserve"> </w:t>
      </w:r>
      <w:r w:rsidR="00C80703" w:rsidRPr="009C6F22">
        <w:rPr>
          <w:rFonts w:ascii="Times New Roman" w:hAnsi="Times New Roman"/>
        </w:rPr>
        <w:t>являющееся</w:t>
      </w:r>
      <w:r w:rsidRPr="009C6F22">
        <w:rPr>
          <w:rFonts w:ascii="Times New Roman" w:hAnsi="Times New Roman"/>
        </w:rPr>
        <w:t xml:space="preserve"> неотъемлемой частью настоящего контракта</w:t>
      </w:r>
      <w:r w:rsidR="00C80703" w:rsidRPr="009C6F22">
        <w:rPr>
          <w:rFonts w:ascii="Times New Roman" w:hAnsi="Times New Roman"/>
        </w:rPr>
        <w:t xml:space="preserve"> с момента подписания</w:t>
      </w:r>
      <w:r w:rsidR="00C064E6">
        <w:rPr>
          <w:rFonts w:ascii="Times New Roman" w:hAnsi="Times New Roman"/>
        </w:rPr>
        <w:t>,</w:t>
      </w:r>
      <w:r w:rsidR="00C80703" w:rsidRPr="009C6F22">
        <w:rPr>
          <w:rFonts w:ascii="Times New Roman" w:hAnsi="Times New Roman"/>
        </w:rPr>
        <w:t xml:space="preserve"> уполном</w:t>
      </w:r>
      <w:r w:rsidR="00C064E6">
        <w:rPr>
          <w:rFonts w:ascii="Times New Roman" w:hAnsi="Times New Roman"/>
        </w:rPr>
        <w:t>оченными представителями сторон</w:t>
      </w:r>
      <w:r w:rsidRPr="009C6F22">
        <w:rPr>
          <w:rFonts w:ascii="Times New Roman" w:hAnsi="Times New Roman"/>
        </w:rPr>
        <w:t>, на условиях, предусмотренных настоящим контрактом.</w:t>
      </w:r>
    </w:p>
    <w:p w:rsidR="00FA50E5" w:rsidRPr="009C6F22" w:rsidRDefault="00FA50E5" w:rsidP="00493D07">
      <w:pPr>
        <w:keepNext/>
        <w:rPr>
          <w:sz w:val="22"/>
          <w:szCs w:val="22"/>
        </w:rPr>
      </w:pPr>
      <w:r w:rsidRPr="009C6F22">
        <w:rPr>
          <w:sz w:val="22"/>
          <w:szCs w:val="22"/>
        </w:rPr>
        <w:t xml:space="preserve">1.2. Подрядчик обязуется выполнить все работы, указанные в п.1.1. настоящего контракта собственными силами. </w:t>
      </w:r>
    </w:p>
    <w:p w:rsidR="00FA50E5" w:rsidRPr="009C6F22" w:rsidRDefault="00FA50E5" w:rsidP="00493D07">
      <w:pPr>
        <w:keepNext/>
        <w:rPr>
          <w:sz w:val="22"/>
          <w:szCs w:val="22"/>
        </w:rPr>
      </w:pPr>
      <w:r w:rsidRPr="009C6F22">
        <w:rPr>
          <w:sz w:val="22"/>
          <w:szCs w:val="22"/>
        </w:rPr>
        <w:t>1.3. Заказчик обязуется принять результаты работ и оплатить их в объеме и на условиях, предусмотренных настоящим контрактом.</w:t>
      </w:r>
      <w:bookmarkStart w:id="1" w:name="_GoBack"/>
      <w:bookmarkEnd w:id="1"/>
    </w:p>
    <w:p w:rsidR="00FA50E5" w:rsidRPr="009C6F22" w:rsidRDefault="00FA50E5" w:rsidP="00493D07">
      <w:pPr>
        <w:pStyle w:val="affffe"/>
        <w:keepNext/>
        <w:jc w:val="both"/>
        <w:rPr>
          <w:rFonts w:ascii="Times New Roman" w:hAnsi="Times New Roman"/>
        </w:rPr>
      </w:pPr>
      <w:r w:rsidRPr="009C6F22">
        <w:rPr>
          <w:rFonts w:ascii="Times New Roman" w:hAnsi="Times New Roman"/>
        </w:rPr>
        <w:t>1.4. Сроки выполнения работ:</w:t>
      </w:r>
      <w:r w:rsidR="00BC0286" w:rsidRPr="009C6F22">
        <w:rPr>
          <w:rFonts w:ascii="Times New Roman" w:hAnsi="Times New Roman"/>
        </w:rPr>
        <w:t xml:space="preserve"> </w:t>
      </w:r>
      <w:r w:rsidR="00031F50" w:rsidRPr="009C6F22">
        <w:rPr>
          <w:rFonts w:ascii="Times New Roman" w:hAnsi="Times New Roman"/>
          <w:lang w:eastAsia="ru-RU"/>
        </w:rPr>
        <w:t>50 (пятьдесят) календарных дней с момента заключения контракта.</w:t>
      </w:r>
    </w:p>
    <w:p w:rsidR="009D29F4" w:rsidRPr="009D29F4" w:rsidRDefault="00FA50E5" w:rsidP="00493D07">
      <w:pPr>
        <w:keepNext/>
        <w:rPr>
          <w:sz w:val="22"/>
          <w:szCs w:val="22"/>
        </w:rPr>
      </w:pPr>
      <w:r w:rsidRPr="009C6F22">
        <w:rPr>
          <w:sz w:val="22"/>
          <w:szCs w:val="22"/>
        </w:rPr>
        <w:t>1.5. Место выполнения работ:</w:t>
      </w:r>
      <w:r w:rsidR="00B508A9" w:rsidRPr="009C6F22">
        <w:rPr>
          <w:sz w:val="22"/>
          <w:szCs w:val="22"/>
        </w:rPr>
        <w:t xml:space="preserve"> </w:t>
      </w:r>
      <w:r w:rsidR="009D29F4" w:rsidRPr="009C6F22">
        <w:rPr>
          <w:sz w:val="22"/>
          <w:szCs w:val="22"/>
        </w:rPr>
        <w:t>660049, г. Красноярск, ул. Карла Маркса, 42, стр</w:t>
      </w:r>
      <w:r w:rsidR="00C80703" w:rsidRPr="009C6F22">
        <w:rPr>
          <w:sz w:val="22"/>
          <w:szCs w:val="22"/>
        </w:rPr>
        <w:t xml:space="preserve">. 3, 2-й этаж, помещения №№ 1 - 9 и 15а </w:t>
      </w:r>
      <w:r w:rsidR="005D635C" w:rsidRPr="009C6F22">
        <w:rPr>
          <w:sz w:val="22"/>
          <w:szCs w:val="22"/>
        </w:rPr>
        <w:t>–</w:t>
      </w:r>
      <w:r w:rsidR="009D29F4" w:rsidRPr="009C6F22">
        <w:rPr>
          <w:sz w:val="22"/>
          <w:szCs w:val="22"/>
        </w:rPr>
        <w:t xml:space="preserve"> 21</w:t>
      </w:r>
      <w:r w:rsidR="005D635C" w:rsidRPr="009C6F22">
        <w:rPr>
          <w:sz w:val="22"/>
          <w:szCs w:val="22"/>
        </w:rPr>
        <w:t xml:space="preserve"> (далее - «Объект»)</w:t>
      </w:r>
      <w:r w:rsidR="009D29F4" w:rsidRPr="009C6F22">
        <w:rPr>
          <w:sz w:val="22"/>
          <w:szCs w:val="22"/>
        </w:rPr>
        <w:t>.</w:t>
      </w:r>
    </w:p>
    <w:p w:rsidR="00224941" w:rsidRPr="005F68C7" w:rsidRDefault="00224941" w:rsidP="00493D07">
      <w:pPr>
        <w:keepNext/>
        <w:keepLines/>
        <w:rPr>
          <w:b/>
          <w:sz w:val="22"/>
          <w:szCs w:val="22"/>
        </w:rPr>
      </w:pPr>
    </w:p>
    <w:p w:rsidR="00FA50E5" w:rsidRPr="005F68C7" w:rsidRDefault="00FA50E5" w:rsidP="00493D07">
      <w:pPr>
        <w:keepNext/>
        <w:jc w:val="center"/>
        <w:rPr>
          <w:b/>
          <w:sz w:val="22"/>
          <w:szCs w:val="22"/>
        </w:rPr>
      </w:pPr>
      <w:r w:rsidRPr="005F68C7">
        <w:rPr>
          <w:b/>
          <w:sz w:val="22"/>
          <w:szCs w:val="22"/>
        </w:rPr>
        <w:t>2. ЦЕНА КОНТРАКТА</w:t>
      </w:r>
    </w:p>
    <w:p w:rsidR="00FA50E5" w:rsidRPr="005F68C7" w:rsidRDefault="00FA50E5" w:rsidP="00493D07">
      <w:pPr>
        <w:keepNext/>
        <w:rPr>
          <w:sz w:val="22"/>
          <w:szCs w:val="22"/>
        </w:rPr>
      </w:pPr>
      <w:r w:rsidRPr="005F68C7">
        <w:rPr>
          <w:sz w:val="22"/>
          <w:szCs w:val="22"/>
        </w:rPr>
        <w:t>2.1. Стоимость работ устанавливается в рублях Российской Федерации.</w:t>
      </w:r>
    </w:p>
    <w:p w:rsidR="00FA50E5" w:rsidRPr="005F68C7" w:rsidRDefault="00FA50E5" w:rsidP="00493D07">
      <w:pPr>
        <w:keepNext/>
        <w:rPr>
          <w:sz w:val="22"/>
          <w:szCs w:val="22"/>
        </w:rPr>
      </w:pPr>
      <w:r w:rsidRPr="005F68C7">
        <w:rPr>
          <w:sz w:val="22"/>
          <w:szCs w:val="22"/>
        </w:rPr>
        <w:t>2.2. Стоимость всех работ, поручаемых по настоящему контракту</w:t>
      </w:r>
      <w:r w:rsidR="00C75C07">
        <w:rPr>
          <w:sz w:val="22"/>
          <w:szCs w:val="22"/>
        </w:rPr>
        <w:t xml:space="preserve"> составляет</w:t>
      </w:r>
      <w:proofErr w:type="gramStart"/>
      <w:r w:rsidR="00C75C07">
        <w:rPr>
          <w:sz w:val="22"/>
          <w:szCs w:val="22"/>
        </w:rPr>
        <w:t xml:space="preserve">  </w:t>
      </w:r>
      <w:r w:rsidRPr="005F68C7">
        <w:rPr>
          <w:sz w:val="22"/>
          <w:szCs w:val="22"/>
        </w:rPr>
        <w:t xml:space="preserve">__________(                             ) </w:t>
      </w:r>
      <w:proofErr w:type="gramEnd"/>
      <w:r w:rsidRPr="005F68C7">
        <w:rPr>
          <w:sz w:val="22"/>
          <w:szCs w:val="22"/>
        </w:rPr>
        <w:t xml:space="preserve">рубль __ копеек, с учетом НДС 18%. </w:t>
      </w:r>
    </w:p>
    <w:p w:rsidR="00FA50E5" w:rsidRDefault="00FA50E5" w:rsidP="00493D07">
      <w:pPr>
        <w:keepNext/>
        <w:rPr>
          <w:sz w:val="22"/>
          <w:szCs w:val="22"/>
        </w:rPr>
      </w:pPr>
      <w:r w:rsidRPr="005F68C7">
        <w:rPr>
          <w:sz w:val="22"/>
          <w:szCs w:val="22"/>
        </w:rPr>
        <w:t>2.3. Цена контракта включает в себя все расходы Подрядчика, связанные с исполнением контракта, в том числе (</w:t>
      </w:r>
      <w:proofErr w:type="gramStart"/>
      <w:r w:rsidRPr="005F68C7">
        <w:rPr>
          <w:sz w:val="22"/>
          <w:szCs w:val="22"/>
        </w:rPr>
        <w:t>но</w:t>
      </w:r>
      <w:proofErr w:type="gramEnd"/>
      <w:r w:rsidRPr="005F68C7">
        <w:rPr>
          <w:sz w:val="22"/>
          <w:szCs w:val="22"/>
        </w:rPr>
        <w:t xml:space="preserve"> не ограничиваясь этим): </w:t>
      </w:r>
    </w:p>
    <w:p w:rsidR="00F55AB1" w:rsidRPr="009C6F22" w:rsidRDefault="00F55AB1" w:rsidP="00493D07">
      <w:pPr>
        <w:keepNext/>
        <w:numPr>
          <w:ilvl w:val="0"/>
          <w:numId w:val="9"/>
        </w:numPr>
        <w:ind w:right="57"/>
        <w:rPr>
          <w:sz w:val="22"/>
          <w:szCs w:val="22"/>
        </w:rPr>
      </w:pPr>
      <w:r w:rsidRPr="00F55AB1">
        <w:rPr>
          <w:sz w:val="22"/>
          <w:szCs w:val="22"/>
        </w:rPr>
        <w:t>Стоимость оборудования, комплектующих  и расходных материалов (далее</w:t>
      </w:r>
      <w:r w:rsidR="00C80703">
        <w:rPr>
          <w:sz w:val="22"/>
          <w:szCs w:val="22"/>
        </w:rPr>
        <w:t xml:space="preserve"> –</w:t>
      </w:r>
      <w:r w:rsidRPr="00F55AB1">
        <w:rPr>
          <w:sz w:val="22"/>
          <w:szCs w:val="22"/>
        </w:rPr>
        <w:t xml:space="preserve"> </w:t>
      </w:r>
      <w:r w:rsidR="00C80703" w:rsidRPr="009C6F22">
        <w:rPr>
          <w:sz w:val="22"/>
          <w:szCs w:val="22"/>
        </w:rPr>
        <w:t>«Оборудование»</w:t>
      </w:r>
      <w:r w:rsidRPr="009C6F22">
        <w:rPr>
          <w:sz w:val="22"/>
          <w:szCs w:val="22"/>
        </w:rPr>
        <w:t>);</w:t>
      </w:r>
    </w:p>
    <w:p w:rsidR="00F55AB1" w:rsidRPr="009C6F22" w:rsidRDefault="00F55AB1" w:rsidP="00493D07">
      <w:pPr>
        <w:keepNext/>
        <w:numPr>
          <w:ilvl w:val="0"/>
          <w:numId w:val="9"/>
        </w:numPr>
        <w:ind w:right="57"/>
        <w:rPr>
          <w:sz w:val="22"/>
          <w:szCs w:val="22"/>
        </w:rPr>
      </w:pPr>
      <w:r w:rsidRPr="009C6F22">
        <w:rPr>
          <w:sz w:val="22"/>
          <w:szCs w:val="22"/>
        </w:rPr>
        <w:t>Стоимость расходов по доставке Оборудования;</w:t>
      </w:r>
    </w:p>
    <w:p w:rsidR="00F55AB1" w:rsidRPr="009C6F22" w:rsidRDefault="00F55AB1" w:rsidP="00493D07">
      <w:pPr>
        <w:keepNext/>
        <w:numPr>
          <w:ilvl w:val="0"/>
          <w:numId w:val="9"/>
        </w:numPr>
        <w:ind w:right="57"/>
        <w:rPr>
          <w:sz w:val="22"/>
          <w:szCs w:val="22"/>
        </w:rPr>
      </w:pPr>
      <w:r w:rsidRPr="009C6F22">
        <w:rPr>
          <w:sz w:val="22"/>
          <w:szCs w:val="22"/>
        </w:rPr>
        <w:t xml:space="preserve">Стоимость работ по монтажу </w:t>
      </w:r>
      <w:r w:rsidR="00E02B27" w:rsidRPr="009C6F22">
        <w:rPr>
          <w:sz w:val="22"/>
          <w:szCs w:val="22"/>
        </w:rPr>
        <w:t xml:space="preserve">и пуско-наладке </w:t>
      </w:r>
      <w:r w:rsidRPr="009C6F22">
        <w:rPr>
          <w:sz w:val="22"/>
          <w:szCs w:val="22"/>
        </w:rPr>
        <w:t xml:space="preserve">Системы; </w:t>
      </w:r>
    </w:p>
    <w:p w:rsidR="00F55AB1" w:rsidRPr="009C6F22" w:rsidRDefault="00F55AB1" w:rsidP="00493D07">
      <w:pPr>
        <w:keepNext/>
        <w:numPr>
          <w:ilvl w:val="0"/>
          <w:numId w:val="9"/>
        </w:numPr>
        <w:ind w:right="57"/>
        <w:rPr>
          <w:sz w:val="22"/>
          <w:szCs w:val="22"/>
        </w:rPr>
      </w:pPr>
      <w:r w:rsidRPr="009C6F22">
        <w:rPr>
          <w:sz w:val="22"/>
          <w:szCs w:val="22"/>
        </w:rPr>
        <w:t xml:space="preserve">Стоимость расходов по уборке и вывозу мусора </w:t>
      </w:r>
      <w:r w:rsidR="00F86CEA" w:rsidRPr="003E25F6">
        <w:rPr>
          <w:sz w:val="22"/>
          <w:szCs w:val="22"/>
        </w:rPr>
        <w:t xml:space="preserve">с места выполнения работ </w:t>
      </w:r>
      <w:r w:rsidRPr="003E25F6">
        <w:rPr>
          <w:sz w:val="22"/>
          <w:szCs w:val="22"/>
        </w:rPr>
        <w:t xml:space="preserve">после </w:t>
      </w:r>
      <w:r w:rsidR="00F86CEA" w:rsidRPr="003E25F6">
        <w:rPr>
          <w:sz w:val="22"/>
          <w:szCs w:val="22"/>
        </w:rPr>
        <w:t>их завершения</w:t>
      </w:r>
      <w:r w:rsidRPr="009C6F22">
        <w:rPr>
          <w:sz w:val="22"/>
          <w:szCs w:val="22"/>
        </w:rPr>
        <w:t>;</w:t>
      </w:r>
    </w:p>
    <w:p w:rsidR="00F55AB1" w:rsidRPr="00F55AB1" w:rsidRDefault="00F55AB1" w:rsidP="00493D07">
      <w:pPr>
        <w:keepNext/>
        <w:numPr>
          <w:ilvl w:val="0"/>
          <w:numId w:val="9"/>
        </w:numPr>
        <w:ind w:right="57"/>
        <w:rPr>
          <w:sz w:val="22"/>
          <w:szCs w:val="22"/>
        </w:rPr>
      </w:pPr>
      <w:r w:rsidRPr="00F55AB1">
        <w:rPr>
          <w:sz w:val="22"/>
          <w:szCs w:val="22"/>
        </w:rPr>
        <w:t>Стоимость всех расходов Подрядчика, связанных с исполнением контракта;</w:t>
      </w:r>
    </w:p>
    <w:p w:rsidR="00F55AB1" w:rsidRPr="00F55AB1" w:rsidRDefault="00F55AB1" w:rsidP="00493D07">
      <w:pPr>
        <w:keepNext/>
        <w:numPr>
          <w:ilvl w:val="0"/>
          <w:numId w:val="9"/>
        </w:numPr>
        <w:ind w:right="57"/>
        <w:rPr>
          <w:sz w:val="22"/>
          <w:szCs w:val="22"/>
        </w:rPr>
      </w:pPr>
      <w:r w:rsidRPr="00F55AB1">
        <w:rPr>
          <w:sz w:val="22"/>
          <w:szCs w:val="22"/>
        </w:rPr>
        <w:t>Расходы на уплату всех налогов, сборов, страховых и других обязательных платежей;</w:t>
      </w:r>
    </w:p>
    <w:p w:rsidR="00F55AB1" w:rsidRPr="00F55AB1" w:rsidRDefault="00F55AB1" w:rsidP="00493D07">
      <w:pPr>
        <w:keepNext/>
        <w:numPr>
          <w:ilvl w:val="0"/>
          <w:numId w:val="9"/>
        </w:numPr>
        <w:ind w:right="57"/>
        <w:rPr>
          <w:sz w:val="22"/>
          <w:szCs w:val="22"/>
        </w:rPr>
      </w:pPr>
      <w:r w:rsidRPr="00F55AB1">
        <w:rPr>
          <w:sz w:val="22"/>
          <w:szCs w:val="22"/>
        </w:rPr>
        <w:t>Иные необходимые затраты на обеспечение выполнения работ;</w:t>
      </w:r>
    </w:p>
    <w:p w:rsidR="00C75C07" w:rsidRPr="00F55AB1" w:rsidRDefault="00F55AB1" w:rsidP="00493D07">
      <w:pPr>
        <w:keepNext/>
        <w:numPr>
          <w:ilvl w:val="0"/>
          <w:numId w:val="9"/>
        </w:numPr>
        <w:ind w:right="57"/>
        <w:rPr>
          <w:sz w:val="22"/>
          <w:szCs w:val="22"/>
        </w:rPr>
      </w:pPr>
      <w:r w:rsidRPr="00F55AB1">
        <w:rPr>
          <w:sz w:val="22"/>
          <w:szCs w:val="22"/>
        </w:rPr>
        <w:t>Расходы, связанные с риском неисполнения или ненадлежащего исполнения контракта.</w:t>
      </w:r>
    </w:p>
    <w:p w:rsidR="00FA50E5" w:rsidRDefault="00FA50E5" w:rsidP="00493D07">
      <w:pPr>
        <w:keepNext/>
        <w:ind w:right="43"/>
        <w:rPr>
          <w:sz w:val="22"/>
          <w:szCs w:val="22"/>
        </w:rPr>
      </w:pPr>
      <w:r w:rsidRPr="005F68C7">
        <w:rPr>
          <w:sz w:val="22"/>
          <w:szCs w:val="22"/>
        </w:rPr>
        <w:t xml:space="preserve">2.4. Стоимость работ является фиксированной на протяжении всего срока действия Контракта и </w:t>
      </w:r>
      <w:r w:rsidRPr="00F86CEA">
        <w:rPr>
          <w:sz w:val="22"/>
          <w:szCs w:val="22"/>
        </w:rPr>
        <w:t xml:space="preserve">не подлежит изменению, за исключением случаев указанных в п.2.5 и п.2.6. настоящего Контракта. </w:t>
      </w:r>
      <w:r w:rsidRPr="005F68C7">
        <w:rPr>
          <w:sz w:val="22"/>
          <w:szCs w:val="22"/>
        </w:rPr>
        <w:t>Непредвиденные работы, выявленные в процессе производства работ, превышающие 2% от сметной стоимости работ, должны быть выполнены Подрядчиком за его счет без увеличения цены Контракта.</w:t>
      </w:r>
      <w:r w:rsidR="00A96499" w:rsidRPr="00A96499">
        <w:rPr>
          <w:sz w:val="22"/>
          <w:szCs w:val="22"/>
        </w:rPr>
        <w:t xml:space="preserve"> </w:t>
      </w:r>
      <w:r w:rsidR="00A96499">
        <w:rPr>
          <w:sz w:val="22"/>
          <w:szCs w:val="22"/>
        </w:rPr>
        <w:t>Подрядчик, п</w:t>
      </w:r>
      <w:r w:rsidR="00A96499" w:rsidRPr="00FB15A2">
        <w:rPr>
          <w:sz w:val="22"/>
          <w:szCs w:val="22"/>
        </w:rPr>
        <w:t xml:space="preserve">ри сдаче </w:t>
      </w:r>
      <w:r w:rsidR="00A96499">
        <w:rPr>
          <w:color w:val="000000"/>
          <w:sz w:val="22"/>
          <w:szCs w:val="22"/>
          <w:shd w:val="clear" w:color="auto" w:fill="FFFFFF"/>
        </w:rPr>
        <w:t xml:space="preserve">выполненных работ </w:t>
      </w:r>
      <w:r w:rsidR="00A96499" w:rsidRPr="00FB15A2">
        <w:rPr>
          <w:color w:val="000000"/>
          <w:sz w:val="22"/>
          <w:szCs w:val="22"/>
          <w:shd w:val="clear" w:color="auto" w:fill="FFFFFF"/>
        </w:rPr>
        <w:t>Заказчику</w:t>
      </w:r>
      <w:r w:rsidR="00A96499">
        <w:rPr>
          <w:color w:val="000000"/>
          <w:sz w:val="22"/>
          <w:szCs w:val="22"/>
          <w:shd w:val="clear" w:color="auto" w:fill="FFFFFF"/>
        </w:rPr>
        <w:t>,</w:t>
      </w:r>
      <w:r w:rsidR="00A96499" w:rsidRPr="00FB15A2">
        <w:rPr>
          <w:color w:val="000000"/>
          <w:sz w:val="22"/>
          <w:szCs w:val="22"/>
          <w:shd w:val="clear" w:color="auto" w:fill="FFFFFF"/>
        </w:rPr>
        <w:t xml:space="preserve"> обосновывает применение резерва на непредвиденные затраты с предоставлением подтверждающих документов.</w:t>
      </w:r>
    </w:p>
    <w:p w:rsidR="00FA50E5" w:rsidRPr="005F68C7" w:rsidRDefault="00FA50E5" w:rsidP="00493D07">
      <w:pPr>
        <w:keepNext/>
        <w:ind w:right="43"/>
        <w:rPr>
          <w:sz w:val="22"/>
          <w:szCs w:val="22"/>
        </w:rPr>
      </w:pPr>
      <w:r w:rsidRPr="005F68C7">
        <w:rPr>
          <w:sz w:val="22"/>
          <w:szCs w:val="22"/>
        </w:rPr>
        <w:t xml:space="preserve">2.5. </w:t>
      </w:r>
      <w:r w:rsidR="008D464C" w:rsidRPr="00FB15A2">
        <w:rPr>
          <w:color w:val="000000"/>
          <w:sz w:val="22"/>
          <w:szCs w:val="22"/>
          <w:shd w:val="clear" w:color="auto" w:fill="FFFFFF"/>
        </w:rPr>
        <w:t>В том случае, если Подрядчиком резерв не обоснован и не представлены подтвержда</w:t>
      </w:r>
      <w:r w:rsidR="008D464C">
        <w:rPr>
          <w:color w:val="000000"/>
          <w:sz w:val="22"/>
          <w:szCs w:val="22"/>
          <w:shd w:val="clear" w:color="auto" w:fill="FFFFFF"/>
        </w:rPr>
        <w:t xml:space="preserve">ющие документы, </w:t>
      </w:r>
      <w:r w:rsidR="008D464C" w:rsidRPr="00FB15A2">
        <w:rPr>
          <w:color w:val="000000"/>
          <w:sz w:val="22"/>
          <w:szCs w:val="22"/>
          <w:shd w:val="clear" w:color="auto" w:fill="FFFFFF"/>
        </w:rPr>
        <w:t xml:space="preserve">Заказчик не </w:t>
      </w:r>
      <w:proofErr w:type="gramStart"/>
      <w:r w:rsidR="008D464C" w:rsidRPr="00FB15A2">
        <w:rPr>
          <w:color w:val="000000"/>
          <w:sz w:val="22"/>
          <w:szCs w:val="22"/>
          <w:shd w:val="clear" w:color="auto" w:fill="FFFFFF"/>
        </w:rPr>
        <w:t>оплачивает необоснованную сумму резерва</w:t>
      </w:r>
      <w:proofErr w:type="gramEnd"/>
      <w:r w:rsidR="008D464C" w:rsidRPr="00FB15A2">
        <w:rPr>
          <w:color w:val="000000"/>
          <w:sz w:val="22"/>
          <w:szCs w:val="22"/>
          <w:shd w:val="clear" w:color="auto" w:fill="FFFFFF"/>
        </w:rPr>
        <w:t xml:space="preserve"> и, соответственно, </w:t>
      </w:r>
      <w:r w:rsidR="008D464C">
        <w:rPr>
          <w:color w:val="000000"/>
          <w:sz w:val="22"/>
          <w:szCs w:val="22"/>
          <w:shd w:val="clear" w:color="auto" w:fill="FFFFFF"/>
        </w:rPr>
        <w:t xml:space="preserve">уменьшает цену </w:t>
      </w:r>
      <w:r w:rsidR="008D464C" w:rsidRPr="00FB15A2">
        <w:rPr>
          <w:color w:val="000000"/>
          <w:sz w:val="22"/>
          <w:szCs w:val="22"/>
          <w:shd w:val="clear" w:color="auto" w:fill="FFFFFF"/>
        </w:rPr>
        <w:t>контракта</w:t>
      </w:r>
      <w:r w:rsidR="008D464C">
        <w:rPr>
          <w:color w:val="000000"/>
          <w:sz w:val="22"/>
          <w:szCs w:val="22"/>
          <w:shd w:val="clear" w:color="auto" w:fill="FFFFFF"/>
        </w:rPr>
        <w:t>.</w:t>
      </w:r>
      <w:r w:rsidR="008D464C">
        <w:rPr>
          <w:sz w:val="22"/>
          <w:szCs w:val="22"/>
        </w:rPr>
        <w:t xml:space="preserve"> </w:t>
      </w:r>
      <w:r w:rsidRPr="005F68C7">
        <w:rPr>
          <w:sz w:val="22"/>
          <w:szCs w:val="22"/>
        </w:rPr>
        <w:t>Цена контракта также может быть снижена по соглашению сторон без изменения предусмотренных контрактом объема работ, услуг и иных условий исполнения контракта.</w:t>
      </w:r>
    </w:p>
    <w:p w:rsidR="00FA50E5" w:rsidRPr="005F68C7" w:rsidRDefault="00FA50E5" w:rsidP="00493D07">
      <w:pPr>
        <w:pStyle w:val="ConsPlusNormal"/>
        <w:keepNext/>
        <w:ind w:firstLine="0"/>
        <w:jc w:val="both"/>
        <w:rPr>
          <w:rFonts w:ascii="Times New Roman" w:hAnsi="Times New Roman" w:cs="Times New Roman"/>
          <w:sz w:val="22"/>
          <w:szCs w:val="22"/>
        </w:rPr>
      </w:pPr>
      <w:r w:rsidRPr="005F68C7">
        <w:rPr>
          <w:rFonts w:ascii="Times New Roman" w:hAnsi="Times New Roman" w:cs="Times New Roman"/>
          <w:sz w:val="22"/>
          <w:szCs w:val="22"/>
        </w:rPr>
        <w:t xml:space="preserve">2.6. </w:t>
      </w:r>
      <w:proofErr w:type="gramStart"/>
      <w:r w:rsidRPr="005F68C7">
        <w:rPr>
          <w:rFonts w:ascii="Times New Roman" w:hAnsi="Times New Roman" w:cs="Times New Roman"/>
          <w:sz w:val="22"/>
          <w:szCs w:val="22"/>
        </w:rPr>
        <w:t>В случае</w:t>
      </w:r>
      <w:r w:rsidR="00C75C07">
        <w:rPr>
          <w:rFonts w:ascii="Times New Roman" w:hAnsi="Times New Roman" w:cs="Times New Roman"/>
          <w:sz w:val="22"/>
          <w:szCs w:val="22"/>
        </w:rPr>
        <w:t xml:space="preserve"> </w:t>
      </w:r>
      <w:r w:rsidRPr="005F68C7">
        <w:rPr>
          <w:rFonts w:ascii="Times New Roman" w:hAnsi="Times New Roman" w:cs="Times New Roman"/>
          <w:sz w:val="22"/>
          <w:szCs w:val="22"/>
        </w:rPr>
        <w:t xml:space="preserve"> если по предложению Заказчика увеличивается предусмотренный контрактом объём работы, не более чем на десять процентов или уменьшается предусмотренный контрактом объем работы,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w:t>
      </w:r>
      <w:r w:rsidRPr="005F68C7">
        <w:rPr>
          <w:rFonts w:ascii="Times New Roman" w:hAnsi="Times New Roman" w:cs="Times New Roman"/>
          <w:sz w:val="22"/>
          <w:szCs w:val="22"/>
        </w:rPr>
        <w:lastRenderedPageBreak/>
        <w:t>исходя из установленной в контракте цены единицы работы, но не более чем</w:t>
      </w:r>
      <w:proofErr w:type="gramEnd"/>
      <w:r w:rsidRPr="005F68C7">
        <w:rPr>
          <w:rFonts w:ascii="Times New Roman" w:hAnsi="Times New Roman" w:cs="Times New Roman"/>
          <w:sz w:val="22"/>
          <w:szCs w:val="22"/>
        </w:rPr>
        <w:t xml:space="preserve"> на десять процентов цены контракта. При уменьшении </w:t>
      </w:r>
      <w:proofErr w:type="gramStart"/>
      <w:r w:rsidRPr="005F68C7">
        <w:rPr>
          <w:rFonts w:ascii="Times New Roman" w:hAnsi="Times New Roman" w:cs="Times New Roman"/>
          <w:sz w:val="22"/>
          <w:szCs w:val="22"/>
        </w:rPr>
        <w:t>предусмотренных</w:t>
      </w:r>
      <w:proofErr w:type="gramEnd"/>
      <w:r w:rsidRPr="005F68C7">
        <w:rPr>
          <w:rFonts w:ascii="Times New Roman" w:hAnsi="Times New Roman" w:cs="Times New Roman"/>
          <w:sz w:val="22"/>
          <w:szCs w:val="22"/>
        </w:rPr>
        <w:t xml:space="preserve"> контрактом объема работы, стороны контракта обязаны уменьшить цену контракта исходя из цены единицы объема работы.</w:t>
      </w:r>
    </w:p>
    <w:p w:rsidR="00FA50E5" w:rsidRPr="005F68C7" w:rsidRDefault="00FA50E5" w:rsidP="00493D07">
      <w:pPr>
        <w:pStyle w:val="af3"/>
        <w:keepNext/>
        <w:spacing w:after="0"/>
        <w:rPr>
          <w:sz w:val="22"/>
          <w:szCs w:val="22"/>
        </w:rPr>
      </w:pPr>
    </w:p>
    <w:p w:rsidR="00FA50E5" w:rsidRPr="005F68C7" w:rsidRDefault="00FA50E5" w:rsidP="00493D07">
      <w:pPr>
        <w:keepNext/>
        <w:jc w:val="center"/>
        <w:rPr>
          <w:b/>
          <w:sz w:val="22"/>
          <w:szCs w:val="22"/>
        </w:rPr>
      </w:pPr>
      <w:r w:rsidRPr="005F68C7">
        <w:rPr>
          <w:b/>
          <w:sz w:val="22"/>
          <w:szCs w:val="22"/>
        </w:rPr>
        <w:t>3. ПОРЯДОК РАСЧЕТОВ</w:t>
      </w:r>
    </w:p>
    <w:p w:rsidR="00E660F4" w:rsidRPr="005F68C7" w:rsidRDefault="00E660F4" w:rsidP="00493D07">
      <w:pPr>
        <w:keepNext/>
        <w:jc w:val="center"/>
        <w:rPr>
          <w:b/>
          <w:sz w:val="22"/>
          <w:szCs w:val="22"/>
        </w:rPr>
      </w:pPr>
    </w:p>
    <w:p w:rsidR="00FA50E5" w:rsidRPr="005F68C7" w:rsidRDefault="00FA50E5" w:rsidP="00493D07">
      <w:pPr>
        <w:pStyle w:val="affffe"/>
        <w:keepNext/>
        <w:jc w:val="both"/>
        <w:rPr>
          <w:rFonts w:ascii="Times New Roman" w:hAnsi="Times New Roman"/>
          <w:bCs/>
          <w:lang w:eastAsia="ru-RU"/>
        </w:rPr>
      </w:pPr>
      <w:r w:rsidRPr="005F68C7">
        <w:rPr>
          <w:rFonts w:ascii="Times New Roman" w:hAnsi="Times New Roman"/>
        </w:rPr>
        <w:t xml:space="preserve">3.1. </w:t>
      </w:r>
      <w:r w:rsidR="00DB3141" w:rsidRPr="005F68C7">
        <w:rPr>
          <w:rFonts w:ascii="Times New Roman" w:hAnsi="Times New Roman"/>
          <w:lang w:eastAsia="ru-RU"/>
        </w:rPr>
        <w:t>Оплата осуществляется путем перечисления денежных средств на расчет</w:t>
      </w:r>
      <w:r w:rsidR="00AD7B4E" w:rsidRPr="005F68C7">
        <w:rPr>
          <w:rFonts w:ascii="Times New Roman" w:hAnsi="Times New Roman"/>
          <w:lang w:eastAsia="ru-RU"/>
        </w:rPr>
        <w:t xml:space="preserve">ный счет Подрядчика  в течение 30 (тридцати) </w:t>
      </w:r>
      <w:r w:rsidR="00DB3141" w:rsidRPr="005F68C7">
        <w:rPr>
          <w:rFonts w:ascii="Times New Roman" w:hAnsi="Times New Roman"/>
          <w:lang w:eastAsia="ru-RU"/>
        </w:rPr>
        <w:t xml:space="preserve"> дней, с момента подписания сторонами</w:t>
      </w:r>
      <w:r w:rsidR="00AD7B4E" w:rsidRPr="005F68C7">
        <w:rPr>
          <w:rFonts w:ascii="Times New Roman" w:hAnsi="Times New Roman"/>
          <w:lang w:eastAsia="ru-RU"/>
        </w:rPr>
        <w:t xml:space="preserve"> Акта о приемке выполненных работ,</w:t>
      </w:r>
      <w:r w:rsidR="00DB3141" w:rsidRPr="005F68C7">
        <w:rPr>
          <w:rFonts w:ascii="Times New Roman" w:hAnsi="Times New Roman"/>
          <w:lang w:eastAsia="ru-RU"/>
        </w:rPr>
        <w:t xml:space="preserve"> Акта о приемке выполненных работ (ф. КС-2) и Справки о стоимости выполненных работ и затрат (ф. КС-3) и предоставления счета, счета-фактуры.</w:t>
      </w:r>
    </w:p>
    <w:p w:rsidR="00FA50E5" w:rsidRPr="005F68C7" w:rsidRDefault="00FA50E5" w:rsidP="00493D07">
      <w:pPr>
        <w:keepNext/>
        <w:rPr>
          <w:sz w:val="22"/>
          <w:szCs w:val="22"/>
        </w:rPr>
      </w:pPr>
      <w:r w:rsidRPr="005F68C7">
        <w:rPr>
          <w:sz w:val="22"/>
          <w:szCs w:val="22"/>
        </w:rPr>
        <w:t>3.2.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FA50E5" w:rsidRPr="005F68C7" w:rsidRDefault="00FA50E5" w:rsidP="00493D07">
      <w:pPr>
        <w:pStyle w:val="af3"/>
        <w:keepNext/>
        <w:spacing w:after="0"/>
        <w:rPr>
          <w:sz w:val="22"/>
          <w:szCs w:val="22"/>
        </w:rPr>
      </w:pPr>
      <w:r w:rsidRPr="005F68C7">
        <w:rPr>
          <w:sz w:val="22"/>
          <w:szCs w:val="22"/>
        </w:rPr>
        <w:t>3.3. Обязательства Заказчика по оплате считаются исполненными с момента списания денежных сре</w:t>
      </w:r>
      <w:proofErr w:type="gramStart"/>
      <w:r w:rsidRPr="005F68C7">
        <w:rPr>
          <w:sz w:val="22"/>
          <w:szCs w:val="22"/>
        </w:rPr>
        <w:t>дств с б</w:t>
      </w:r>
      <w:proofErr w:type="gramEnd"/>
      <w:r w:rsidRPr="005F68C7">
        <w:rPr>
          <w:sz w:val="22"/>
          <w:szCs w:val="22"/>
        </w:rPr>
        <w:t>анковского счета Заказчика, указанного в разделе 10 настоящего контракта.</w:t>
      </w:r>
    </w:p>
    <w:p w:rsidR="00FA50E5" w:rsidRPr="005F68C7" w:rsidRDefault="00FA50E5" w:rsidP="00493D07">
      <w:pPr>
        <w:keepNext/>
        <w:tabs>
          <w:tab w:val="num" w:pos="0"/>
        </w:tabs>
        <w:rPr>
          <w:sz w:val="22"/>
          <w:szCs w:val="22"/>
        </w:rPr>
      </w:pPr>
      <w:r w:rsidRPr="005F68C7">
        <w:rPr>
          <w:sz w:val="22"/>
          <w:szCs w:val="22"/>
        </w:rPr>
        <w:t>3.4. В случае непредставления всех необходимых для оплаты документов по вине Подрядчика, Заказчик вправе соответственно задержать оплату за выполненные работы соразмерно просрочке Подрядчика.</w:t>
      </w:r>
    </w:p>
    <w:p w:rsidR="00FA50E5" w:rsidRPr="005F68C7" w:rsidRDefault="00FA50E5" w:rsidP="00493D07">
      <w:pPr>
        <w:keepNext/>
        <w:tabs>
          <w:tab w:val="num" w:pos="0"/>
        </w:tabs>
        <w:rPr>
          <w:sz w:val="22"/>
          <w:szCs w:val="22"/>
        </w:rPr>
      </w:pPr>
      <w:r w:rsidRPr="005F68C7">
        <w:rPr>
          <w:sz w:val="22"/>
          <w:szCs w:val="22"/>
        </w:rPr>
        <w:t>3.5. В случае если Подрядчиком было предоставлено обеспечение исполнения контракта в виде залога денежных средств, такое обеспечение исполнения контракта возвращается Подрядч</w:t>
      </w:r>
      <w:r w:rsidR="009F0DCE" w:rsidRPr="005F68C7">
        <w:rPr>
          <w:sz w:val="22"/>
          <w:szCs w:val="22"/>
        </w:rPr>
        <w:t>ику</w:t>
      </w:r>
      <w:r w:rsidRPr="005F68C7">
        <w:rPr>
          <w:sz w:val="22"/>
          <w:szCs w:val="22"/>
        </w:rPr>
        <w:t xml:space="preserve"> в течение 30 (тридцати) календарных дней после подписания Сторонами Акта сверки взаиморасчетов, </w:t>
      </w:r>
      <w:r w:rsidRPr="005F68C7">
        <w:rPr>
          <w:spacing w:val="-2"/>
          <w:sz w:val="22"/>
          <w:szCs w:val="22"/>
        </w:rPr>
        <w:t xml:space="preserve">и выполнения </w:t>
      </w:r>
      <w:r w:rsidRPr="005F68C7">
        <w:rPr>
          <w:sz w:val="22"/>
          <w:szCs w:val="22"/>
        </w:rPr>
        <w:t xml:space="preserve">Подрядчиком, </w:t>
      </w:r>
      <w:r w:rsidRPr="005F68C7">
        <w:rPr>
          <w:spacing w:val="-2"/>
          <w:sz w:val="22"/>
          <w:szCs w:val="22"/>
        </w:rPr>
        <w:t>всех своих обязательств по контракту.</w:t>
      </w:r>
    </w:p>
    <w:p w:rsidR="00AC7A44" w:rsidRPr="005F68C7" w:rsidRDefault="00AC7A44" w:rsidP="00493D07">
      <w:pPr>
        <w:keepNext/>
        <w:rPr>
          <w:sz w:val="22"/>
          <w:szCs w:val="22"/>
        </w:rPr>
      </w:pPr>
    </w:p>
    <w:p w:rsidR="00FA50E5" w:rsidRPr="005F68C7" w:rsidRDefault="00FA50E5" w:rsidP="00493D07">
      <w:pPr>
        <w:keepNext/>
        <w:numPr>
          <w:ilvl w:val="0"/>
          <w:numId w:val="6"/>
        </w:numPr>
        <w:jc w:val="center"/>
        <w:rPr>
          <w:b/>
          <w:sz w:val="22"/>
          <w:szCs w:val="22"/>
        </w:rPr>
      </w:pPr>
      <w:r w:rsidRPr="005F68C7">
        <w:rPr>
          <w:b/>
          <w:sz w:val="22"/>
          <w:szCs w:val="22"/>
        </w:rPr>
        <w:t>ОБЯЗАННОСТИ СТОРОН</w:t>
      </w:r>
    </w:p>
    <w:p w:rsidR="00E660F4" w:rsidRPr="005F68C7" w:rsidRDefault="00E660F4" w:rsidP="00493D07">
      <w:pPr>
        <w:keepNext/>
        <w:rPr>
          <w:b/>
          <w:sz w:val="22"/>
          <w:szCs w:val="22"/>
        </w:rPr>
      </w:pPr>
    </w:p>
    <w:p w:rsidR="00FA50E5" w:rsidRPr="005F68C7" w:rsidRDefault="00FA50E5" w:rsidP="00493D07">
      <w:pPr>
        <w:pStyle w:val="a4"/>
        <w:keepNext/>
        <w:numPr>
          <w:ilvl w:val="1"/>
          <w:numId w:val="6"/>
        </w:numPr>
        <w:rPr>
          <w:sz w:val="22"/>
          <w:szCs w:val="22"/>
        </w:rPr>
      </w:pPr>
      <w:r w:rsidRPr="005F68C7">
        <w:rPr>
          <w:sz w:val="22"/>
          <w:szCs w:val="22"/>
        </w:rPr>
        <w:t>Заказчик обязуется:</w:t>
      </w:r>
    </w:p>
    <w:p w:rsidR="00FA50E5" w:rsidRPr="005F68C7" w:rsidRDefault="00FA50E5" w:rsidP="00493D07">
      <w:pPr>
        <w:keepNext/>
        <w:tabs>
          <w:tab w:val="num" w:pos="0"/>
        </w:tabs>
        <w:rPr>
          <w:sz w:val="22"/>
          <w:szCs w:val="22"/>
        </w:rPr>
      </w:pPr>
      <w:r w:rsidRPr="005F68C7">
        <w:rPr>
          <w:sz w:val="22"/>
          <w:szCs w:val="22"/>
        </w:rPr>
        <w:t xml:space="preserve">а) обеспечить </w:t>
      </w:r>
      <w:r w:rsidRPr="009C6F22">
        <w:rPr>
          <w:sz w:val="22"/>
          <w:szCs w:val="22"/>
        </w:rPr>
        <w:t xml:space="preserve">готовность </w:t>
      </w:r>
      <w:r w:rsidR="005D635C" w:rsidRPr="009C6F22">
        <w:rPr>
          <w:sz w:val="22"/>
          <w:szCs w:val="22"/>
        </w:rPr>
        <w:t>О</w:t>
      </w:r>
      <w:r w:rsidR="005D635C">
        <w:rPr>
          <w:sz w:val="22"/>
          <w:szCs w:val="22"/>
        </w:rPr>
        <w:t>бъекта</w:t>
      </w:r>
      <w:r w:rsidRPr="005F68C7">
        <w:rPr>
          <w:sz w:val="22"/>
          <w:szCs w:val="22"/>
        </w:rPr>
        <w:t xml:space="preserve"> к производству работ, составляющих предмет настоящего контракта;</w:t>
      </w:r>
    </w:p>
    <w:p w:rsidR="00FA50E5" w:rsidRPr="005F68C7" w:rsidRDefault="00FA50E5" w:rsidP="00493D07">
      <w:pPr>
        <w:keepNext/>
        <w:tabs>
          <w:tab w:val="num" w:pos="0"/>
        </w:tabs>
        <w:rPr>
          <w:sz w:val="22"/>
          <w:szCs w:val="22"/>
        </w:rPr>
      </w:pPr>
      <w:r w:rsidRPr="005F68C7">
        <w:rPr>
          <w:sz w:val="22"/>
          <w:szCs w:val="22"/>
        </w:rPr>
        <w:t>б) утвердить локальный сметный расчет, являющийся неотъемлемой частью настоящего контракта, или предоставить мотивированный отказ от его утверждения;</w:t>
      </w:r>
    </w:p>
    <w:p w:rsidR="00FA50E5" w:rsidRPr="005F68C7" w:rsidRDefault="005D635C" w:rsidP="00493D07">
      <w:pPr>
        <w:keepNext/>
        <w:tabs>
          <w:tab w:val="num" w:pos="0"/>
        </w:tabs>
        <w:rPr>
          <w:sz w:val="22"/>
          <w:szCs w:val="22"/>
        </w:rPr>
      </w:pPr>
      <w:r>
        <w:rPr>
          <w:sz w:val="22"/>
          <w:szCs w:val="22"/>
        </w:rPr>
        <w:t xml:space="preserve">в) передать </w:t>
      </w:r>
      <w:r w:rsidRPr="009C6F22">
        <w:rPr>
          <w:sz w:val="22"/>
          <w:szCs w:val="22"/>
        </w:rPr>
        <w:t>О</w:t>
      </w:r>
      <w:r w:rsidR="00FA50E5" w:rsidRPr="009C6F22">
        <w:rPr>
          <w:sz w:val="22"/>
          <w:szCs w:val="22"/>
        </w:rPr>
        <w:t>бъ</w:t>
      </w:r>
      <w:r w:rsidR="00FA50E5" w:rsidRPr="005F68C7">
        <w:rPr>
          <w:sz w:val="22"/>
          <w:szCs w:val="22"/>
        </w:rPr>
        <w:t>ект для ремонта Подрядчику согласно Акту передачи в ремонт;</w:t>
      </w:r>
    </w:p>
    <w:p w:rsidR="00FA50E5" w:rsidRPr="005F68C7" w:rsidRDefault="00FA50E5" w:rsidP="00493D07">
      <w:pPr>
        <w:keepNext/>
        <w:tabs>
          <w:tab w:val="num" w:pos="0"/>
        </w:tabs>
        <w:rPr>
          <w:sz w:val="22"/>
          <w:szCs w:val="22"/>
        </w:rPr>
      </w:pPr>
      <w:r w:rsidRPr="005F68C7">
        <w:rPr>
          <w:sz w:val="22"/>
          <w:szCs w:val="22"/>
        </w:rPr>
        <w:t>г) производить своевременную оплату счетов Подрядчика согласно порядку расчетов, установленн</w:t>
      </w:r>
      <w:r w:rsidR="004E3234">
        <w:rPr>
          <w:sz w:val="22"/>
          <w:szCs w:val="22"/>
        </w:rPr>
        <w:t>ому п.3.1. настоящего контракта.</w:t>
      </w:r>
    </w:p>
    <w:p w:rsidR="00FA50E5" w:rsidRPr="005F68C7" w:rsidRDefault="00FA50E5" w:rsidP="00493D07">
      <w:pPr>
        <w:pStyle w:val="a4"/>
        <w:keepNext/>
        <w:numPr>
          <w:ilvl w:val="1"/>
          <w:numId w:val="6"/>
        </w:numPr>
        <w:rPr>
          <w:sz w:val="22"/>
          <w:szCs w:val="22"/>
        </w:rPr>
      </w:pPr>
      <w:r w:rsidRPr="005F68C7">
        <w:rPr>
          <w:sz w:val="22"/>
          <w:szCs w:val="22"/>
        </w:rPr>
        <w:t xml:space="preserve"> Подрядчик обязуется:</w:t>
      </w:r>
    </w:p>
    <w:p w:rsidR="00E07035" w:rsidRPr="00D32F68" w:rsidRDefault="00FA50E5" w:rsidP="00493D07">
      <w:pPr>
        <w:keepNext/>
        <w:tabs>
          <w:tab w:val="num" w:pos="0"/>
        </w:tabs>
        <w:rPr>
          <w:sz w:val="22"/>
          <w:szCs w:val="22"/>
        </w:rPr>
      </w:pPr>
      <w:r w:rsidRPr="005F68C7">
        <w:rPr>
          <w:sz w:val="22"/>
          <w:szCs w:val="22"/>
        </w:rPr>
        <w:t xml:space="preserve">а) </w:t>
      </w:r>
      <w:r w:rsidR="00E658DA">
        <w:rPr>
          <w:sz w:val="22"/>
          <w:szCs w:val="22"/>
        </w:rPr>
        <w:t xml:space="preserve">в течение 10 </w:t>
      </w:r>
      <w:r w:rsidR="004E3234">
        <w:rPr>
          <w:sz w:val="22"/>
          <w:szCs w:val="22"/>
        </w:rPr>
        <w:t xml:space="preserve">(десяти) </w:t>
      </w:r>
      <w:r w:rsidR="00E658DA">
        <w:rPr>
          <w:sz w:val="22"/>
          <w:szCs w:val="22"/>
        </w:rPr>
        <w:t xml:space="preserve">рабочих дней после подписания контракта, </w:t>
      </w:r>
      <w:r w:rsidRPr="005F68C7">
        <w:rPr>
          <w:sz w:val="22"/>
          <w:szCs w:val="22"/>
        </w:rPr>
        <w:t>передать Заказчику на утверждение согласованный локальн</w:t>
      </w:r>
      <w:r w:rsidR="00E658DA">
        <w:rPr>
          <w:sz w:val="22"/>
          <w:szCs w:val="22"/>
        </w:rPr>
        <w:t>ый сметный расчет</w:t>
      </w:r>
      <w:r w:rsidRPr="005F68C7">
        <w:rPr>
          <w:sz w:val="22"/>
          <w:szCs w:val="22"/>
        </w:rPr>
        <w:t>, выполненный по территориальным</w:t>
      </w:r>
      <w:r w:rsidR="00AD7B4E" w:rsidRPr="005F68C7">
        <w:rPr>
          <w:sz w:val="22"/>
          <w:szCs w:val="22"/>
        </w:rPr>
        <w:t xml:space="preserve"> единичным расценкам </w:t>
      </w:r>
      <w:r w:rsidRPr="005F68C7">
        <w:rPr>
          <w:sz w:val="22"/>
          <w:szCs w:val="22"/>
        </w:rPr>
        <w:t>(ТЕР-</w:t>
      </w:r>
      <w:r w:rsidRPr="00D32F68">
        <w:rPr>
          <w:sz w:val="22"/>
          <w:szCs w:val="22"/>
        </w:rPr>
        <w:t>2001) с применением нормативов (расценок, коэффициентов пересчета, индексов в текущие цены на 2014</w:t>
      </w:r>
      <w:r w:rsidR="00E336A7">
        <w:rPr>
          <w:sz w:val="22"/>
          <w:szCs w:val="22"/>
        </w:rPr>
        <w:t xml:space="preserve"> </w:t>
      </w:r>
      <w:r w:rsidRPr="00D32F68">
        <w:rPr>
          <w:sz w:val="22"/>
          <w:szCs w:val="22"/>
        </w:rPr>
        <w:t xml:space="preserve">г.). </w:t>
      </w:r>
      <w:r w:rsidR="00D32F68" w:rsidRPr="00D32F68">
        <w:rPr>
          <w:sz w:val="22"/>
          <w:szCs w:val="22"/>
        </w:rPr>
        <w:t>К локальному сметному расчету приложить прайс-листы фирм поставщиков, на которые делается ссылка стоимости материалов в локальном сметном расчете</w:t>
      </w:r>
      <w:r w:rsidR="004E3234">
        <w:rPr>
          <w:sz w:val="22"/>
          <w:szCs w:val="22"/>
        </w:rPr>
        <w:t>;</w:t>
      </w:r>
    </w:p>
    <w:p w:rsidR="00FA50E5" w:rsidRPr="00D32F68" w:rsidRDefault="00FA50E5" w:rsidP="00493D07">
      <w:pPr>
        <w:keepNext/>
        <w:tabs>
          <w:tab w:val="num" w:pos="0"/>
        </w:tabs>
        <w:rPr>
          <w:sz w:val="22"/>
          <w:szCs w:val="22"/>
        </w:rPr>
      </w:pPr>
      <w:r w:rsidRPr="00D32F68">
        <w:rPr>
          <w:sz w:val="22"/>
          <w:szCs w:val="22"/>
        </w:rPr>
        <w:t>б) все работы по заключенному контракту выполнить качественно  и сдать их Заказчику по Акту приемки выполненных работ</w:t>
      </w:r>
      <w:r w:rsidR="00E336A7">
        <w:rPr>
          <w:sz w:val="22"/>
          <w:szCs w:val="22"/>
        </w:rPr>
        <w:t xml:space="preserve"> </w:t>
      </w:r>
      <w:r w:rsidR="00E336A7" w:rsidRPr="009C6F22">
        <w:rPr>
          <w:sz w:val="22"/>
          <w:szCs w:val="22"/>
        </w:rPr>
        <w:t>в установленный п. 1.4. настоящего контракта срок</w:t>
      </w:r>
      <w:r w:rsidRPr="00D32F68">
        <w:rPr>
          <w:sz w:val="22"/>
          <w:szCs w:val="22"/>
        </w:rPr>
        <w:t>;</w:t>
      </w:r>
    </w:p>
    <w:p w:rsidR="00FA50E5" w:rsidRPr="00D32F68" w:rsidRDefault="00FA50E5" w:rsidP="00493D07">
      <w:pPr>
        <w:keepNext/>
        <w:tabs>
          <w:tab w:val="num" w:pos="0"/>
        </w:tabs>
        <w:rPr>
          <w:sz w:val="22"/>
          <w:szCs w:val="22"/>
        </w:rPr>
      </w:pPr>
      <w:r w:rsidRPr="00D32F68">
        <w:rPr>
          <w:sz w:val="22"/>
          <w:szCs w:val="22"/>
        </w:rPr>
        <w:t>в) при проведении работ обеспечить соблюдение правил техники безопасности и охраны труда, санитарных и противопожарных мероприятий, порядок в местах производства работ;</w:t>
      </w:r>
    </w:p>
    <w:p w:rsidR="005B463D" w:rsidRDefault="00FA50E5" w:rsidP="00493D07">
      <w:pPr>
        <w:keepNext/>
        <w:tabs>
          <w:tab w:val="num" w:pos="0"/>
        </w:tabs>
        <w:rPr>
          <w:sz w:val="22"/>
          <w:szCs w:val="22"/>
        </w:rPr>
      </w:pPr>
      <w:r w:rsidRPr="00D32F68">
        <w:rPr>
          <w:sz w:val="22"/>
          <w:szCs w:val="22"/>
        </w:rPr>
        <w:t xml:space="preserve">г) </w:t>
      </w:r>
      <w:r w:rsidR="005B463D" w:rsidRPr="00D32F68">
        <w:rPr>
          <w:sz w:val="22"/>
          <w:szCs w:val="22"/>
        </w:rPr>
        <w:t xml:space="preserve">предоставлять </w:t>
      </w:r>
      <w:r w:rsidR="005B463D" w:rsidRPr="00887576">
        <w:rPr>
          <w:sz w:val="22"/>
          <w:szCs w:val="22"/>
        </w:rPr>
        <w:t>надлежаще заверенные копии сертификатов на используемые материалы, подлежащие сертификации;</w:t>
      </w:r>
    </w:p>
    <w:p w:rsidR="00FA50E5" w:rsidRPr="005F68C7" w:rsidRDefault="00FA50E5" w:rsidP="00493D07">
      <w:pPr>
        <w:keepNext/>
        <w:tabs>
          <w:tab w:val="num" w:pos="0"/>
        </w:tabs>
        <w:rPr>
          <w:sz w:val="22"/>
          <w:szCs w:val="22"/>
        </w:rPr>
      </w:pPr>
      <w:r w:rsidRPr="00D32F68">
        <w:rPr>
          <w:sz w:val="22"/>
          <w:szCs w:val="22"/>
        </w:rPr>
        <w:t xml:space="preserve">д) в случае применения новых, в том числе ввозимых из-за рубежа, строительных материалов и конструкций, требования к которым не регламентированы СНиПами, </w:t>
      </w:r>
      <w:proofErr w:type="spellStart"/>
      <w:r w:rsidRPr="00D32F68">
        <w:rPr>
          <w:sz w:val="22"/>
          <w:szCs w:val="22"/>
        </w:rPr>
        <w:t>госстандартами</w:t>
      </w:r>
      <w:proofErr w:type="spellEnd"/>
      <w:r w:rsidRPr="00D32F68">
        <w:rPr>
          <w:sz w:val="22"/>
          <w:szCs w:val="22"/>
        </w:rPr>
        <w:t>, техническими условиями и другими нормативными документами РФ, подтверждать их пригодность к применению</w:t>
      </w:r>
      <w:r w:rsidRPr="005F68C7">
        <w:rPr>
          <w:sz w:val="22"/>
          <w:szCs w:val="22"/>
        </w:rPr>
        <w:t xml:space="preserve"> техническим свидетельством Госкомитета по жилищной и строительной политике;</w:t>
      </w:r>
    </w:p>
    <w:p w:rsidR="00FA50E5" w:rsidRPr="005F68C7" w:rsidRDefault="00FA50E5" w:rsidP="00493D07">
      <w:pPr>
        <w:keepNext/>
        <w:tabs>
          <w:tab w:val="num" w:pos="0"/>
        </w:tabs>
        <w:rPr>
          <w:sz w:val="22"/>
          <w:szCs w:val="22"/>
        </w:rPr>
      </w:pPr>
      <w:r w:rsidRPr="005F68C7">
        <w:rPr>
          <w:sz w:val="22"/>
          <w:szCs w:val="22"/>
        </w:rPr>
        <w:t>е) устранять своими силами и за свой счет недостатки и дефекты, выявленные в процессе производства работ;</w:t>
      </w:r>
    </w:p>
    <w:p w:rsidR="00FA50E5" w:rsidRPr="005F68C7" w:rsidRDefault="005B463D" w:rsidP="00493D07">
      <w:pPr>
        <w:keepNext/>
        <w:rPr>
          <w:spacing w:val="6"/>
          <w:sz w:val="22"/>
          <w:szCs w:val="22"/>
        </w:rPr>
      </w:pPr>
      <w:r>
        <w:rPr>
          <w:sz w:val="22"/>
          <w:szCs w:val="22"/>
        </w:rPr>
        <w:t xml:space="preserve">ж) </w:t>
      </w:r>
      <w:r w:rsidRPr="00887576">
        <w:rPr>
          <w:sz w:val="22"/>
          <w:szCs w:val="22"/>
        </w:rPr>
        <w:t xml:space="preserve">если в период гарантийной эксплуатации объекта обнаружатся дефекты, Подрядчик обязан их устранить за свой счет в согласованные с Заказчиком сроки. </w:t>
      </w:r>
      <w:r w:rsidR="00FA50E5" w:rsidRPr="00887576">
        <w:rPr>
          <w:sz w:val="22"/>
          <w:szCs w:val="22"/>
        </w:rPr>
        <w:t>Для участия в составлении акта, фиксирующего дефекты, согласования порядка и сроков их устранения Подрядчик обязан командировать на объект своего представителя в срок, не превышающий 5 (</w:t>
      </w:r>
      <w:r w:rsidR="00FA50E5" w:rsidRPr="005F68C7">
        <w:rPr>
          <w:spacing w:val="6"/>
          <w:sz w:val="22"/>
          <w:szCs w:val="22"/>
        </w:rPr>
        <w:t xml:space="preserve">пять) рабочих дней со дня получения извещения Заказчика. Гарантийный срок в этом случае продлевается соответственно на период устранения дефектов. </w:t>
      </w:r>
      <w:r w:rsidR="00FA50E5" w:rsidRPr="005F68C7">
        <w:rPr>
          <w:spacing w:val="6"/>
          <w:sz w:val="22"/>
          <w:szCs w:val="22"/>
        </w:rPr>
        <w:lastRenderedPageBreak/>
        <w:t xml:space="preserve">Гарантийный срок и условия предоставления гарантий указаны в </w:t>
      </w:r>
      <w:r w:rsidR="00E81C0F" w:rsidRPr="00B42B81">
        <w:rPr>
          <w:spacing w:val="6"/>
          <w:sz w:val="22"/>
          <w:szCs w:val="22"/>
        </w:rPr>
        <w:t>Техническом задании (Приложение</w:t>
      </w:r>
      <w:r w:rsidR="00FA50E5" w:rsidRPr="00B42B81">
        <w:rPr>
          <w:spacing w:val="6"/>
          <w:sz w:val="22"/>
          <w:szCs w:val="22"/>
        </w:rPr>
        <w:t xml:space="preserve"> №1)</w:t>
      </w:r>
      <w:r w:rsidR="004E3234">
        <w:rPr>
          <w:spacing w:val="6"/>
          <w:sz w:val="22"/>
          <w:szCs w:val="22"/>
        </w:rPr>
        <w:t>;</w:t>
      </w:r>
    </w:p>
    <w:p w:rsidR="00FA50E5" w:rsidRPr="005F68C7" w:rsidRDefault="00FA50E5" w:rsidP="00493D07">
      <w:pPr>
        <w:keepNext/>
        <w:autoSpaceDE w:val="0"/>
        <w:autoSpaceDN w:val="0"/>
        <w:adjustRightInd w:val="0"/>
        <w:rPr>
          <w:rFonts w:eastAsia="TimesNewRomanPSMT"/>
          <w:sz w:val="22"/>
          <w:szCs w:val="22"/>
        </w:rPr>
      </w:pPr>
      <w:r w:rsidRPr="005F68C7">
        <w:rPr>
          <w:sz w:val="22"/>
          <w:szCs w:val="22"/>
        </w:rPr>
        <w:t xml:space="preserve">з) </w:t>
      </w:r>
      <w:r w:rsidR="00E81C0F" w:rsidRPr="003E25F6">
        <w:rPr>
          <w:sz w:val="22"/>
          <w:szCs w:val="22"/>
        </w:rPr>
        <w:t>заблаговременно</w:t>
      </w:r>
      <w:r w:rsidR="00E81C0F">
        <w:rPr>
          <w:sz w:val="22"/>
          <w:szCs w:val="22"/>
        </w:rPr>
        <w:t xml:space="preserve"> </w:t>
      </w:r>
      <w:r w:rsidRPr="005F68C7">
        <w:rPr>
          <w:sz w:val="22"/>
          <w:szCs w:val="22"/>
        </w:rPr>
        <w:t>до начала  производства работ направить Заказчику списки своих работников</w:t>
      </w:r>
      <w:r w:rsidRPr="005F68C7">
        <w:rPr>
          <w:rFonts w:eastAsia="TimesNewRomanPSMT"/>
          <w:sz w:val="22"/>
          <w:szCs w:val="22"/>
        </w:rPr>
        <w:t>, их паспортные данные для оформления пропусков на объект. В случае привлечения иностранных граждан для выполнения работ, предусмотренных настоящим Контрактом, предоставить Заказчику копию разрешения на привлечение иностранных работников, оформленного в соответствии с законодательством Российской Федерации;</w:t>
      </w:r>
    </w:p>
    <w:p w:rsidR="00FA50E5" w:rsidRPr="005F68C7" w:rsidRDefault="00FA50E5" w:rsidP="00493D07">
      <w:pPr>
        <w:keepNext/>
        <w:autoSpaceDE w:val="0"/>
        <w:autoSpaceDN w:val="0"/>
        <w:adjustRightInd w:val="0"/>
        <w:rPr>
          <w:rFonts w:eastAsia="TimesNewRomanPSMT"/>
          <w:sz w:val="22"/>
          <w:szCs w:val="22"/>
        </w:rPr>
      </w:pPr>
      <w:r w:rsidRPr="005F68C7">
        <w:rPr>
          <w:rFonts w:eastAsia="TimesNewRomanPSMT"/>
          <w:sz w:val="22"/>
          <w:szCs w:val="22"/>
        </w:rPr>
        <w:t>и) в ходе выполнения работ обеспечить сохранность имущества Заказчика;</w:t>
      </w:r>
    </w:p>
    <w:p w:rsidR="00FA50E5" w:rsidRPr="005F68C7" w:rsidRDefault="00FA50E5" w:rsidP="00493D07">
      <w:pPr>
        <w:keepNext/>
        <w:autoSpaceDE w:val="0"/>
        <w:autoSpaceDN w:val="0"/>
        <w:adjustRightInd w:val="0"/>
        <w:rPr>
          <w:sz w:val="22"/>
          <w:szCs w:val="22"/>
        </w:rPr>
      </w:pPr>
      <w:r w:rsidRPr="005F68C7">
        <w:rPr>
          <w:rFonts w:eastAsia="TimesNewRomanPSMT"/>
          <w:sz w:val="22"/>
          <w:szCs w:val="22"/>
        </w:rPr>
        <w:t>к) после окончания работ предоставить Заказчику оформленные в установленном порядке документы: унифицированные формы КС-2 (</w:t>
      </w:r>
      <w:r w:rsidRPr="005F68C7">
        <w:rPr>
          <w:sz w:val="22"/>
          <w:szCs w:val="22"/>
        </w:rPr>
        <w:t>Акт о приемке выполненных работ), КС-3 (Справка о стоимости выполненных работ и затрат), акт сдачи-приемки и др.;</w:t>
      </w:r>
    </w:p>
    <w:p w:rsidR="00FA50E5" w:rsidRPr="005F68C7" w:rsidRDefault="00FA50E5" w:rsidP="00493D07">
      <w:pPr>
        <w:keepNext/>
        <w:autoSpaceDE w:val="0"/>
        <w:autoSpaceDN w:val="0"/>
        <w:adjustRightInd w:val="0"/>
        <w:rPr>
          <w:sz w:val="22"/>
          <w:szCs w:val="22"/>
        </w:rPr>
      </w:pPr>
      <w:r w:rsidRPr="005F68C7">
        <w:rPr>
          <w:sz w:val="22"/>
          <w:szCs w:val="22"/>
        </w:rPr>
        <w:t xml:space="preserve">л) </w:t>
      </w:r>
      <w:r w:rsidR="00E81C0F" w:rsidRPr="009C6F22">
        <w:rPr>
          <w:sz w:val="22"/>
          <w:szCs w:val="22"/>
        </w:rPr>
        <w:t xml:space="preserve">во время проведения работ </w:t>
      </w:r>
      <w:r w:rsidRPr="009C6F22">
        <w:rPr>
          <w:sz w:val="22"/>
          <w:szCs w:val="22"/>
        </w:rPr>
        <w:t>обеспечить</w:t>
      </w:r>
      <w:r w:rsidRPr="005F68C7">
        <w:rPr>
          <w:sz w:val="22"/>
          <w:szCs w:val="22"/>
        </w:rPr>
        <w:t xml:space="preserve"> постоянное присутствие на объекте ответственного должностного лица Подрядчика, назначенного приказом по организации. Копию приказа Подрядчик передает Заказчику одновр</w:t>
      </w:r>
      <w:r w:rsidR="004E3234">
        <w:rPr>
          <w:sz w:val="22"/>
          <w:szCs w:val="22"/>
        </w:rPr>
        <w:t>еменно с подписанным контрактом.</w:t>
      </w:r>
    </w:p>
    <w:p w:rsidR="008F3FEE" w:rsidRPr="005F68C7" w:rsidRDefault="008F3FEE" w:rsidP="00493D07">
      <w:pPr>
        <w:keepNext/>
        <w:jc w:val="center"/>
        <w:rPr>
          <w:b/>
          <w:sz w:val="22"/>
          <w:szCs w:val="22"/>
        </w:rPr>
      </w:pPr>
    </w:p>
    <w:p w:rsidR="008F3FEE" w:rsidRPr="005F68C7" w:rsidRDefault="008F3FEE" w:rsidP="00493D07">
      <w:pPr>
        <w:keepNext/>
        <w:jc w:val="center"/>
        <w:rPr>
          <w:b/>
          <w:sz w:val="22"/>
          <w:szCs w:val="22"/>
        </w:rPr>
      </w:pPr>
    </w:p>
    <w:p w:rsidR="00FA50E5" w:rsidRPr="005F68C7" w:rsidRDefault="00FA50E5" w:rsidP="00493D07">
      <w:pPr>
        <w:keepNext/>
        <w:jc w:val="center"/>
        <w:rPr>
          <w:b/>
          <w:sz w:val="22"/>
          <w:szCs w:val="22"/>
        </w:rPr>
      </w:pPr>
      <w:r w:rsidRPr="005F68C7">
        <w:rPr>
          <w:b/>
          <w:sz w:val="22"/>
          <w:szCs w:val="22"/>
        </w:rPr>
        <w:t>5. ПРИЕМКА РАБОТ</w:t>
      </w:r>
    </w:p>
    <w:p w:rsidR="00E660F4" w:rsidRPr="005F68C7" w:rsidRDefault="00E660F4" w:rsidP="00493D07">
      <w:pPr>
        <w:keepNext/>
        <w:jc w:val="center"/>
        <w:rPr>
          <w:b/>
          <w:sz w:val="22"/>
          <w:szCs w:val="22"/>
        </w:rPr>
      </w:pPr>
    </w:p>
    <w:p w:rsidR="00FA50E5" w:rsidRPr="005F68C7" w:rsidRDefault="00FA50E5" w:rsidP="00493D07">
      <w:pPr>
        <w:pStyle w:val="a4"/>
        <w:keepNext/>
        <w:ind w:left="0"/>
        <w:rPr>
          <w:sz w:val="22"/>
          <w:szCs w:val="22"/>
        </w:rPr>
      </w:pPr>
      <w:r w:rsidRPr="005F68C7">
        <w:rPr>
          <w:sz w:val="22"/>
          <w:szCs w:val="22"/>
        </w:rPr>
        <w:t>5.1. Приёмка работ осуществляется комиссией, создаваемой Заказчиком.</w:t>
      </w:r>
    </w:p>
    <w:p w:rsidR="00FA50E5" w:rsidRPr="005F68C7" w:rsidRDefault="00FA50E5" w:rsidP="00493D07">
      <w:pPr>
        <w:pStyle w:val="a4"/>
        <w:keepNext/>
        <w:ind w:left="0"/>
        <w:rPr>
          <w:sz w:val="22"/>
          <w:szCs w:val="22"/>
        </w:rPr>
      </w:pPr>
      <w:r w:rsidRPr="005F68C7">
        <w:rPr>
          <w:sz w:val="22"/>
          <w:szCs w:val="22"/>
        </w:rPr>
        <w:t xml:space="preserve">5.2. Подрядчик за два </w:t>
      </w:r>
      <w:r w:rsidR="00E81C0F" w:rsidRPr="009C6F22">
        <w:rPr>
          <w:sz w:val="22"/>
          <w:szCs w:val="22"/>
        </w:rPr>
        <w:t xml:space="preserve">рабочих </w:t>
      </w:r>
      <w:r w:rsidRPr="009C6F22">
        <w:rPr>
          <w:sz w:val="22"/>
          <w:szCs w:val="22"/>
        </w:rPr>
        <w:t>д</w:t>
      </w:r>
      <w:r w:rsidRPr="005F68C7">
        <w:rPr>
          <w:sz w:val="22"/>
          <w:szCs w:val="22"/>
        </w:rPr>
        <w:t>ня до окончания работ письменно извещает Заказчика об их завершении. Извещение должно содержать информацию об уполномоченных представителях Подрядчика (Ф.И.О., должность) для включения их в состав комиссии по приемке работ.</w:t>
      </w:r>
    </w:p>
    <w:p w:rsidR="007C45B1" w:rsidRPr="005F68C7" w:rsidRDefault="00FA50E5" w:rsidP="00493D07">
      <w:pPr>
        <w:pStyle w:val="af7"/>
        <w:keepNext/>
        <w:spacing w:after="0"/>
        <w:rPr>
          <w:sz w:val="22"/>
          <w:szCs w:val="22"/>
        </w:rPr>
      </w:pPr>
      <w:r w:rsidRPr="005F68C7">
        <w:rPr>
          <w:sz w:val="22"/>
          <w:szCs w:val="22"/>
        </w:rPr>
        <w:t xml:space="preserve">5.3. </w:t>
      </w:r>
      <w:proofErr w:type="gramStart"/>
      <w:r w:rsidRPr="005F68C7">
        <w:rPr>
          <w:sz w:val="22"/>
          <w:szCs w:val="22"/>
        </w:rPr>
        <w:t>Подрядчик передает Заказчику оформленные в установленном порядке документы: унифицированные формы КС-2 (Акт о приемке выполненных работ), КС-3 (Справка о стоимости выполненных работ и затрат), копии сертификатов (сертификат соответствия, сертификат пожарной безопасности, санитарно-эпидемиологическое заключение, экологический сертификат) на используемые материалы, если они подлежат обязательной сертификации в соответствии с законодательством РФ и другие документы, удостоверяющие их качество, акт сдачи-приемки выполненных работ, счет и</w:t>
      </w:r>
      <w:proofErr w:type="gramEnd"/>
      <w:r w:rsidRPr="005F68C7">
        <w:rPr>
          <w:sz w:val="22"/>
          <w:szCs w:val="22"/>
        </w:rPr>
        <w:t xml:space="preserve"> счет-фактуру. </w:t>
      </w:r>
      <w:r w:rsidR="007C45B1">
        <w:rPr>
          <w:sz w:val="22"/>
          <w:szCs w:val="22"/>
        </w:rPr>
        <w:t xml:space="preserve">Если в акте о приемке выполненных работ (ф. КС-2) </w:t>
      </w:r>
      <w:r w:rsidR="007C45B1" w:rsidRPr="00637F04">
        <w:rPr>
          <w:sz w:val="22"/>
          <w:szCs w:val="22"/>
        </w:rPr>
        <w:t>делается ссылка</w:t>
      </w:r>
      <w:r w:rsidR="007C45B1">
        <w:rPr>
          <w:sz w:val="22"/>
          <w:szCs w:val="22"/>
        </w:rPr>
        <w:t xml:space="preserve"> на приобретенные материалы и оборудование, то их</w:t>
      </w:r>
      <w:r w:rsidR="007C45B1" w:rsidRPr="00637F04">
        <w:rPr>
          <w:sz w:val="22"/>
          <w:szCs w:val="22"/>
        </w:rPr>
        <w:t xml:space="preserve"> стоимост</w:t>
      </w:r>
      <w:r w:rsidR="007C45B1">
        <w:rPr>
          <w:sz w:val="22"/>
          <w:szCs w:val="22"/>
        </w:rPr>
        <w:t>ь</w:t>
      </w:r>
      <w:r w:rsidR="007C45B1" w:rsidRPr="00637F04">
        <w:rPr>
          <w:sz w:val="22"/>
          <w:szCs w:val="22"/>
        </w:rPr>
        <w:t xml:space="preserve"> </w:t>
      </w:r>
      <w:r w:rsidR="007C45B1">
        <w:rPr>
          <w:sz w:val="22"/>
          <w:szCs w:val="22"/>
        </w:rPr>
        <w:t xml:space="preserve"> должна быть подтверждена надлежащим образом заверенными копиями счетов-фактур, товарных накладных и платежных документов.</w:t>
      </w:r>
    </w:p>
    <w:p w:rsidR="00FA50E5" w:rsidRPr="005F68C7" w:rsidRDefault="00FA50E5" w:rsidP="00493D07">
      <w:pPr>
        <w:pStyle w:val="af7"/>
        <w:keepNext/>
        <w:spacing w:after="0"/>
        <w:rPr>
          <w:sz w:val="22"/>
          <w:szCs w:val="22"/>
        </w:rPr>
      </w:pPr>
      <w:r w:rsidRPr="005F68C7">
        <w:rPr>
          <w:sz w:val="22"/>
          <w:szCs w:val="22"/>
        </w:rPr>
        <w:t>5.4. Заказчик в течение 5 (пяти) рабочих дней производит приемку выполненных работ, рассматривает предоставленную Подрядчиком документацию и подписывает Акт приемки выполненных работ, либо представляет мотивированный отказ от подписания Акта. В случае мотивированного отказа от приёмки работ составляется согласованный с Подрядчиком и утверждённый Заказчиком Акт с перечнем необходимых доработок</w:t>
      </w:r>
      <w:r w:rsidR="00887576">
        <w:rPr>
          <w:sz w:val="22"/>
          <w:szCs w:val="22"/>
        </w:rPr>
        <w:t xml:space="preserve"> с указанием разумных сроков их выполнения.</w:t>
      </w:r>
      <w:r w:rsidRPr="005F68C7">
        <w:rPr>
          <w:sz w:val="22"/>
          <w:szCs w:val="22"/>
        </w:rPr>
        <w:t xml:space="preserve"> Указанные недостатки устраняются за счет Подрядчика в указанные Заказчиком сроки.</w:t>
      </w:r>
    </w:p>
    <w:p w:rsidR="00FA50E5" w:rsidRPr="005F68C7" w:rsidRDefault="00FA50E5" w:rsidP="00493D07">
      <w:pPr>
        <w:pStyle w:val="af7"/>
        <w:keepNext/>
        <w:spacing w:after="0"/>
        <w:rPr>
          <w:sz w:val="22"/>
          <w:szCs w:val="22"/>
        </w:rPr>
      </w:pPr>
      <w:r w:rsidRPr="005F68C7">
        <w:rPr>
          <w:sz w:val="22"/>
          <w:szCs w:val="22"/>
        </w:rPr>
        <w:t>5.5. Дата подписания Акта приемки выполненных работ будет означать начало течения гарантийного срока. Требования, связанные с недостатками результата работ могут быть предъявлены Заказчиком в любое время в течение гарантийного срока.</w:t>
      </w:r>
    </w:p>
    <w:p w:rsidR="00FA50E5" w:rsidRPr="005F68C7" w:rsidRDefault="00FA50E5" w:rsidP="00493D07">
      <w:pPr>
        <w:pStyle w:val="af7"/>
        <w:keepNext/>
        <w:spacing w:after="0"/>
        <w:rPr>
          <w:sz w:val="22"/>
          <w:szCs w:val="22"/>
        </w:rPr>
      </w:pPr>
    </w:p>
    <w:p w:rsidR="00FA50E5" w:rsidRPr="005F68C7" w:rsidRDefault="00FA50E5" w:rsidP="00493D07">
      <w:pPr>
        <w:keepNext/>
        <w:numPr>
          <w:ilvl w:val="0"/>
          <w:numId w:val="7"/>
        </w:numPr>
        <w:jc w:val="center"/>
        <w:rPr>
          <w:b/>
          <w:sz w:val="22"/>
          <w:szCs w:val="22"/>
        </w:rPr>
      </w:pPr>
      <w:r w:rsidRPr="005F68C7">
        <w:rPr>
          <w:b/>
          <w:sz w:val="22"/>
          <w:szCs w:val="22"/>
        </w:rPr>
        <w:t>СРОК ДЕЙСТВИЯ КОНТРАКТА</w:t>
      </w:r>
    </w:p>
    <w:p w:rsidR="00E660F4" w:rsidRPr="005F68C7" w:rsidRDefault="00E660F4" w:rsidP="00493D07">
      <w:pPr>
        <w:keepNext/>
        <w:rPr>
          <w:b/>
          <w:sz w:val="22"/>
          <w:szCs w:val="22"/>
        </w:rPr>
      </w:pPr>
    </w:p>
    <w:p w:rsidR="00FA50E5" w:rsidRPr="005F68C7" w:rsidRDefault="00FA50E5" w:rsidP="00493D07">
      <w:pPr>
        <w:pStyle w:val="a4"/>
        <w:keepNext/>
        <w:ind w:left="0"/>
        <w:rPr>
          <w:sz w:val="22"/>
          <w:szCs w:val="22"/>
        </w:rPr>
      </w:pPr>
      <w:r w:rsidRPr="005F68C7">
        <w:rPr>
          <w:sz w:val="22"/>
          <w:szCs w:val="22"/>
        </w:rPr>
        <w:t>6.1. Настоящий контра</w:t>
      </w:r>
      <w:proofErr w:type="gramStart"/>
      <w:r w:rsidRPr="005F68C7">
        <w:rPr>
          <w:sz w:val="22"/>
          <w:szCs w:val="22"/>
        </w:rPr>
        <w:t>кт вст</w:t>
      </w:r>
      <w:proofErr w:type="gramEnd"/>
      <w:r w:rsidRPr="005F68C7">
        <w:rPr>
          <w:sz w:val="22"/>
          <w:szCs w:val="22"/>
        </w:rPr>
        <w:t>упает в силу с момента подписания его обеими Сторонами и действует  до полного исполнения Сторонами принятых обязательств.</w:t>
      </w:r>
    </w:p>
    <w:p w:rsidR="00FA50E5" w:rsidRPr="005F68C7" w:rsidRDefault="00FA50E5" w:rsidP="00493D07">
      <w:pPr>
        <w:pStyle w:val="a4"/>
        <w:keepNext/>
        <w:tabs>
          <w:tab w:val="num" w:pos="0"/>
        </w:tabs>
        <w:ind w:left="0"/>
        <w:rPr>
          <w:sz w:val="22"/>
          <w:szCs w:val="22"/>
        </w:rPr>
      </w:pPr>
      <w:r w:rsidRPr="005F68C7">
        <w:rPr>
          <w:sz w:val="22"/>
          <w:szCs w:val="22"/>
        </w:rPr>
        <w:t>6.2. Ни одна из Сторон не вправе передавать свои права и обязанности по настоящему контракту третьей стороне.</w:t>
      </w:r>
    </w:p>
    <w:bookmarkEnd w:id="0"/>
    <w:p w:rsidR="00FA50E5" w:rsidRPr="005F68C7" w:rsidRDefault="00FA50E5" w:rsidP="00493D07">
      <w:pPr>
        <w:keepNext/>
        <w:ind w:firstLine="540"/>
        <w:rPr>
          <w:sz w:val="22"/>
          <w:szCs w:val="22"/>
        </w:rPr>
      </w:pPr>
    </w:p>
    <w:p w:rsidR="00FA50E5" w:rsidRPr="005F68C7" w:rsidRDefault="00FA50E5" w:rsidP="00493D07">
      <w:pPr>
        <w:pStyle w:val="ad"/>
        <w:keepNext/>
        <w:tabs>
          <w:tab w:val="left" w:pos="708"/>
        </w:tabs>
        <w:spacing w:before="0" w:beforeAutospacing="0" w:after="0" w:afterAutospacing="0"/>
        <w:jc w:val="center"/>
        <w:rPr>
          <w:b/>
          <w:bCs/>
          <w:sz w:val="22"/>
          <w:szCs w:val="22"/>
        </w:rPr>
      </w:pPr>
      <w:r w:rsidRPr="005F68C7">
        <w:rPr>
          <w:b/>
          <w:bCs/>
          <w:sz w:val="22"/>
          <w:szCs w:val="22"/>
        </w:rPr>
        <w:t>7. ОТВЕТСТВЕННОСТЬ СТОРОН</w:t>
      </w:r>
    </w:p>
    <w:p w:rsidR="00E660F4" w:rsidRPr="005F68C7" w:rsidRDefault="00E660F4" w:rsidP="00493D07">
      <w:pPr>
        <w:pStyle w:val="ad"/>
        <w:keepNext/>
        <w:tabs>
          <w:tab w:val="left" w:pos="708"/>
        </w:tabs>
        <w:spacing w:before="0" w:beforeAutospacing="0" w:after="0" w:afterAutospacing="0"/>
        <w:jc w:val="center"/>
        <w:rPr>
          <w:b/>
          <w:bCs/>
          <w:sz w:val="22"/>
          <w:szCs w:val="22"/>
        </w:rPr>
      </w:pPr>
    </w:p>
    <w:p w:rsidR="00FA50E5" w:rsidRPr="005F68C7" w:rsidRDefault="00FA50E5" w:rsidP="00493D07">
      <w:pPr>
        <w:keepNext/>
        <w:tabs>
          <w:tab w:val="left" w:pos="720"/>
        </w:tabs>
        <w:ind w:firstLine="540"/>
        <w:rPr>
          <w:sz w:val="22"/>
          <w:szCs w:val="22"/>
        </w:rPr>
      </w:pPr>
      <w:r w:rsidRPr="005F68C7">
        <w:rPr>
          <w:sz w:val="22"/>
          <w:szCs w:val="22"/>
        </w:rPr>
        <w:t>7.1.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FA50E5" w:rsidRPr="005F68C7" w:rsidRDefault="00FA50E5" w:rsidP="00493D07">
      <w:pPr>
        <w:keepNext/>
        <w:tabs>
          <w:tab w:val="left" w:pos="720"/>
        </w:tabs>
        <w:ind w:firstLine="540"/>
        <w:rPr>
          <w:sz w:val="22"/>
          <w:szCs w:val="22"/>
        </w:rPr>
      </w:pPr>
      <w:r w:rsidRPr="005F68C7">
        <w:rPr>
          <w:sz w:val="22"/>
          <w:szCs w:val="22"/>
        </w:rPr>
        <w:t>7.2.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FA50E5" w:rsidRPr="005F68C7" w:rsidRDefault="00FA50E5" w:rsidP="00493D07">
      <w:pPr>
        <w:keepNext/>
        <w:tabs>
          <w:tab w:val="left" w:pos="720"/>
        </w:tabs>
        <w:ind w:firstLine="540"/>
        <w:rPr>
          <w:sz w:val="22"/>
          <w:szCs w:val="22"/>
        </w:rPr>
      </w:pPr>
      <w:r w:rsidRPr="005F68C7">
        <w:rPr>
          <w:sz w:val="22"/>
          <w:szCs w:val="22"/>
        </w:rPr>
        <w:lastRenderedPageBreak/>
        <w:t>7.3.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w:t>
      </w:r>
      <w:r w:rsidR="008A27AC">
        <w:rPr>
          <w:sz w:val="22"/>
          <w:szCs w:val="22"/>
        </w:rPr>
        <w:t xml:space="preserve"> </w:t>
      </w:r>
      <w:r w:rsidR="008A27AC" w:rsidRPr="009C6F22">
        <w:rPr>
          <w:sz w:val="22"/>
          <w:szCs w:val="22"/>
        </w:rPr>
        <w:t>наступления обстоятельств</w:t>
      </w:r>
      <w:r w:rsidRPr="005F68C7">
        <w:rPr>
          <w:sz w:val="22"/>
          <w:szCs w:val="22"/>
        </w:rPr>
        <w:t xml:space="preserve"> непреодолимой силы (</w:t>
      </w:r>
      <w:r w:rsidR="001A0329" w:rsidRPr="009C6F22">
        <w:rPr>
          <w:sz w:val="22"/>
          <w:szCs w:val="22"/>
        </w:rPr>
        <w:t>Раздел</w:t>
      </w:r>
      <w:r w:rsidRPr="005F68C7">
        <w:rPr>
          <w:sz w:val="22"/>
          <w:szCs w:val="22"/>
        </w:rPr>
        <w:t xml:space="preserve"> 8 настоящего контракта).</w:t>
      </w:r>
    </w:p>
    <w:p w:rsidR="0097388F" w:rsidRPr="005F68C7" w:rsidRDefault="00FA50E5" w:rsidP="00493D07">
      <w:pPr>
        <w:keepNext/>
        <w:tabs>
          <w:tab w:val="num" w:pos="0"/>
        </w:tabs>
        <w:ind w:firstLine="540"/>
        <w:rPr>
          <w:sz w:val="22"/>
          <w:szCs w:val="22"/>
        </w:rPr>
      </w:pPr>
      <w:r w:rsidRPr="005F68C7">
        <w:rPr>
          <w:sz w:val="22"/>
          <w:szCs w:val="22"/>
        </w:rPr>
        <w:t xml:space="preserve">7.4. </w:t>
      </w:r>
      <w:r w:rsidR="0097388F" w:rsidRPr="005F68C7">
        <w:rPr>
          <w:sz w:val="22"/>
          <w:szCs w:val="22"/>
        </w:rPr>
        <w:t>За ненадлежащее исполнение Подрядчиком обязательств по контракту, (за исключением просрочки исполнения обязательств, в том числе гарантий</w:t>
      </w:r>
      <w:r w:rsidR="00362D99">
        <w:rPr>
          <w:sz w:val="22"/>
          <w:szCs w:val="22"/>
        </w:rPr>
        <w:t>ного обязательства), Подрядчик</w:t>
      </w:r>
      <w:r w:rsidR="0097388F" w:rsidRPr="005F68C7">
        <w:rPr>
          <w:sz w:val="22"/>
          <w:szCs w:val="22"/>
        </w:rPr>
        <w:t xml:space="preserve"> уплачивает Заказчику штраф в размере</w:t>
      </w:r>
      <w:proofErr w:type="gramStart"/>
      <w:r w:rsidR="0097388F" w:rsidRPr="005F68C7">
        <w:rPr>
          <w:sz w:val="22"/>
          <w:szCs w:val="22"/>
        </w:rPr>
        <w:t xml:space="preserve"> ____________ (                  ) </w:t>
      </w:r>
      <w:proofErr w:type="gramEnd"/>
      <w:r w:rsidR="0097388F" w:rsidRPr="005F68C7">
        <w:rPr>
          <w:sz w:val="22"/>
          <w:szCs w:val="22"/>
        </w:rPr>
        <w:t>рублей ___ копеек, что составляет 10% от цены контракта.</w:t>
      </w:r>
    </w:p>
    <w:p w:rsidR="0097388F" w:rsidRPr="005F68C7" w:rsidRDefault="0097388F" w:rsidP="00493D07">
      <w:pPr>
        <w:keepNext/>
        <w:tabs>
          <w:tab w:val="left" w:pos="720"/>
        </w:tabs>
        <w:ind w:firstLine="540"/>
        <w:rPr>
          <w:sz w:val="22"/>
          <w:szCs w:val="22"/>
        </w:rPr>
      </w:pPr>
      <w:r w:rsidRPr="005F68C7">
        <w:rPr>
          <w:sz w:val="22"/>
          <w:szCs w:val="22"/>
        </w:rPr>
        <w:t>7.5. За ненадлежащее исполнение Заказчиком обязательств по контракту (за исключением просрочки исполнения обязательств), Заказчик оплачивает Подрядчику штраф в размере</w:t>
      </w:r>
      <w:proofErr w:type="gramStart"/>
      <w:r w:rsidRPr="005F68C7">
        <w:rPr>
          <w:sz w:val="22"/>
          <w:szCs w:val="22"/>
        </w:rPr>
        <w:t xml:space="preserve"> ____________ (                  ) </w:t>
      </w:r>
      <w:proofErr w:type="gramEnd"/>
      <w:r w:rsidRPr="005F68C7">
        <w:rPr>
          <w:sz w:val="22"/>
          <w:szCs w:val="22"/>
        </w:rPr>
        <w:t xml:space="preserve">рублей ___ копеек, что составляет 2,5 % от цены контракта. </w:t>
      </w:r>
    </w:p>
    <w:p w:rsidR="00FA50E5" w:rsidRPr="005F68C7" w:rsidRDefault="00FA50E5" w:rsidP="00493D07">
      <w:pPr>
        <w:keepNext/>
        <w:tabs>
          <w:tab w:val="num" w:pos="0"/>
        </w:tabs>
        <w:ind w:firstLine="540"/>
        <w:rPr>
          <w:sz w:val="22"/>
          <w:szCs w:val="22"/>
          <w:highlight w:val="yellow"/>
        </w:rPr>
      </w:pPr>
      <w:r w:rsidRPr="005F68C7">
        <w:rPr>
          <w:sz w:val="22"/>
          <w:szCs w:val="22"/>
        </w:rPr>
        <w:t>7.6. В слу</w:t>
      </w:r>
      <w:r w:rsidR="00931A5E">
        <w:rPr>
          <w:sz w:val="22"/>
          <w:szCs w:val="22"/>
        </w:rPr>
        <w:t>чае невыполнения работ в срок</w:t>
      </w:r>
      <w:r w:rsidRPr="005F68C7">
        <w:rPr>
          <w:sz w:val="22"/>
          <w:szCs w:val="22"/>
        </w:rPr>
        <w:t xml:space="preserve">, Подрядчик уплачивает Заказчику пеню. </w:t>
      </w:r>
      <w:proofErr w:type="gramStart"/>
      <w:r w:rsidRPr="005F68C7">
        <w:rPr>
          <w:sz w:val="22"/>
          <w:szCs w:val="22"/>
        </w:rPr>
        <w:t>Пеня начисляется за каждый день просрочки исполнения Подрядчиком обязательства, предусмотренного контрактом,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в соответствии с Правилами определения размера штрафа и размера пени</w:t>
      </w:r>
      <w:r w:rsidR="00AB7B8A" w:rsidRPr="005F68C7">
        <w:rPr>
          <w:sz w:val="22"/>
          <w:szCs w:val="22"/>
        </w:rPr>
        <w:t>,</w:t>
      </w:r>
      <w:r w:rsidRPr="005F68C7">
        <w:rPr>
          <w:sz w:val="22"/>
          <w:szCs w:val="22"/>
        </w:rPr>
        <w:t xml:space="preserve"> утвержденными Постановлением Правительства</w:t>
      </w:r>
      <w:proofErr w:type="gramEnd"/>
      <w:r w:rsidRPr="005F68C7">
        <w:rPr>
          <w:sz w:val="22"/>
          <w:szCs w:val="22"/>
        </w:rPr>
        <w:t xml:space="preserve"> Российской Федерации от 25 ноября 2013г. № 1063.</w:t>
      </w:r>
    </w:p>
    <w:p w:rsidR="00FA50E5" w:rsidRPr="005F68C7" w:rsidRDefault="00FA50E5" w:rsidP="00493D07">
      <w:pPr>
        <w:keepNext/>
        <w:tabs>
          <w:tab w:val="num" w:pos="0"/>
        </w:tabs>
        <w:ind w:firstLine="540"/>
        <w:rPr>
          <w:sz w:val="22"/>
          <w:szCs w:val="22"/>
        </w:rPr>
      </w:pPr>
      <w:r w:rsidRPr="005F68C7">
        <w:rPr>
          <w:sz w:val="22"/>
          <w:szCs w:val="22"/>
        </w:rPr>
        <w:t xml:space="preserve">7.7. В случае просрочки, неисполнения  или ненадлежащего исполнения Подрядчиком обязательств, предусмотренных настоящим контрактом, Подрядчик обязан по первому требованию Заказчика уплатить сумму </w:t>
      </w:r>
      <w:r w:rsidR="0055351D" w:rsidRPr="009C6F22">
        <w:rPr>
          <w:sz w:val="22"/>
          <w:szCs w:val="22"/>
        </w:rPr>
        <w:t>пени</w:t>
      </w:r>
      <w:r w:rsidRPr="005F68C7">
        <w:rPr>
          <w:sz w:val="22"/>
          <w:szCs w:val="22"/>
        </w:rPr>
        <w:t xml:space="preserve">,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FA50E5" w:rsidRPr="005F68C7" w:rsidRDefault="00FA50E5" w:rsidP="00493D07">
      <w:pPr>
        <w:pStyle w:val="a7"/>
        <w:keepNext/>
        <w:tabs>
          <w:tab w:val="left" w:pos="540"/>
        </w:tabs>
        <w:ind w:firstLine="540"/>
        <w:rPr>
          <w:rFonts w:ascii="Times New Roman" w:hAnsi="Times New Roman"/>
          <w:sz w:val="22"/>
          <w:szCs w:val="22"/>
        </w:rPr>
      </w:pPr>
      <w:r w:rsidRPr="005F68C7">
        <w:rPr>
          <w:rFonts w:ascii="Times New Roman" w:hAnsi="Times New Roman"/>
          <w:sz w:val="22"/>
          <w:szCs w:val="22"/>
        </w:rPr>
        <w:t>7.8.  При наступлении событий указанных в п.7.4., п.7.6. и в случае неисполнения в добровольном порядке Подрядчиком обязанности в соответствии с п.7.7. настоящего контракта,  пеня, штраф могут быть удержаны из сумм, которые должны быть оплачены Подрядчику по контракту, на основании претензии-уведомления о взыскании пени, штрафа.</w:t>
      </w:r>
    </w:p>
    <w:p w:rsidR="00FA50E5" w:rsidRPr="005F68C7" w:rsidRDefault="00FA50E5" w:rsidP="00493D07">
      <w:pPr>
        <w:keepNext/>
        <w:tabs>
          <w:tab w:val="left" w:pos="720"/>
          <w:tab w:val="left" w:pos="1134"/>
        </w:tabs>
        <w:adjustRightInd w:val="0"/>
        <w:ind w:firstLine="540"/>
        <w:rPr>
          <w:sz w:val="22"/>
          <w:szCs w:val="22"/>
        </w:rPr>
      </w:pPr>
      <w:r w:rsidRPr="005F68C7">
        <w:rPr>
          <w:sz w:val="22"/>
          <w:szCs w:val="22"/>
        </w:rPr>
        <w:t>7.9. Уплата пени, штрафа и возмещение убытков, причиненных ненадлежащим исполнением обязательств, не освобождает Подрядчика от исполнения обязательств по настоящему контракту в полном объеме.</w:t>
      </w:r>
    </w:p>
    <w:p w:rsidR="00FA50E5" w:rsidRPr="005F68C7" w:rsidRDefault="00FA50E5" w:rsidP="00493D07">
      <w:pPr>
        <w:keepNext/>
        <w:tabs>
          <w:tab w:val="num" w:pos="0"/>
        </w:tabs>
        <w:ind w:firstLine="540"/>
        <w:rPr>
          <w:sz w:val="22"/>
          <w:szCs w:val="22"/>
        </w:rPr>
      </w:pPr>
      <w:r w:rsidRPr="005F68C7">
        <w:rPr>
          <w:sz w:val="22"/>
          <w:szCs w:val="22"/>
        </w:rPr>
        <w:t>7.10.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Pr="005F68C7">
        <w:rPr>
          <w:sz w:val="22"/>
          <w:szCs w:val="22"/>
        </w:rPr>
        <w:t>ств пр</w:t>
      </w:r>
      <w:proofErr w:type="gramEnd"/>
      <w:r w:rsidRPr="005F68C7">
        <w:rPr>
          <w:sz w:val="22"/>
          <w:szCs w:val="22"/>
        </w:rPr>
        <w:t>оизошла вследствие непреодолимой силы или по вине другой стороны.</w:t>
      </w:r>
    </w:p>
    <w:p w:rsidR="00FA50E5" w:rsidRPr="005F68C7" w:rsidRDefault="00FA50E5" w:rsidP="00493D07">
      <w:pPr>
        <w:keepNext/>
        <w:tabs>
          <w:tab w:val="num" w:pos="0"/>
        </w:tabs>
        <w:ind w:firstLine="540"/>
        <w:rPr>
          <w:sz w:val="22"/>
          <w:szCs w:val="22"/>
        </w:rPr>
      </w:pPr>
    </w:p>
    <w:p w:rsidR="00FA50E5" w:rsidRPr="005F68C7" w:rsidRDefault="00FA50E5" w:rsidP="00493D07">
      <w:pPr>
        <w:keepNext/>
        <w:jc w:val="center"/>
        <w:rPr>
          <w:b/>
          <w:bCs/>
          <w:sz w:val="22"/>
          <w:szCs w:val="22"/>
        </w:rPr>
      </w:pPr>
      <w:r w:rsidRPr="005F68C7">
        <w:rPr>
          <w:b/>
          <w:bCs/>
          <w:sz w:val="22"/>
          <w:szCs w:val="22"/>
        </w:rPr>
        <w:t>8. ФОРС-МАЖОР</w:t>
      </w:r>
    </w:p>
    <w:p w:rsidR="00E660F4" w:rsidRPr="005F68C7" w:rsidRDefault="00E660F4" w:rsidP="00493D07">
      <w:pPr>
        <w:keepNext/>
        <w:jc w:val="center"/>
        <w:rPr>
          <w:b/>
          <w:bCs/>
          <w:sz w:val="22"/>
          <w:szCs w:val="22"/>
        </w:rPr>
      </w:pPr>
    </w:p>
    <w:p w:rsidR="00FA50E5" w:rsidRPr="005F68C7" w:rsidRDefault="00FA50E5" w:rsidP="00493D07">
      <w:pPr>
        <w:keepNext/>
        <w:ind w:firstLine="540"/>
        <w:rPr>
          <w:sz w:val="22"/>
          <w:szCs w:val="22"/>
        </w:rPr>
      </w:pPr>
      <w:r w:rsidRPr="005F68C7">
        <w:rPr>
          <w:sz w:val="22"/>
          <w:szCs w:val="22"/>
        </w:rPr>
        <w:t xml:space="preserve">8.1. </w:t>
      </w:r>
      <w:proofErr w:type="gramStart"/>
      <w:r w:rsidRPr="005F68C7">
        <w:rPr>
          <w:sz w:val="22"/>
          <w:szCs w:val="22"/>
        </w:rPr>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rsidRPr="005F68C7">
        <w:rPr>
          <w:sz w:val="22"/>
          <w:szCs w:val="22"/>
        </w:rPr>
        <w:t xml:space="preserve"> непосредственно повлияли на исполнение настоящего Контракта.</w:t>
      </w:r>
    </w:p>
    <w:p w:rsidR="00FA50E5" w:rsidRPr="005F68C7" w:rsidRDefault="00FA50E5" w:rsidP="00493D07">
      <w:pPr>
        <w:keepNext/>
        <w:ind w:firstLine="540"/>
        <w:rPr>
          <w:sz w:val="22"/>
          <w:szCs w:val="22"/>
        </w:rPr>
      </w:pPr>
      <w:r w:rsidRPr="005F68C7">
        <w:rPr>
          <w:sz w:val="22"/>
          <w:szCs w:val="22"/>
        </w:rPr>
        <w:t>8.2.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FA50E5" w:rsidRPr="005F68C7" w:rsidRDefault="00FA50E5" w:rsidP="00493D07">
      <w:pPr>
        <w:keepNext/>
        <w:ind w:firstLine="540"/>
        <w:rPr>
          <w:sz w:val="22"/>
          <w:szCs w:val="22"/>
        </w:rPr>
      </w:pPr>
      <w:r w:rsidRPr="005F68C7">
        <w:rPr>
          <w:sz w:val="22"/>
          <w:szCs w:val="22"/>
        </w:rPr>
        <w:t>8.3.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FA50E5" w:rsidRPr="005F68C7" w:rsidRDefault="00FA50E5" w:rsidP="00493D07">
      <w:pPr>
        <w:keepNext/>
        <w:ind w:firstLine="540"/>
        <w:rPr>
          <w:sz w:val="22"/>
          <w:szCs w:val="22"/>
        </w:rPr>
      </w:pPr>
      <w:r w:rsidRPr="005F68C7">
        <w:rPr>
          <w:sz w:val="22"/>
          <w:szCs w:val="22"/>
        </w:rPr>
        <w:t>8.4.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FA50E5" w:rsidRPr="005F68C7" w:rsidRDefault="00FA50E5" w:rsidP="00493D07">
      <w:pPr>
        <w:keepNext/>
        <w:ind w:firstLine="540"/>
        <w:rPr>
          <w:sz w:val="22"/>
          <w:szCs w:val="22"/>
        </w:rPr>
      </w:pPr>
      <w:r w:rsidRPr="005F68C7">
        <w:rPr>
          <w:sz w:val="22"/>
          <w:szCs w:val="22"/>
        </w:rPr>
        <w:lastRenderedPageBreak/>
        <w:t xml:space="preserve">8.5. </w:t>
      </w:r>
      <w:proofErr w:type="gramStart"/>
      <w:r w:rsidRPr="005F68C7">
        <w:rPr>
          <w:sz w:val="22"/>
          <w:szCs w:val="22"/>
        </w:rPr>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FA50E5" w:rsidRPr="005F68C7" w:rsidRDefault="00FA50E5" w:rsidP="00493D07">
      <w:pPr>
        <w:keepNext/>
        <w:ind w:firstLine="540"/>
        <w:rPr>
          <w:sz w:val="22"/>
          <w:szCs w:val="22"/>
        </w:rPr>
      </w:pPr>
      <w:r w:rsidRPr="005F68C7">
        <w:rPr>
          <w:sz w:val="22"/>
          <w:szCs w:val="22"/>
        </w:rPr>
        <w:t>8.6.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55351D" w:rsidRDefault="0055351D" w:rsidP="00493D07">
      <w:pPr>
        <w:keepNext/>
        <w:jc w:val="center"/>
        <w:rPr>
          <w:b/>
          <w:sz w:val="22"/>
          <w:szCs w:val="22"/>
        </w:rPr>
      </w:pPr>
    </w:p>
    <w:p w:rsidR="00FA50E5" w:rsidRPr="005F68C7" w:rsidRDefault="00FA50E5" w:rsidP="00493D07">
      <w:pPr>
        <w:keepNext/>
        <w:jc w:val="center"/>
        <w:rPr>
          <w:b/>
          <w:sz w:val="22"/>
          <w:szCs w:val="22"/>
        </w:rPr>
      </w:pPr>
      <w:r w:rsidRPr="005F68C7">
        <w:rPr>
          <w:b/>
          <w:sz w:val="22"/>
          <w:szCs w:val="22"/>
        </w:rPr>
        <w:t>9. ПРОЧИЕ УСЛОВИЯ</w:t>
      </w:r>
    </w:p>
    <w:p w:rsidR="00FA50E5" w:rsidRPr="005F68C7" w:rsidRDefault="00FA50E5" w:rsidP="00493D07">
      <w:pPr>
        <w:keepNext/>
        <w:ind w:firstLine="540"/>
        <w:rPr>
          <w:sz w:val="22"/>
          <w:szCs w:val="22"/>
        </w:rPr>
      </w:pPr>
      <w:r w:rsidRPr="005F68C7">
        <w:rPr>
          <w:sz w:val="22"/>
          <w:szCs w:val="22"/>
        </w:rPr>
        <w:t>9.1.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FA50E5" w:rsidRPr="005F68C7" w:rsidRDefault="00FA50E5" w:rsidP="00493D07">
      <w:pPr>
        <w:keepNext/>
        <w:ind w:firstLine="540"/>
        <w:rPr>
          <w:sz w:val="22"/>
          <w:szCs w:val="22"/>
        </w:rPr>
      </w:pPr>
      <w:r w:rsidRPr="005F68C7">
        <w:rPr>
          <w:sz w:val="22"/>
          <w:szCs w:val="22"/>
        </w:rPr>
        <w:t>9.2.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946E05" w:rsidRPr="005F68C7" w:rsidRDefault="00FA50E5" w:rsidP="00493D07">
      <w:pPr>
        <w:pStyle w:val="a4"/>
        <w:keepNext/>
        <w:tabs>
          <w:tab w:val="left" w:pos="360"/>
          <w:tab w:val="left" w:pos="851"/>
        </w:tabs>
        <w:ind w:left="0" w:right="142" w:firstLine="540"/>
        <w:rPr>
          <w:sz w:val="22"/>
          <w:szCs w:val="22"/>
        </w:rPr>
      </w:pPr>
      <w:r w:rsidRPr="005F68C7">
        <w:rPr>
          <w:sz w:val="22"/>
          <w:szCs w:val="22"/>
        </w:rPr>
        <w:t xml:space="preserve">9.3. </w:t>
      </w:r>
      <w:r w:rsidR="00946E05" w:rsidRPr="005F68C7">
        <w:rPr>
          <w:sz w:val="22"/>
          <w:szCs w:val="22"/>
        </w:rPr>
        <w:t>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FA50E5" w:rsidRPr="005F68C7" w:rsidRDefault="00FA50E5" w:rsidP="00493D07">
      <w:pPr>
        <w:pStyle w:val="a4"/>
        <w:keepNext/>
        <w:tabs>
          <w:tab w:val="left" w:pos="360"/>
          <w:tab w:val="left" w:pos="851"/>
        </w:tabs>
        <w:ind w:left="0" w:firstLine="540"/>
        <w:rPr>
          <w:sz w:val="22"/>
          <w:szCs w:val="22"/>
        </w:rPr>
      </w:pPr>
      <w:r w:rsidRPr="005F68C7">
        <w:rPr>
          <w:sz w:val="22"/>
          <w:szCs w:val="22"/>
        </w:rPr>
        <w:t>9.4 Расторжение контракта допускается по соглашению сторон или решению суда по основаниям, предусмотренным гражданским законодательством.</w:t>
      </w:r>
    </w:p>
    <w:p w:rsidR="00FA50E5" w:rsidRPr="005F68C7" w:rsidRDefault="00FA50E5" w:rsidP="00493D07">
      <w:pPr>
        <w:pStyle w:val="a4"/>
        <w:keepNext/>
        <w:tabs>
          <w:tab w:val="left" w:pos="360"/>
          <w:tab w:val="left" w:pos="851"/>
        </w:tabs>
        <w:ind w:left="0" w:firstLine="540"/>
        <w:rPr>
          <w:sz w:val="22"/>
          <w:szCs w:val="22"/>
        </w:rPr>
      </w:pPr>
      <w:r w:rsidRPr="005F68C7">
        <w:rPr>
          <w:sz w:val="22"/>
          <w:szCs w:val="22"/>
        </w:rPr>
        <w:t xml:space="preserve">9.4.1. Заказчик вправе расторгнуть настоящий контракт в одностороннем порядке в соответствии с положениями ст. 95 </w:t>
      </w:r>
      <w:r w:rsidRPr="005F68C7">
        <w:rPr>
          <w:bCs/>
          <w:sz w:val="22"/>
          <w:szCs w:val="22"/>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A50E5" w:rsidRPr="009C6F22" w:rsidRDefault="00FA50E5" w:rsidP="00493D07">
      <w:pPr>
        <w:keepNext/>
        <w:ind w:firstLine="540"/>
        <w:rPr>
          <w:bCs/>
          <w:sz w:val="22"/>
          <w:szCs w:val="22"/>
        </w:rPr>
      </w:pPr>
      <w:r w:rsidRPr="005F68C7">
        <w:rPr>
          <w:sz w:val="22"/>
          <w:szCs w:val="22"/>
        </w:rPr>
        <w:t>9.5. Контракт составлен в двух экземплярах, имеющих одинаковую юридическую силу</w:t>
      </w:r>
      <w:r w:rsidR="0055351D">
        <w:rPr>
          <w:sz w:val="22"/>
          <w:szCs w:val="22"/>
        </w:rPr>
        <w:t xml:space="preserve">, </w:t>
      </w:r>
      <w:r w:rsidR="0055351D" w:rsidRPr="009C6F22">
        <w:rPr>
          <w:bCs/>
          <w:sz w:val="22"/>
          <w:szCs w:val="22"/>
        </w:rPr>
        <w:t>по одному для каждой из сторон</w:t>
      </w:r>
      <w:r w:rsidRPr="009C6F22">
        <w:rPr>
          <w:bCs/>
          <w:sz w:val="22"/>
          <w:szCs w:val="22"/>
        </w:rPr>
        <w:t>.</w:t>
      </w:r>
    </w:p>
    <w:p w:rsidR="00FA50E5" w:rsidRPr="005F68C7" w:rsidRDefault="00FA50E5" w:rsidP="00493D07">
      <w:pPr>
        <w:keepNext/>
        <w:ind w:firstLine="360"/>
        <w:rPr>
          <w:sz w:val="22"/>
          <w:szCs w:val="22"/>
        </w:rPr>
      </w:pPr>
    </w:p>
    <w:p w:rsidR="00FA50E5" w:rsidRPr="005F68C7" w:rsidRDefault="00FA50E5" w:rsidP="00493D07">
      <w:pPr>
        <w:keepNext/>
        <w:jc w:val="center"/>
        <w:rPr>
          <w:b/>
          <w:bCs/>
          <w:sz w:val="22"/>
          <w:szCs w:val="22"/>
        </w:rPr>
      </w:pPr>
      <w:r w:rsidRPr="005F68C7">
        <w:rPr>
          <w:b/>
          <w:bCs/>
          <w:sz w:val="22"/>
          <w:szCs w:val="22"/>
        </w:rPr>
        <w:t>10. АДРЕСА, РЕКВИЗИТЫ И ПОДПИСИ СТОРОН</w:t>
      </w:r>
    </w:p>
    <w:p w:rsidR="00FA50E5" w:rsidRPr="005F68C7" w:rsidRDefault="00FA50E5" w:rsidP="00493D07">
      <w:pPr>
        <w:keepNext/>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FA50E5" w:rsidRPr="005F68C7" w:rsidTr="000223F1">
        <w:trPr>
          <w:trHeight w:val="2806"/>
        </w:trPr>
        <w:tc>
          <w:tcPr>
            <w:tcW w:w="5058" w:type="dxa"/>
          </w:tcPr>
          <w:p w:rsidR="00FA50E5" w:rsidRPr="005F68C7" w:rsidRDefault="00FA50E5" w:rsidP="00493D07">
            <w:pPr>
              <w:keepNext/>
              <w:rPr>
                <w:b/>
                <w:sz w:val="22"/>
                <w:szCs w:val="22"/>
              </w:rPr>
            </w:pPr>
            <w:r w:rsidRPr="005F68C7">
              <w:rPr>
                <w:b/>
                <w:sz w:val="22"/>
                <w:szCs w:val="22"/>
              </w:rPr>
              <w:t>Заказчик:</w:t>
            </w:r>
          </w:p>
          <w:p w:rsidR="00FA50E5" w:rsidRPr="005F68C7" w:rsidRDefault="00FA50E5" w:rsidP="00493D07">
            <w:pPr>
              <w:keepNext/>
              <w:ind w:right="-5"/>
              <w:rPr>
                <w:sz w:val="22"/>
                <w:szCs w:val="22"/>
              </w:rPr>
            </w:pPr>
            <w:r w:rsidRPr="005F68C7">
              <w:rPr>
                <w:sz w:val="22"/>
                <w:szCs w:val="22"/>
              </w:rPr>
              <w:t>ИХХТ СО РАН</w:t>
            </w:r>
          </w:p>
          <w:p w:rsidR="00FA50E5" w:rsidRPr="005F68C7" w:rsidRDefault="00FA50E5" w:rsidP="00493D07">
            <w:pPr>
              <w:keepNext/>
              <w:rPr>
                <w:sz w:val="22"/>
                <w:szCs w:val="22"/>
              </w:rPr>
            </w:pPr>
            <w:proofErr w:type="gramStart"/>
            <w:r w:rsidRPr="005F68C7">
              <w:rPr>
                <w:sz w:val="22"/>
                <w:szCs w:val="22"/>
              </w:rPr>
              <w:t>Юр.</w:t>
            </w:r>
            <w:r w:rsidR="005F780F" w:rsidRPr="005F68C7">
              <w:rPr>
                <w:sz w:val="22"/>
                <w:szCs w:val="22"/>
              </w:rPr>
              <w:t xml:space="preserve"> </w:t>
            </w:r>
            <w:r w:rsidRPr="005F68C7">
              <w:rPr>
                <w:sz w:val="22"/>
                <w:szCs w:val="22"/>
              </w:rPr>
              <w:t xml:space="preserve">адрес: 660036, </w:t>
            </w:r>
            <w:r w:rsidR="00946E05" w:rsidRPr="005F68C7">
              <w:rPr>
                <w:sz w:val="22"/>
                <w:szCs w:val="22"/>
              </w:rPr>
              <w:t xml:space="preserve">г. Красноярск, </w:t>
            </w:r>
            <w:r w:rsidRPr="005F68C7">
              <w:rPr>
                <w:sz w:val="22"/>
                <w:szCs w:val="22"/>
              </w:rPr>
              <w:t>ул.</w:t>
            </w:r>
            <w:r w:rsidR="005F780F" w:rsidRPr="005F68C7">
              <w:rPr>
                <w:sz w:val="22"/>
                <w:szCs w:val="22"/>
              </w:rPr>
              <w:t xml:space="preserve"> </w:t>
            </w:r>
            <w:r w:rsidRPr="005F68C7">
              <w:rPr>
                <w:sz w:val="22"/>
                <w:szCs w:val="22"/>
              </w:rPr>
              <w:t>Академгородок, зд.50, стр.24</w:t>
            </w:r>
            <w:proofErr w:type="gramEnd"/>
          </w:p>
          <w:p w:rsidR="00FA50E5" w:rsidRPr="005F68C7" w:rsidRDefault="00FA50E5" w:rsidP="00493D07">
            <w:pPr>
              <w:keepNext/>
              <w:rPr>
                <w:sz w:val="22"/>
                <w:szCs w:val="22"/>
              </w:rPr>
            </w:pPr>
            <w:r w:rsidRPr="005F68C7">
              <w:rPr>
                <w:sz w:val="22"/>
                <w:szCs w:val="22"/>
              </w:rPr>
              <w:t>Факт</w:t>
            </w:r>
            <w:proofErr w:type="gramStart"/>
            <w:r w:rsidRPr="005F68C7">
              <w:rPr>
                <w:sz w:val="22"/>
                <w:szCs w:val="22"/>
              </w:rPr>
              <w:t>.</w:t>
            </w:r>
            <w:proofErr w:type="gramEnd"/>
            <w:r w:rsidRPr="005F68C7">
              <w:rPr>
                <w:sz w:val="22"/>
                <w:szCs w:val="22"/>
              </w:rPr>
              <w:t xml:space="preserve"> </w:t>
            </w:r>
            <w:proofErr w:type="gramStart"/>
            <w:r w:rsidRPr="005F68C7">
              <w:rPr>
                <w:sz w:val="22"/>
                <w:szCs w:val="22"/>
              </w:rPr>
              <w:t>а</w:t>
            </w:r>
            <w:proofErr w:type="gramEnd"/>
            <w:r w:rsidRPr="005F68C7">
              <w:rPr>
                <w:sz w:val="22"/>
                <w:szCs w:val="22"/>
              </w:rPr>
              <w:t>дрес: 660036,</w:t>
            </w:r>
            <w:r w:rsidR="00946E05" w:rsidRPr="005F68C7">
              <w:rPr>
                <w:sz w:val="22"/>
                <w:szCs w:val="22"/>
              </w:rPr>
              <w:t xml:space="preserve"> г. Красноярск,</w:t>
            </w:r>
            <w:r w:rsidRPr="005F68C7">
              <w:rPr>
                <w:sz w:val="22"/>
                <w:szCs w:val="22"/>
              </w:rPr>
              <w:t xml:space="preserve"> ул. Академгородок, зд.50, стр.24</w:t>
            </w:r>
          </w:p>
          <w:p w:rsidR="00FA50E5" w:rsidRPr="005F68C7" w:rsidRDefault="00FA50E5" w:rsidP="00493D07">
            <w:pPr>
              <w:keepNext/>
              <w:rPr>
                <w:sz w:val="22"/>
                <w:szCs w:val="22"/>
              </w:rPr>
            </w:pPr>
            <w:r w:rsidRPr="005F68C7">
              <w:rPr>
                <w:sz w:val="22"/>
                <w:szCs w:val="22"/>
              </w:rPr>
              <w:t>Тел. 205-19-33,  факс: 205-19-33</w:t>
            </w:r>
          </w:p>
          <w:p w:rsidR="00FA50E5" w:rsidRPr="005F68C7" w:rsidRDefault="00FA50E5" w:rsidP="00493D07">
            <w:pPr>
              <w:keepNext/>
              <w:rPr>
                <w:sz w:val="22"/>
                <w:szCs w:val="22"/>
                <w:lang w:val="en-US"/>
              </w:rPr>
            </w:pPr>
            <w:r w:rsidRPr="005F68C7">
              <w:rPr>
                <w:sz w:val="22"/>
                <w:szCs w:val="22"/>
                <w:lang w:val="en-US"/>
              </w:rPr>
              <w:t xml:space="preserve">e-mail: </w:t>
            </w:r>
            <w:hyperlink r:id="rId9" w:history="1">
              <w:r w:rsidRPr="005F68C7">
                <w:rPr>
                  <w:rStyle w:val="a6"/>
                  <w:sz w:val="22"/>
                  <w:szCs w:val="22"/>
                  <w:lang w:val="en-US"/>
                </w:rPr>
                <w:t>chem@icct.ru</w:t>
              </w:r>
            </w:hyperlink>
          </w:p>
          <w:p w:rsidR="00FA50E5" w:rsidRPr="005F68C7" w:rsidRDefault="00FA50E5" w:rsidP="00493D07">
            <w:pPr>
              <w:pStyle w:val="afffb"/>
              <w:keepNext/>
              <w:ind w:left="0"/>
              <w:jc w:val="left"/>
              <w:rPr>
                <w:sz w:val="22"/>
                <w:lang w:val="en-US"/>
              </w:rPr>
            </w:pPr>
            <w:r w:rsidRPr="005F68C7">
              <w:rPr>
                <w:sz w:val="22"/>
              </w:rPr>
              <w:t>ИНН</w:t>
            </w:r>
            <w:r w:rsidRPr="005F68C7">
              <w:rPr>
                <w:sz w:val="22"/>
                <w:lang w:val="en-US"/>
              </w:rPr>
              <w:t xml:space="preserve"> 2466000560 /</w:t>
            </w:r>
            <w:r w:rsidRPr="005F68C7">
              <w:rPr>
                <w:sz w:val="22"/>
              </w:rPr>
              <w:t>КПП</w:t>
            </w:r>
            <w:r w:rsidRPr="005F68C7">
              <w:rPr>
                <w:sz w:val="22"/>
                <w:lang w:val="en-US"/>
              </w:rPr>
              <w:t xml:space="preserve"> 246301001 </w:t>
            </w:r>
          </w:p>
          <w:p w:rsidR="00FA50E5" w:rsidRPr="005F68C7" w:rsidRDefault="00FA50E5" w:rsidP="00493D07">
            <w:pPr>
              <w:pStyle w:val="afffb"/>
              <w:keepNext/>
              <w:ind w:left="0"/>
              <w:jc w:val="left"/>
              <w:rPr>
                <w:sz w:val="22"/>
              </w:rPr>
            </w:pPr>
            <w:r w:rsidRPr="005F68C7">
              <w:rPr>
                <w:sz w:val="22"/>
              </w:rPr>
              <w:t>УФК по Красно</w:t>
            </w:r>
            <w:r w:rsidR="00DE27CB" w:rsidRPr="005F68C7">
              <w:rPr>
                <w:sz w:val="22"/>
              </w:rPr>
              <w:t xml:space="preserve">ярскому краю (ИХХТ СО РАН </w:t>
            </w:r>
            <w:proofErr w:type="gramStart"/>
            <w:r w:rsidR="00DE27CB" w:rsidRPr="005F68C7">
              <w:rPr>
                <w:sz w:val="22"/>
              </w:rPr>
              <w:t>л</w:t>
            </w:r>
            <w:proofErr w:type="gramEnd"/>
            <w:r w:rsidR="00DE27CB" w:rsidRPr="005F68C7">
              <w:rPr>
                <w:sz w:val="22"/>
              </w:rPr>
              <w:t>/с 20</w:t>
            </w:r>
            <w:r w:rsidRPr="005F68C7">
              <w:rPr>
                <w:sz w:val="22"/>
              </w:rPr>
              <w:t xml:space="preserve">196Ц37590) счет № 40501810000002000002 </w:t>
            </w:r>
          </w:p>
          <w:p w:rsidR="00FA50E5" w:rsidRPr="005F68C7" w:rsidRDefault="00FA50E5" w:rsidP="00493D07">
            <w:pPr>
              <w:pStyle w:val="afffb"/>
              <w:keepNext/>
              <w:ind w:left="0"/>
              <w:jc w:val="left"/>
              <w:rPr>
                <w:sz w:val="22"/>
              </w:rPr>
            </w:pPr>
            <w:r w:rsidRPr="005F68C7">
              <w:rPr>
                <w:sz w:val="22"/>
              </w:rPr>
              <w:t xml:space="preserve">в ГРКЦ ГУ Банка России по </w:t>
            </w:r>
            <w:proofErr w:type="gramStart"/>
            <w:r w:rsidRPr="005F68C7">
              <w:rPr>
                <w:sz w:val="22"/>
              </w:rPr>
              <w:t>Красноярскому</w:t>
            </w:r>
            <w:proofErr w:type="gramEnd"/>
            <w:r w:rsidRPr="005F68C7">
              <w:rPr>
                <w:sz w:val="22"/>
              </w:rPr>
              <w:t xml:space="preserve"> </w:t>
            </w:r>
            <w:proofErr w:type="spellStart"/>
            <w:r w:rsidRPr="005F68C7">
              <w:rPr>
                <w:sz w:val="22"/>
              </w:rPr>
              <w:t>кр</w:t>
            </w:r>
            <w:proofErr w:type="spellEnd"/>
            <w:r w:rsidRPr="005F68C7">
              <w:rPr>
                <w:sz w:val="22"/>
              </w:rPr>
              <w:t>., г.</w:t>
            </w:r>
            <w:r w:rsidR="005F68C7" w:rsidRPr="005F68C7">
              <w:rPr>
                <w:sz w:val="22"/>
              </w:rPr>
              <w:t xml:space="preserve"> </w:t>
            </w:r>
            <w:r w:rsidRPr="005F68C7">
              <w:rPr>
                <w:sz w:val="22"/>
              </w:rPr>
              <w:t>Красноярск,</w:t>
            </w:r>
          </w:p>
          <w:p w:rsidR="00FA50E5" w:rsidRPr="005F68C7" w:rsidRDefault="00FA50E5" w:rsidP="00493D07">
            <w:pPr>
              <w:pStyle w:val="afffb"/>
              <w:keepNext/>
              <w:ind w:left="0"/>
              <w:jc w:val="left"/>
              <w:rPr>
                <w:sz w:val="22"/>
              </w:rPr>
            </w:pPr>
            <w:r w:rsidRPr="005F68C7">
              <w:rPr>
                <w:sz w:val="22"/>
              </w:rPr>
              <w:t xml:space="preserve">БИК РКЦ 040407001 </w:t>
            </w:r>
          </w:p>
        </w:tc>
        <w:tc>
          <w:tcPr>
            <w:tcW w:w="5058" w:type="dxa"/>
          </w:tcPr>
          <w:p w:rsidR="00FA50E5" w:rsidRPr="005F68C7" w:rsidRDefault="00FA50E5" w:rsidP="00493D07">
            <w:pPr>
              <w:keepNext/>
              <w:rPr>
                <w:b/>
                <w:sz w:val="22"/>
                <w:szCs w:val="22"/>
              </w:rPr>
            </w:pPr>
            <w:r w:rsidRPr="005F68C7">
              <w:rPr>
                <w:b/>
                <w:sz w:val="22"/>
                <w:szCs w:val="22"/>
              </w:rPr>
              <w:t xml:space="preserve">Подрядчик: </w:t>
            </w:r>
          </w:p>
          <w:p w:rsidR="00FA50E5" w:rsidRPr="005F68C7" w:rsidRDefault="00FA50E5" w:rsidP="00493D07">
            <w:pPr>
              <w:keepNext/>
              <w:rPr>
                <w:sz w:val="22"/>
                <w:szCs w:val="22"/>
              </w:rPr>
            </w:pPr>
          </w:p>
        </w:tc>
      </w:tr>
    </w:tbl>
    <w:p w:rsidR="00FA50E5" w:rsidRPr="005F68C7" w:rsidRDefault="00FA50E5" w:rsidP="00493D07">
      <w:pPr>
        <w:pStyle w:val="af4"/>
        <w:keepNext/>
        <w:rPr>
          <w:sz w:val="22"/>
          <w:szCs w:val="22"/>
        </w:rPr>
      </w:pPr>
    </w:p>
    <w:p w:rsidR="005F68C7" w:rsidRDefault="00FA50E5" w:rsidP="00493D07">
      <w:pPr>
        <w:keepNext/>
        <w:rPr>
          <w:b/>
          <w:sz w:val="22"/>
          <w:szCs w:val="22"/>
        </w:rPr>
      </w:pPr>
      <w:r w:rsidRPr="005F68C7">
        <w:rPr>
          <w:b/>
          <w:sz w:val="22"/>
          <w:szCs w:val="22"/>
        </w:rPr>
        <w:t xml:space="preserve">от Заказчика:   </w:t>
      </w:r>
      <w:r w:rsidR="00E660F4" w:rsidRPr="005F68C7">
        <w:rPr>
          <w:b/>
          <w:sz w:val="22"/>
          <w:szCs w:val="22"/>
        </w:rPr>
        <w:t xml:space="preserve">                                                                 от Подрядчика:    </w:t>
      </w:r>
    </w:p>
    <w:p w:rsidR="00FA50E5" w:rsidRPr="005F68C7" w:rsidRDefault="00E660F4" w:rsidP="00493D07">
      <w:pPr>
        <w:keepNext/>
        <w:rPr>
          <w:b/>
          <w:sz w:val="22"/>
          <w:szCs w:val="22"/>
        </w:rPr>
      </w:pPr>
      <w:r w:rsidRPr="005F68C7">
        <w:rPr>
          <w:b/>
          <w:sz w:val="22"/>
          <w:szCs w:val="22"/>
        </w:rPr>
        <w:t xml:space="preserve"> </w:t>
      </w:r>
    </w:p>
    <w:p w:rsidR="00FA50E5" w:rsidRPr="005F68C7" w:rsidRDefault="00FA50E5" w:rsidP="00493D07">
      <w:pPr>
        <w:keepNext/>
        <w:rPr>
          <w:b/>
          <w:sz w:val="22"/>
          <w:szCs w:val="22"/>
        </w:rPr>
      </w:pPr>
      <w:proofErr w:type="spellStart"/>
      <w:proofErr w:type="gramStart"/>
      <w:r w:rsidRPr="005F68C7">
        <w:rPr>
          <w:sz w:val="22"/>
          <w:szCs w:val="22"/>
        </w:rPr>
        <w:t>Вр.и</w:t>
      </w:r>
      <w:proofErr w:type="gramEnd"/>
      <w:r w:rsidRPr="005F68C7">
        <w:rPr>
          <w:sz w:val="22"/>
          <w:szCs w:val="22"/>
        </w:rPr>
        <w:t>.о</w:t>
      </w:r>
      <w:proofErr w:type="spellEnd"/>
      <w:r w:rsidRPr="005F68C7">
        <w:rPr>
          <w:sz w:val="22"/>
          <w:szCs w:val="22"/>
        </w:rPr>
        <w:t xml:space="preserve">. директора ИХХТ СО РАН  </w:t>
      </w:r>
      <w:r w:rsidRPr="005F68C7">
        <w:rPr>
          <w:b/>
          <w:sz w:val="22"/>
          <w:szCs w:val="22"/>
        </w:rPr>
        <w:t xml:space="preserve">                                  </w:t>
      </w:r>
    </w:p>
    <w:p w:rsidR="00FA50E5" w:rsidRPr="005F68C7" w:rsidRDefault="00FA50E5" w:rsidP="00493D07">
      <w:pPr>
        <w:keepNext/>
        <w:rPr>
          <w:b/>
          <w:sz w:val="22"/>
          <w:szCs w:val="22"/>
        </w:rPr>
      </w:pPr>
      <w:r w:rsidRPr="005F68C7">
        <w:rPr>
          <w:b/>
          <w:sz w:val="22"/>
          <w:szCs w:val="22"/>
        </w:rPr>
        <w:t xml:space="preserve">                            </w:t>
      </w:r>
    </w:p>
    <w:p w:rsidR="00FA50E5" w:rsidRDefault="00FA50E5" w:rsidP="00493D07">
      <w:pPr>
        <w:keepNext/>
        <w:rPr>
          <w:sz w:val="22"/>
          <w:szCs w:val="22"/>
        </w:rPr>
      </w:pPr>
      <w:r w:rsidRPr="005F68C7">
        <w:rPr>
          <w:sz w:val="22"/>
          <w:szCs w:val="22"/>
        </w:rPr>
        <w:t xml:space="preserve">__________________Чесноков Н.В.                                 _______________________          </w:t>
      </w:r>
    </w:p>
    <w:p w:rsidR="00BD40B9" w:rsidRPr="005F68C7" w:rsidRDefault="00BD40B9" w:rsidP="00493D07">
      <w:pPr>
        <w:keepNext/>
        <w:rPr>
          <w:sz w:val="22"/>
          <w:szCs w:val="22"/>
        </w:rPr>
      </w:pPr>
    </w:p>
    <w:p w:rsidR="00FA50E5" w:rsidRPr="005F68C7" w:rsidRDefault="00FA50E5" w:rsidP="00493D07">
      <w:pPr>
        <w:pStyle w:val="af4"/>
        <w:keepNext/>
        <w:rPr>
          <w:b/>
          <w:sz w:val="22"/>
          <w:szCs w:val="22"/>
        </w:rPr>
      </w:pPr>
      <w:r w:rsidRPr="005F68C7">
        <w:rPr>
          <w:sz w:val="22"/>
          <w:szCs w:val="22"/>
        </w:rPr>
        <w:t xml:space="preserve">     МП                                                                                        </w:t>
      </w:r>
      <w:proofErr w:type="spellStart"/>
      <w:proofErr w:type="gramStart"/>
      <w:r w:rsidRPr="005F68C7">
        <w:rPr>
          <w:sz w:val="22"/>
          <w:szCs w:val="22"/>
        </w:rPr>
        <w:t>МП</w:t>
      </w:r>
      <w:proofErr w:type="spellEnd"/>
      <w:proofErr w:type="gramEnd"/>
      <w:r w:rsidRPr="005F68C7">
        <w:rPr>
          <w:sz w:val="22"/>
          <w:szCs w:val="22"/>
        </w:rPr>
        <w:t xml:space="preserve">      </w:t>
      </w:r>
    </w:p>
    <w:p w:rsidR="00BD40B9" w:rsidRDefault="00BD40B9" w:rsidP="00493D07">
      <w:pPr>
        <w:keepNext/>
        <w:widowControl w:val="0"/>
        <w:jc w:val="right"/>
        <w:rPr>
          <w:sz w:val="22"/>
          <w:szCs w:val="22"/>
        </w:rPr>
      </w:pPr>
    </w:p>
    <w:p w:rsidR="00BD40B9" w:rsidRDefault="00BD40B9" w:rsidP="00493D07">
      <w:pPr>
        <w:keepNext/>
        <w:widowControl w:val="0"/>
        <w:rPr>
          <w:sz w:val="22"/>
          <w:szCs w:val="22"/>
        </w:rPr>
      </w:pPr>
    </w:p>
    <w:p w:rsidR="00493D07" w:rsidRDefault="00493D07" w:rsidP="00493D07">
      <w:pPr>
        <w:keepNext/>
        <w:widowControl w:val="0"/>
        <w:rPr>
          <w:sz w:val="22"/>
          <w:szCs w:val="22"/>
        </w:rPr>
      </w:pPr>
    </w:p>
    <w:p w:rsidR="00BD40B9" w:rsidRDefault="00BD40B9" w:rsidP="00493D07">
      <w:pPr>
        <w:keepNext/>
        <w:widowControl w:val="0"/>
        <w:jc w:val="right"/>
        <w:rPr>
          <w:sz w:val="22"/>
          <w:szCs w:val="22"/>
        </w:rPr>
      </w:pPr>
    </w:p>
    <w:p w:rsidR="00BD40B9" w:rsidRPr="00A503EE" w:rsidRDefault="00BD40B9" w:rsidP="00493D07">
      <w:pPr>
        <w:keepNext/>
        <w:keepLines/>
        <w:jc w:val="right"/>
        <w:rPr>
          <w:color w:val="000000" w:themeColor="text1"/>
          <w:sz w:val="22"/>
          <w:szCs w:val="22"/>
        </w:rPr>
      </w:pPr>
      <w:r w:rsidRPr="00A503EE">
        <w:rPr>
          <w:color w:val="000000" w:themeColor="text1"/>
          <w:sz w:val="22"/>
          <w:szCs w:val="22"/>
        </w:rPr>
        <w:lastRenderedPageBreak/>
        <w:t>Приложение №1</w:t>
      </w:r>
    </w:p>
    <w:p w:rsidR="00BD40B9" w:rsidRPr="00A503EE" w:rsidRDefault="00BD40B9" w:rsidP="00493D07">
      <w:pPr>
        <w:keepNext/>
        <w:keepLines/>
        <w:jc w:val="center"/>
        <w:rPr>
          <w:color w:val="000000" w:themeColor="text1"/>
          <w:sz w:val="22"/>
          <w:szCs w:val="22"/>
        </w:rPr>
      </w:pPr>
      <w:r w:rsidRPr="00A503EE">
        <w:rPr>
          <w:color w:val="000000" w:themeColor="text1"/>
          <w:sz w:val="22"/>
          <w:szCs w:val="22"/>
        </w:rPr>
        <w:t xml:space="preserve">                                                                                                                  к проекту Контракта</w:t>
      </w:r>
    </w:p>
    <w:p w:rsidR="00BD40B9" w:rsidRPr="00A503EE" w:rsidRDefault="00BD40B9" w:rsidP="00493D07">
      <w:pPr>
        <w:keepNext/>
        <w:keepLines/>
        <w:jc w:val="center"/>
        <w:rPr>
          <w:color w:val="000000" w:themeColor="text1"/>
          <w:sz w:val="22"/>
          <w:szCs w:val="22"/>
        </w:rPr>
      </w:pPr>
      <w:r w:rsidRPr="00A503EE">
        <w:rPr>
          <w:color w:val="000000" w:themeColor="text1"/>
          <w:sz w:val="22"/>
          <w:szCs w:val="22"/>
        </w:rPr>
        <w:t xml:space="preserve">                                                                                                      от «     » ________ 2014г. №      -2014</w:t>
      </w:r>
      <w:proofErr w:type="gramStart"/>
      <w:r w:rsidRPr="00A503EE">
        <w:rPr>
          <w:color w:val="000000" w:themeColor="text1"/>
          <w:sz w:val="22"/>
          <w:szCs w:val="22"/>
        </w:rPr>
        <w:t xml:space="preserve"> К</w:t>
      </w:r>
      <w:proofErr w:type="gramEnd"/>
    </w:p>
    <w:p w:rsidR="00BD40B9" w:rsidRPr="00BD40B9" w:rsidRDefault="00BD40B9" w:rsidP="00493D07">
      <w:pPr>
        <w:keepNext/>
        <w:widowControl w:val="0"/>
        <w:jc w:val="right"/>
        <w:rPr>
          <w:sz w:val="22"/>
          <w:szCs w:val="22"/>
        </w:rPr>
      </w:pPr>
    </w:p>
    <w:p w:rsidR="00BD40B9" w:rsidRPr="00BD40B9" w:rsidRDefault="00BD40B9" w:rsidP="00493D07">
      <w:pPr>
        <w:keepNext/>
        <w:widowControl w:val="0"/>
        <w:jc w:val="center"/>
        <w:rPr>
          <w:sz w:val="22"/>
          <w:szCs w:val="22"/>
        </w:rPr>
      </w:pPr>
    </w:p>
    <w:p w:rsidR="00BD40B9" w:rsidRDefault="00BD40B9" w:rsidP="00493D07">
      <w:pPr>
        <w:keepNext/>
        <w:widowControl w:val="0"/>
        <w:rPr>
          <w:b/>
          <w:bCs/>
          <w:sz w:val="22"/>
          <w:szCs w:val="22"/>
        </w:rPr>
      </w:pPr>
    </w:p>
    <w:p w:rsidR="00FA50E5" w:rsidRPr="00BD40B9" w:rsidRDefault="00FA50E5" w:rsidP="00493D07">
      <w:pPr>
        <w:keepNext/>
        <w:widowControl w:val="0"/>
        <w:ind w:left="720"/>
        <w:jc w:val="center"/>
        <w:rPr>
          <w:b/>
          <w:bCs/>
          <w:sz w:val="22"/>
          <w:szCs w:val="22"/>
        </w:rPr>
      </w:pPr>
      <w:r w:rsidRPr="00BD40B9">
        <w:rPr>
          <w:b/>
          <w:bCs/>
          <w:sz w:val="22"/>
          <w:szCs w:val="22"/>
        </w:rPr>
        <w:t>Техническое задание</w:t>
      </w:r>
    </w:p>
    <w:p w:rsidR="00BD40B9" w:rsidRPr="00BD40B9" w:rsidRDefault="00BD40B9" w:rsidP="00493D07">
      <w:pPr>
        <w:keepNext/>
        <w:widowControl w:val="0"/>
        <w:snapToGrid w:val="0"/>
        <w:jc w:val="center"/>
        <w:rPr>
          <w:sz w:val="22"/>
          <w:szCs w:val="22"/>
        </w:rPr>
      </w:pPr>
      <w:r w:rsidRPr="00BD40B9">
        <w:rPr>
          <w:sz w:val="22"/>
          <w:szCs w:val="22"/>
        </w:rPr>
        <w:t>на выполнение работ по монтажу</w:t>
      </w:r>
      <w:r w:rsidR="007A7630">
        <w:rPr>
          <w:sz w:val="22"/>
          <w:szCs w:val="22"/>
        </w:rPr>
        <w:t xml:space="preserve"> и </w:t>
      </w:r>
      <w:r w:rsidR="007A7630" w:rsidRPr="00A66F44">
        <w:rPr>
          <w:sz w:val="22"/>
          <w:szCs w:val="22"/>
        </w:rPr>
        <w:t>пуско</w:t>
      </w:r>
      <w:r w:rsidR="007A7630">
        <w:t>-</w:t>
      </w:r>
      <w:r w:rsidR="007A7630">
        <w:rPr>
          <w:sz w:val="22"/>
          <w:szCs w:val="22"/>
        </w:rPr>
        <w:t>наладке</w:t>
      </w:r>
      <w:r w:rsidRPr="00BD40B9">
        <w:rPr>
          <w:sz w:val="22"/>
          <w:szCs w:val="22"/>
        </w:rPr>
        <w:t xml:space="preserve"> системы приточной вентиляции с электрическим нагревом воздуха для выполнения функции воздушного отопления (</w:t>
      </w:r>
      <w:r w:rsidRPr="009C6F22">
        <w:rPr>
          <w:sz w:val="22"/>
          <w:szCs w:val="22"/>
        </w:rPr>
        <w:t>далее</w:t>
      </w:r>
      <w:r w:rsidR="0055351D" w:rsidRPr="009C6F22">
        <w:rPr>
          <w:sz w:val="22"/>
          <w:szCs w:val="22"/>
        </w:rPr>
        <w:t xml:space="preserve"> – «Система»</w:t>
      </w:r>
      <w:r w:rsidRPr="009C6F22">
        <w:rPr>
          <w:sz w:val="22"/>
          <w:szCs w:val="22"/>
        </w:rPr>
        <w:t>).</w:t>
      </w:r>
    </w:p>
    <w:p w:rsidR="00BD40B9" w:rsidRPr="00BD40B9" w:rsidRDefault="00BD40B9" w:rsidP="00493D07">
      <w:pPr>
        <w:keepNext/>
        <w:tabs>
          <w:tab w:val="left" w:pos="2180"/>
        </w:tabs>
        <w:ind w:firstLine="567"/>
        <w:rPr>
          <w:sz w:val="22"/>
          <w:szCs w:val="22"/>
        </w:rPr>
      </w:pPr>
    </w:p>
    <w:p w:rsidR="00BD40B9" w:rsidRPr="00BD40B9" w:rsidRDefault="00BD40B9" w:rsidP="00493D07">
      <w:pPr>
        <w:pStyle w:val="af6"/>
        <w:keepNext/>
        <w:numPr>
          <w:ilvl w:val="0"/>
          <w:numId w:val="10"/>
        </w:numPr>
        <w:tabs>
          <w:tab w:val="left" w:pos="2180"/>
        </w:tabs>
        <w:suppressAutoHyphens w:val="0"/>
        <w:rPr>
          <w:b/>
          <w:sz w:val="22"/>
          <w:szCs w:val="22"/>
        </w:rPr>
      </w:pPr>
      <w:r w:rsidRPr="00BD40B9">
        <w:rPr>
          <w:b/>
          <w:sz w:val="22"/>
          <w:szCs w:val="22"/>
        </w:rPr>
        <w:t>Объём работ:</w:t>
      </w:r>
    </w:p>
    <w:p w:rsidR="00BD40B9" w:rsidRPr="00BD40B9" w:rsidRDefault="00BD40B9" w:rsidP="00493D07">
      <w:pPr>
        <w:pStyle w:val="af6"/>
        <w:keepNext/>
        <w:tabs>
          <w:tab w:val="left" w:pos="2180"/>
        </w:tabs>
        <w:ind w:left="1287"/>
        <w:rPr>
          <w:b/>
          <w:sz w:val="22"/>
          <w:szCs w:val="22"/>
        </w:rPr>
      </w:pPr>
    </w:p>
    <w:p w:rsidR="00BD40B9" w:rsidRPr="00BD40B9" w:rsidRDefault="00BD40B9" w:rsidP="00493D07">
      <w:pPr>
        <w:pStyle w:val="af6"/>
        <w:keepNext/>
        <w:numPr>
          <w:ilvl w:val="0"/>
          <w:numId w:val="12"/>
        </w:numPr>
        <w:suppressAutoHyphens w:val="0"/>
        <w:ind w:hanging="294"/>
        <w:jc w:val="left"/>
        <w:rPr>
          <w:sz w:val="22"/>
          <w:szCs w:val="22"/>
        </w:rPr>
      </w:pPr>
      <w:r w:rsidRPr="00BD40B9">
        <w:rPr>
          <w:sz w:val="22"/>
          <w:szCs w:val="22"/>
        </w:rPr>
        <w:t xml:space="preserve">Смонтировать оборудование и материалы согласно перечню материалов и оборудования, </w:t>
      </w:r>
      <w:r w:rsidRPr="00BD40B9">
        <w:rPr>
          <w:b/>
          <w:sz w:val="22"/>
          <w:szCs w:val="22"/>
        </w:rPr>
        <w:t xml:space="preserve">п. </w:t>
      </w:r>
      <w:r w:rsidRPr="00BD40B9">
        <w:rPr>
          <w:b/>
          <w:sz w:val="22"/>
          <w:szCs w:val="22"/>
          <w:lang w:val="en-US"/>
        </w:rPr>
        <w:t>II</w:t>
      </w:r>
      <w:r w:rsidRPr="00BD40B9">
        <w:rPr>
          <w:sz w:val="22"/>
          <w:szCs w:val="22"/>
        </w:rPr>
        <w:t xml:space="preserve"> настоящего Технического задания;</w:t>
      </w:r>
    </w:p>
    <w:p w:rsidR="00BD40B9" w:rsidRDefault="00BD40B9" w:rsidP="00493D07">
      <w:pPr>
        <w:pStyle w:val="af6"/>
        <w:keepNext/>
        <w:numPr>
          <w:ilvl w:val="0"/>
          <w:numId w:val="12"/>
        </w:numPr>
        <w:suppressAutoHyphens w:val="0"/>
        <w:ind w:hanging="294"/>
        <w:jc w:val="left"/>
        <w:rPr>
          <w:sz w:val="22"/>
          <w:szCs w:val="22"/>
        </w:rPr>
      </w:pPr>
      <w:r w:rsidRPr="00070B7C">
        <w:rPr>
          <w:sz w:val="22"/>
          <w:szCs w:val="22"/>
        </w:rPr>
        <w:t xml:space="preserve">Произвести монтаж </w:t>
      </w:r>
      <w:r w:rsidR="00E02B27">
        <w:rPr>
          <w:sz w:val="22"/>
          <w:szCs w:val="22"/>
        </w:rPr>
        <w:t xml:space="preserve">и </w:t>
      </w:r>
      <w:r w:rsidR="00E02B27" w:rsidRPr="00A66F44">
        <w:rPr>
          <w:sz w:val="22"/>
          <w:szCs w:val="22"/>
        </w:rPr>
        <w:t>пуско</w:t>
      </w:r>
      <w:r w:rsidR="00E02B27">
        <w:t>-</w:t>
      </w:r>
      <w:r w:rsidR="00E02B27" w:rsidRPr="00A66F44">
        <w:rPr>
          <w:sz w:val="22"/>
          <w:szCs w:val="22"/>
        </w:rPr>
        <w:t xml:space="preserve">наладку </w:t>
      </w:r>
      <w:r w:rsidRPr="00070B7C">
        <w:rPr>
          <w:sz w:val="22"/>
          <w:szCs w:val="22"/>
        </w:rPr>
        <w:t xml:space="preserve">Системы по адресу: 660049, </w:t>
      </w:r>
      <w:r w:rsidRPr="00070B7C">
        <w:rPr>
          <w:bCs/>
          <w:sz w:val="22"/>
          <w:szCs w:val="22"/>
        </w:rPr>
        <w:t xml:space="preserve">г. Красноярск, ул. Карла Маркса, 42, стр. 3, 2-й этаж, помещения №№ 1 </w:t>
      </w:r>
      <w:r w:rsidR="0055351D">
        <w:rPr>
          <w:bCs/>
          <w:sz w:val="22"/>
          <w:szCs w:val="22"/>
        </w:rPr>
        <w:t>-</w:t>
      </w:r>
      <w:r w:rsidRPr="00070B7C">
        <w:rPr>
          <w:bCs/>
          <w:sz w:val="22"/>
          <w:szCs w:val="22"/>
        </w:rPr>
        <w:t xml:space="preserve"> 9 и 15а </w:t>
      </w:r>
      <w:r w:rsidR="0055351D">
        <w:rPr>
          <w:bCs/>
          <w:sz w:val="22"/>
          <w:szCs w:val="22"/>
        </w:rPr>
        <w:t>-</w:t>
      </w:r>
      <w:r w:rsidRPr="00070B7C">
        <w:rPr>
          <w:bCs/>
          <w:sz w:val="22"/>
          <w:szCs w:val="22"/>
        </w:rPr>
        <w:t xml:space="preserve"> 21</w:t>
      </w:r>
      <w:r w:rsidRPr="00070B7C">
        <w:rPr>
          <w:sz w:val="22"/>
          <w:szCs w:val="22"/>
        </w:rPr>
        <w:t xml:space="preserve"> общей площадью – 228 м², высота помещений 3,25 м.</w:t>
      </w:r>
      <w:r w:rsidR="00070B7C">
        <w:rPr>
          <w:sz w:val="22"/>
          <w:szCs w:val="22"/>
        </w:rPr>
        <w:t xml:space="preserve"> </w:t>
      </w:r>
    </w:p>
    <w:p w:rsidR="0055351D" w:rsidRPr="00070B7C" w:rsidRDefault="0055351D" w:rsidP="00493D07">
      <w:pPr>
        <w:pStyle w:val="af6"/>
        <w:keepNext/>
        <w:suppressAutoHyphens w:val="0"/>
        <w:jc w:val="left"/>
        <w:rPr>
          <w:sz w:val="22"/>
          <w:szCs w:val="22"/>
        </w:rPr>
      </w:pPr>
    </w:p>
    <w:p w:rsidR="00BD40B9" w:rsidRPr="00BD40B9" w:rsidRDefault="00BD40B9" w:rsidP="00493D07">
      <w:pPr>
        <w:pStyle w:val="af6"/>
        <w:keepNext/>
        <w:numPr>
          <w:ilvl w:val="0"/>
          <w:numId w:val="10"/>
        </w:numPr>
        <w:tabs>
          <w:tab w:val="left" w:pos="2180"/>
        </w:tabs>
        <w:suppressAutoHyphens w:val="0"/>
        <w:jc w:val="center"/>
        <w:rPr>
          <w:sz w:val="22"/>
          <w:szCs w:val="22"/>
        </w:rPr>
      </w:pPr>
      <w:r w:rsidRPr="00BD40B9">
        <w:rPr>
          <w:rStyle w:val="afffff"/>
          <w:rFonts w:ascii="Times New Roman" w:eastAsiaTheme="minorEastAsia" w:hAnsi="Times New Roman"/>
          <w:b/>
          <w:szCs w:val="22"/>
        </w:rPr>
        <w:t>Перечень материалов и оборудования для монтажа Системы</w:t>
      </w:r>
      <w:r w:rsidR="00070B7C">
        <w:rPr>
          <w:b/>
          <w:sz w:val="22"/>
          <w:szCs w:val="22"/>
        </w:rPr>
        <w:t>.</w:t>
      </w:r>
    </w:p>
    <w:tbl>
      <w:tblPr>
        <w:tblW w:w="9560" w:type="dxa"/>
        <w:tblInd w:w="250" w:type="dxa"/>
        <w:tblLook w:val="04A0" w:firstRow="1" w:lastRow="0" w:firstColumn="1" w:lastColumn="0" w:noHBand="0" w:noVBand="1"/>
      </w:tblPr>
      <w:tblGrid>
        <w:gridCol w:w="580"/>
        <w:gridCol w:w="6806"/>
        <w:gridCol w:w="1181"/>
        <w:gridCol w:w="993"/>
      </w:tblGrid>
      <w:tr w:rsidR="00BD40B9" w:rsidRPr="00BD40B9" w:rsidTr="005D635C">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bCs/>
                <w:sz w:val="22"/>
                <w:szCs w:val="22"/>
              </w:rPr>
            </w:pPr>
            <w:r w:rsidRPr="00BD40B9">
              <w:rPr>
                <w:bCs/>
                <w:sz w:val="22"/>
                <w:szCs w:val="22"/>
              </w:rPr>
              <w:t>№</w:t>
            </w:r>
          </w:p>
        </w:tc>
        <w:tc>
          <w:tcPr>
            <w:tcW w:w="6806" w:type="dxa"/>
            <w:tcBorders>
              <w:top w:val="single" w:sz="4" w:space="0" w:color="auto"/>
              <w:left w:val="nil"/>
              <w:bottom w:val="single" w:sz="4" w:space="0" w:color="auto"/>
              <w:right w:val="single" w:sz="4" w:space="0" w:color="auto"/>
            </w:tcBorders>
            <w:shd w:val="clear" w:color="auto" w:fill="auto"/>
            <w:noWrap/>
            <w:vAlign w:val="center"/>
            <w:hideMark/>
          </w:tcPr>
          <w:p w:rsidR="00BD40B9" w:rsidRPr="00BD40B9" w:rsidRDefault="00BD40B9" w:rsidP="00493D07">
            <w:pPr>
              <w:keepNext/>
              <w:jc w:val="center"/>
              <w:rPr>
                <w:bCs/>
                <w:sz w:val="22"/>
                <w:szCs w:val="22"/>
              </w:rPr>
            </w:pPr>
            <w:r w:rsidRPr="00BD40B9">
              <w:rPr>
                <w:bCs/>
                <w:sz w:val="22"/>
                <w:szCs w:val="22"/>
              </w:rPr>
              <w:t>Наименование</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D40B9" w:rsidRPr="00BD40B9" w:rsidRDefault="00BD40B9" w:rsidP="00493D07">
            <w:pPr>
              <w:keepNext/>
              <w:jc w:val="center"/>
              <w:rPr>
                <w:bCs/>
                <w:sz w:val="22"/>
                <w:szCs w:val="22"/>
              </w:rPr>
            </w:pPr>
            <w:r w:rsidRPr="00BD40B9">
              <w:rPr>
                <w:bCs/>
                <w:sz w:val="22"/>
                <w:szCs w:val="22"/>
              </w:rPr>
              <w:t>Ед. изм.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D40B9" w:rsidRPr="00BD40B9" w:rsidRDefault="00BD40B9" w:rsidP="00493D07">
            <w:pPr>
              <w:keepNext/>
              <w:jc w:val="center"/>
              <w:rPr>
                <w:bCs/>
                <w:sz w:val="22"/>
                <w:szCs w:val="22"/>
              </w:rPr>
            </w:pPr>
            <w:r w:rsidRPr="00BD40B9">
              <w:rPr>
                <w:bCs/>
                <w:sz w:val="22"/>
                <w:szCs w:val="22"/>
              </w:rPr>
              <w:t>Кол-во</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 xml:space="preserve">Вентилятор RK </w:t>
            </w:r>
            <w:r w:rsidRPr="009C6F22">
              <w:rPr>
                <w:sz w:val="22"/>
                <w:szCs w:val="22"/>
              </w:rPr>
              <w:t>5</w:t>
            </w:r>
            <w:r w:rsidRPr="00BD40B9">
              <w:rPr>
                <w:sz w:val="22"/>
                <w:szCs w:val="22"/>
              </w:rPr>
              <w:t>00*</w:t>
            </w:r>
            <w:r w:rsidRPr="009C6F22">
              <w:rPr>
                <w:sz w:val="22"/>
                <w:szCs w:val="22"/>
              </w:rPr>
              <w:t>2</w:t>
            </w:r>
            <w:r w:rsidRPr="00BD40B9">
              <w:rPr>
                <w:sz w:val="22"/>
                <w:szCs w:val="22"/>
              </w:rPr>
              <w:t>50</w:t>
            </w:r>
            <w:r w:rsidRPr="00BD40B9">
              <w:rPr>
                <w:sz w:val="22"/>
                <w:szCs w:val="22"/>
                <w:lang w:val="en-US"/>
              </w:rPr>
              <w:t>D</w:t>
            </w:r>
            <w:r w:rsidRPr="00BD40B9">
              <w:rPr>
                <w:sz w:val="22"/>
                <w:szCs w:val="22"/>
              </w:rPr>
              <w:t>3</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2</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 xml:space="preserve"> Клапан АВК </w:t>
            </w:r>
            <w:r w:rsidRPr="00BD40B9">
              <w:rPr>
                <w:sz w:val="22"/>
                <w:szCs w:val="22"/>
                <w:lang w:val="en-US"/>
              </w:rPr>
              <w:t>5</w:t>
            </w:r>
            <w:r w:rsidRPr="00BD40B9">
              <w:rPr>
                <w:sz w:val="22"/>
                <w:szCs w:val="22"/>
              </w:rPr>
              <w:t>00*</w:t>
            </w:r>
            <w:r w:rsidRPr="00BD40B9">
              <w:rPr>
                <w:sz w:val="22"/>
                <w:szCs w:val="22"/>
                <w:lang w:val="en-US"/>
              </w:rPr>
              <w:t>2</w:t>
            </w:r>
            <w:r w:rsidRPr="00BD40B9">
              <w:rPr>
                <w:sz w:val="22"/>
                <w:szCs w:val="22"/>
              </w:rPr>
              <w:t>50</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3</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 xml:space="preserve">Гибкая вставка DS </w:t>
            </w:r>
            <w:r w:rsidRPr="009C6F22">
              <w:rPr>
                <w:sz w:val="22"/>
                <w:szCs w:val="22"/>
              </w:rPr>
              <w:t>50</w:t>
            </w:r>
            <w:r w:rsidRPr="00BD40B9">
              <w:rPr>
                <w:sz w:val="22"/>
                <w:szCs w:val="22"/>
              </w:rPr>
              <w:t>0</w:t>
            </w:r>
            <w:r w:rsidRPr="009C6F22">
              <w:rPr>
                <w:sz w:val="22"/>
                <w:szCs w:val="22"/>
              </w:rPr>
              <w:t>*25</w:t>
            </w:r>
            <w:r w:rsidRPr="00BD40B9">
              <w:rPr>
                <w:sz w:val="22"/>
                <w:szCs w:val="22"/>
              </w:rPr>
              <w:t>0</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2</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4</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Привод AST04</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5</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 xml:space="preserve">Фильтр ФЛР 500*250 (с материалом </w:t>
            </w:r>
            <w:r w:rsidRPr="00BD40B9">
              <w:rPr>
                <w:sz w:val="22"/>
                <w:szCs w:val="22"/>
                <w:lang w:val="en-US"/>
              </w:rPr>
              <w:t>EU</w:t>
            </w:r>
            <w:r w:rsidRPr="00BD40B9">
              <w:rPr>
                <w:sz w:val="22"/>
                <w:szCs w:val="22"/>
              </w:rPr>
              <w:t>-5)</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6</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Нагреватель</w:t>
            </w:r>
            <w:r w:rsidRPr="009C6F22">
              <w:rPr>
                <w:sz w:val="22"/>
                <w:szCs w:val="22"/>
              </w:rPr>
              <w:t xml:space="preserve"> </w:t>
            </w:r>
            <w:r w:rsidRPr="00BD40B9">
              <w:rPr>
                <w:sz w:val="22"/>
                <w:szCs w:val="22"/>
              </w:rPr>
              <w:t>РВЕ</w:t>
            </w:r>
            <w:proofErr w:type="gramStart"/>
            <w:r w:rsidRPr="00BD40B9">
              <w:rPr>
                <w:sz w:val="22"/>
                <w:szCs w:val="22"/>
                <w:lang w:val="en-US"/>
              </w:rPr>
              <w:t>R</w:t>
            </w:r>
            <w:proofErr w:type="gramEnd"/>
            <w:r w:rsidRPr="00BD40B9">
              <w:rPr>
                <w:sz w:val="22"/>
                <w:szCs w:val="22"/>
              </w:rPr>
              <w:t xml:space="preserve"> </w:t>
            </w:r>
            <w:r w:rsidRPr="009C6F22">
              <w:rPr>
                <w:sz w:val="22"/>
                <w:szCs w:val="22"/>
              </w:rPr>
              <w:t>5</w:t>
            </w:r>
            <w:r w:rsidRPr="00BD40B9">
              <w:rPr>
                <w:sz w:val="22"/>
                <w:szCs w:val="22"/>
              </w:rPr>
              <w:t>00*</w:t>
            </w:r>
            <w:r w:rsidRPr="009C6F22">
              <w:rPr>
                <w:sz w:val="22"/>
                <w:szCs w:val="22"/>
              </w:rPr>
              <w:t>25</w:t>
            </w:r>
            <w:r w:rsidRPr="00BD40B9">
              <w:rPr>
                <w:sz w:val="22"/>
                <w:szCs w:val="22"/>
              </w:rPr>
              <w:t>0/2</w:t>
            </w:r>
            <w:r w:rsidRPr="009C6F22">
              <w:rPr>
                <w:sz w:val="22"/>
                <w:szCs w:val="22"/>
              </w:rPr>
              <w:t>7</w:t>
            </w:r>
            <w:r w:rsidRPr="00BD40B9">
              <w:rPr>
                <w:sz w:val="22"/>
                <w:szCs w:val="22"/>
              </w:rPr>
              <w:t xml:space="preserve"> кВт</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7</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 xml:space="preserve">Регулятор скорости вращения </w:t>
            </w:r>
            <w:r w:rsidRPr="00BD40B9">
              <w:rPr>
                <w:sz w:val="22"/>
                <w:szCs w:val="22"/>
                <w:lang w:val="en-US"/>
              </w:rPr>
              <w:t>VR</w:t>
            </w:r>
            <w:proofErr w:type="gramStart"/>
            <w:r w:rsidRPr="00BD40B9">
              <w:rPr>
                <w:sz w:val="22"/>
                <w:szCs w:val="22"/>
              </w:rPr>
              <w:t>Т</w:t>
            </w:r>
            <w:proofErr w:type="gramEnd"/>
            <w:r w:rsidRPr="00BD40B9">
              <w:rPr>
                <w:sz w:val="22"/>
                <w:szCs w:val="22"/>
                <w:lang w:val="en-US"/>
              </w:rPr>
              <w:t>T</w:t>
            </w:r>
            <w:r w:rsidRPr="00BD40B9">
              <w:rPr>
                <w:sz w:val="22"/>
                <w:szCs w:val="22"/>
              </w:rPr>
              <w:t>-</w:t>
            </w:r>
            <w:r w:rsidRPr="00BD40B9">
              <w:rPr>
                <w:sz w:val="22"/>
                <w:szCs w:val="22"/>
                <w:lang w:val="en-US"/>
              </w:rPr>
              <w:t>L</w:t>
            </w:r>
            <w:r w:rsidRPr="00BD40B9">
              <w:rPr>
                <w:sz w:val="22"/>
                <w:szCs w:val="22"/>
              </w:rPr>
              <w:t xml:space="preserve"> 2,5</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8</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Модуль автоматического управления АСМ-Т1К505-Е45</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9</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9C6F22" w:rsidRDefault="00BD40B9" w:rsidP="00493D07">
            <w:pPr>
              <w:keepNext/>
              <w:rPr>
                <w:sz w:val="22"/>
                <w:szCs w:val="22"/>
              </w:rPr>
            </w:pPr>
            <w:r w:rsidRPr="00BD40B9">
              <w:rPr>
                <w:sz w:val="22"/>
                <w:szCs w:val="22"/>
              </w:rPr>
              <w:t xml:space="preserve">Контроллер </w:t>
            </w:r>
            <w:proofErr w:type="spellStart"/>
            <w:r w:rsidRPr="00BD40B9">
              <w:rPr>
                <w:sz w:val="22"/>
                <w:szCs w:val="22"/>
                <w:lang w:val="en-US"/>
              </w:rPr>
              <w:t>Corrigo</w:t>
            </w:r>
            <w:proofErr w:type="spellEnd"/>
            <w:r w:rsidRPr="009C6F22">
              <w:rPr>
                <w:sz w:val="22"/>
                <w:szCs w:val="22"/>
              </w:rPr>
              <w:t xml:space="preserve"> </w:t>
            </w:r>
            <w:r w:rsidRPr="00BD40B9">
              <w:rPr>
                <w:sz w:val="22"/>
                <w:szCs w:val="22"/>
                <w:lang w:val="en-US"/>
              </w:rPr>
              <w:t>E</w:t>
            </w:r>
            <w:r w:rsidRPr="009C6F22">
              <w:rPr>
                <w:sz w:val="22"/>
                <w:szCs w:val="22"/>
              </w:rPr>
              <w:t xml:space="preserve"> 12</w:t>
            </w:r>
            <w:r w:rsidRPr="00BD40B9">
              <w:rPr>
                <w:sz w:val="22"/>
                <w:szCs w:val="22"/>
              </w:rPr>
              <w:t>5</w:t>
            </w:r>
            <w:r w:rsidRPr="00BD40B9">
              <w:rPr>
                <w:sz w:val="22"/>
                <w:szCs w:val="22"/>
                <w:lang w:val="en-US"/>
              </w:rPr>
              <w:t>S</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10</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Термостат ТА-3</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11</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Воздуховод из оцинкованной стали толщ</w:t>
            </w:r>
            <w:proofErr w:type="gramStart"/>
            <w:r w:rsidRPr="00BD40B9">
              <w:rPr>
                <w:sz w:val="22"/>
                <w:szCs w:val="22"/>
              </w:rPr>
              <w:t>.</w:t>
            </w:r>
            <w:proofErr w:type="gramEnd"/>
            <w:r w:rsidRPr="00BD40B9">
              <w:rPr>
                <w:sz w:val="22"/>
                <w:szCs w:val="22"/>
              </w:rPr>
              <w:t xml:space="preserve"> </w:t>
            </w:r>
            <w:proofErr w:type="gramStart"/>
            <w:r w:rsidRPr="00BD40B9">
              <w:rPr>
                <w:sz w:val="22"/>
                <w:szCs w:val="22"/>
              </w:rPr>
              <w:t>н</w:t>
            </w:r>
            <w:proofErr w:type="gramEnd"/>
            <w:r w:rsidRPr="00BD40B9">
              <w:rPr>
                <w:sz w:val="22"/>
                <w:szCs w:val="22"/>
              </w:rPr>
              <w:t>е менее 0,5 мм.</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proofErr w:type="gramStart"/>
            <w:r w:rsidRPr="00BD40B9">
              <w:rPr>
                <w:sz w:val="22"/>
                <w:szCs w:val="22"/>
              </w:rPr>
              <w:t>м</w:t>
            </w:r>
            <w:proofErr w:type="gramEnd"/>
            <w:r w:rsidRPr="00BD40B9">
              <w:rPr>
                <w:sz w:val="22"/>
                <w:szCs w:val="22"/>
              </w:rPr>
              <w:t>²</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58</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12</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Фасонные части из оцинкованной стали толщ</w:t>
            </w:r>
            <w:proofErr w:type="gramStart"/>
            <w:r w:rsidRPr="00BD40B9">
              <w:rPr>
                <w:sz w:val="22"/>
                <w:szCs w:val="22"/>
              </w:rPr>
              <w:t>.</w:t>
            </w:r>
            <w:proofErr w:type="gramEnd"/>
            <w:r w:rsidRPr="00BD40B9">
              <w:rPr>
                <w:sz w:val="22"/>
                <w:szCs w:val="22"/>
              </w:rPr>
              <w:t xml:space="preserve"> </w:t>
            </w:r>
            <w:proofErr w:type="gramStart"/>
            <w:r w:rsidRPr="00BD40B9">
              <w:rPr>
                <w:sz w:val="22"/>
                <w:szCs w:val="22"/>
              </w:rPr>
              <w:t>н</w:t>
            </w:r>
            <w:proofErr w:type="gramEnd"/>
            <w:r w:rsidRPr="00BD40B9">
              <w:rPr>
                <w:sz w:val="22"/>
                <w:szCs w:val="22"/>
              </w:rPr>
              <w:t>е менее0,5 мм.</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proofErr w:type="gramStart"/>
            <w:r w:rsidRPr="00BD40B9">
              <w:rPr>
                <w:sz w:val="22"/>
                <w:szCs w:val="22"/>
              </w:rPr>
              <w:t>м</w:t>
            </w:r>
            <w:proofErr w:type="gramEnd"/>
            <w:r w:rsidRPr="00BD40B9">
              <w:rPr>
                <w:sz w:val="22"/>
                <w:szCs w:val="22"/>
              </w:rPr>
              <w:t>²</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19</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13</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b/>
                <w:sz w:val="22"/>
                <w:szCs w:val="22"/>
              </w:rPr>
            </w:pPr>
            <w:r w:rsidRPr="00BD40B9">
              <w:rPr>
                <w:rStyle w:val="affff4"/>
                <w:sz w:val="22"/>
                <w:szCs w:val="22"/>
              </w:rPr>
              <w:t>Фольгированный рулонный утеплитель УРСА</w:t>
            </w:r>
            <w:r w:rsidRPr="00BD40B9">
              <w:rPr>
                <w:b/>
                <w:sz w:val="22"/>
                <w:szCs w:val="22"/>
              </w:rPr>
              <w:t xml:space="preserve"> </w:t>
            </w:r>
            <w:r w:rsidRPr="00BD40B9">
              <w:rPr>
                <w:sz w:val="22"/>
                <w:szCs w:val="22"/>
              </w:rPr>
              <w:t>М-11Ф</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proofErr w:type="gramStart"/>
            <w:r w:rsidRPr="00BD40B9">
              <w:rPr>
                <w:sz w:val="22"/>
                <w:szCs w:val="22"/>
              </w:rPr>
              <w:t>м</w:t>
            </w:r>
            <w:proofErr w:type="gramEnd"/>
            <w:r w:rsidRPr="00BD40B9">
              <w:rPr>
                <w:sz w:val="22"/>
                <w:szCs w:val="22"/>
              </w:rPr>
              <w:t>²</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77</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14</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Диффузор</w:t>
            </w:r>
            <w:r w:rsidRPr="00BD40B9">
              <w:rPr>
                <w:rStyle w:val="affff4"/>
                <w:sz w:val="22"/>
                <w:szCs w:val="22"/>
              </w:rPr>
              <w:t xml:space="preserve"> приточный VS 200</w:t>
            </w:r>
            <w:r w:rsidR="009C6F22">
              <w:rPr>
                <w:rStyle w:val="affff4"/>
                <w:sz w:val="22"/>
                <w:szCs w:val="22"/>
              </w:rPr>
              <w:t xml:space="preserve"> </w:t>
            </w:r>
            <w:r w:rsidR="009C6F22">
              <w:rPr>
                <w:sz w:val="22"/>
                <w:szCs w:val="22"/>
              </w:rPr>
              <w:t>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15</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Решётка наружная АРН 500*250</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шт.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16</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Кабель электрический ВВГнг 5*10</w:t>
            </w:r>
            <w:r w:rsidR="009C6F22">
              <w:rPr>
                <w:sz w:val="22"/>
                <w:szCs w:val="22"/>
              </w:rPr>
              <w:t xml:space="preserve"> или эквивалент</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м/</w:t>
            </w:r>
            <w:proofErr w:type="gramStart"/>
            <w:r w:rsidRPr="00BD40B9">
              <w:rPr>
                <w:sz w:val="22"/>
                <w:szCs w:val="22"/>
              </w:rPr>
              <w:t>п</w:t>
            </w:r>
            <w:proofErr w:type="gramEnd"/>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30</w:t>
            </w:r>
          </w:p>
        </w:tc>
      </w:tr>
      <w:tr w:rsidR="00BD40B9" w:rsidRPr="00BD40B9" w:rsidTr="005D635C">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17</w:t>
            </w:r>
          </w:p>
        </w:tc>
        <w:tc>
          <w:tcPr>
            <w:tcW w:w="6806"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rPr>
                <w:sz w:val="22"/>
                <w:szCs w:val="22"/>
              </w:rPr>
            </w:pPr>
            <w:r w:rsidRPr="00BD40B9">
              <w:rPr>
                <w:sz w:val="22"/>
                <w:szCs w:val="22"/>
              </w:rPr>
              <w:t>Крепёж</w:t>
            </w:r>
          </w:p>
        </w:tc>
        <w:tc>
          <w:tcPr>
            <w:tcW w:w="1181"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общий комплект</w:t>
            </w:r>
          </w:p>
        </w:tc>
        <w:tc>
          <w:tcPr>
            <w:tcW w:w="993" w:type="dxa"/>
            <w:tcBorders>
              <w:top w:val="nil"/>
              <w:left w:val="nil"/>
              <w:bottom w:val="single" w:sz="4" w:space="0" w:color="auto"/>
              <w:right w:val="single" w:sz="4" w:space="0" w:color="auto"/>
            </w:tcBorders>
            <w:shd w:val="clear" w:color="auto" w:fill="auto"/>
            <w:noWrap/>
            <w:vAlign w:val="bottom"/>
            <w:hideMark/>
          </w:tcPr>
          <w:p w:rsidR="00BD40B9" w:rsidRPr="00BD40B9" w:rsidRDefault="00BD40B9" w:rsidP="00493D07">
            <w:pPr>
              <w:keepNext/>
              <w:jc w:val="center"/>
              <w:rPr>
                <w:sz w:val="22"/>
                <w:szCs w:val="22"/>
              </w:rPr>
            </w:pPr>
            <w:r w:rsidRPr="00BD40B9">
              <w:rPr>
                <w:sz w:val="22"/>
                <w:szCs w:val="22"/>
              </w:rPr>
              <w:t>1</w:t>
            </w:r>
          </w:p>
        </w:tc>
      </w:tr>
    </w:tbl>
    <w:p w:rsidR="00BD40B9" w:rsidRPr="00BD40B9" w:rsidRDefault="00BD40B9" w:rsidP="00493D07">
      <w:pPr>
        <w:pStyle w:val="af6"/>
        <w:keepNext/>
        <w:tabs>
          <w:tab w:val="left" w:pos="2180"/>
        </w:tabs>
        <w:ind w:left="1287"/>
        <w:rPr>
          <w:sz w:val="22"/>
          <w:szCs w:val="22"/>
        </w:rPr>
      </w:pPr>
    </w:p>
    <w:p w:rsidR="00BD40B9" w:rsidRPr="00BD40B9" w:rsidRDefault="00BD40B9" w:rsidP="00493D07">
      <w:pPr>
        <w:pStyle w:val="af6"/>
        <w:keepNext/>
        <w:numPr>
          <w:ilvl w:val="0"/>
          <w:numId w:val="10"/>
        </w:numPr>
        <w:tabs>
          <w:tab w:val="left" w:pos="2180"/>
        </w:tabs>
        <w:suppressAutoHyphens w:val="0"/>
        <w:ind w:left="709" w:hanging="567"/>
        <w:jc w:val="center"/>
        <w:rPr>
          <w:sz w:val="22"/>
          <w:szCs w:val="22"/>
        </w:rPr>
      </w:pPr>
      <w:r w:rsidRPr="00BD40B9">
        <w:rPr>
          <w:b/>
          <w:kern w:val="36"/>
          <w:sz w:val="22"/>
          <w:szCs w:val="22"/>
          <w:lang w:eastAsia="ru-RU"/>
        </w:rPr>
        <w:t>Спецификация оборудования и материалов.</w:t>
      </w:r>
    </w:p>
    <w:p w:rsidR="00BD40B9" w:rsidRPr="00BD40B9" w:rsidRDefault="00BD40B9" w:rsidP="00493D07">
      <w:pPr>
        <w:pStyle w:val="affffe"/>
        <w:keepNext/>
        <w:numPr>
          <w:ilvl w:val="0"/>
          <w:numId w:val="14"/>
        </w:numPr>
        <w:rPr>
          <w:rFonts w:ascii="Times New Roman" w:hAnsi="Times New Roman"/>
          <w:b/>
          <w:kern w:val="36"/>
        </w:rPr>
      </w:pPr>
      <w:r w:rsidRPr="00BD40B9">
        <w:rPr>
          <w:rFonts w:ascii="Times New Roman" w:hAnsi="Times New Roman"/>
          <w:b/>
          <w:kern w:val="36"/>
        </w:rPr>
        <w:t xml:space="preserve">Канальный вентилятор </w:t>
      </w:r>
      <w:r w:rsidRPr="00BD40B9">
        <w:rPr>
          <w:rFonts w:ascii="Times New Roman" w:hAnsi="Times New Roman"/>
          <w:b/>
        </w:rPr>
        <w:t>RK 500*250 D3 или эквивалент</w:t>
      </w:r>
    </w:p>
    <w:p w:rsidR="00BD40B9" w:rsidRPr="00BD40B9" w:rsidRDefault="00BD40B9" w:rsidP="00493D07">
      <w:pPr>
        <w:pStyle w:val="affffe"/>
        <w:keepNext/>
        <w:rPr>
          <w:rFonts w:ascii="Times New Roman" w:hAnsi="Times New Roman"/>
        </w:rPr>
      </w:pPr>
    </w:p>
    <w:tbl>
      <w:tblPr>
        <w:tblW w:w="4381" w:type="pct"/>
        <w:tblInd w:w="582" w:type="dxa"/>
        <w:tblBorders>
          <w:top w:val="single" w:sz="6" w:space="0" w:color="FF9933"/>
          <w:left w:val="single" w:sz="6" w:space="0" w:color="FF9933"/>
          <w:bottom w:val="single" w:sz="6" w:space="0" w:color="FF9933"/>
          <w:right w:val="single" w:sz="6" w:space="0" w:color="FF9933"/>
        </w:tblBorders>
        <w:tblCellMar>
          <w:top w:w="15" w:type="dxa"/>
          <w:left w:w="15" w:type="dxa"/>
          <w:bottom w:w="15" w:type="dxa"/>
          <w:right w:w="15" w:type="dxa"/>
        </w:tblCellMar>
        <w:tblLook w:val="04A0" w:firstRow="1" w:lastRow="0" w:firstColumn="1" w:lastColumn="0" w:noHBand="0" w:noVBand="1"/>
      </w:tblPr>
      <w:tblGrid>
        <w:gridCol w:w="2654"/>
        <w:gridCol w:w="1477"/>
        <w:gridCol w:w="1746"/>
        <w:gridCol w:w="1905"/>
        <w:gridCol w:w="1429"/>
      </w:tblGrid>
      <w:tr w:rsidR="00BD40B9" w:rsidRPr="00BD40B9" w:rsidTr="005D635C">
        <w:trPr>
          <w:trHeight w:val="300"/>
        </w:trPr>
        <w:tc>
          <w:tcPr>
            <w:tcW w:w="2368" w:type="dxa"/>
            <w:tcBorders>
              <w:top w:val="single" w:sz="4" w:space="0" w:color="auto"/>
              <w:left w:val="single" w:sz="4" w:space="0" w:color="auto"/>
              <w:bottom w:val="single" w:sz="4" w:space="0" w:color="auto"/>
              <w:right w:val="single" w:sz="4"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Марка вентилятора</w:t>
            </w:r>
          </w:p>
        </w:tc>
        <w:tc>
          <w:tcPr>
            <w:tcW w:w="1319" w:type="dxa"/>
            <w:tcBorders>
              <w:top w:val="single" w:sz="4" w:space="0" w:color="auto"/>
              <w:left w:val="single" w:sz="4" w:space="0" w:color="auto"/>
              <w:bottom w:val="single" w:sz="4" w:space="0" w:color="auto"/>
              <w:right w:val="single" w:sz="4"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 xml:space="preserve">n, </w:t>
            </w:r>
            <w:proofErr w:type="gramStart"/>
            <w:r w:rsidRPr="00BD40B9">
              <w:rPr>
                <w:rFonts w:ascii="Times New Roman" w:hAnsi="Times New Roman"/>
              </w:rPr>
              <w:t>об</w:t>
            </w:r>
            <w:proofErr w:type="gramEnd"/>
            <w:r w:rsidRPr="00BD40B9">
              <w:rPr>
                <w:rFonts w:ascii="Times New Roman" w:hAnsi="Times New Roman"/>
              </w:rPr>
              <w:t>/мин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N, 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 xml:space="preserve">Q </w:t>
            </w:r>
            <w:proofErr w:type="spellStart"/>
            <w:r w:rsidRPr="00BD40B9">
              <w:rPr>
                <w:rFonts w:ascii="Times New Roman" w:hAnsi="Times New Roman"/>
              </w:rPr>
              <w:t>max</w:t>
            </w:r>
            <w:proofErr w:type="spellEnd"/>
            <w:r w:rsidRPr="00BD40B9">
              <w:rPr>
                <w:rFonts w:ascii="Times New Roman" w:hAnsi="Times New Roman"/>
              </w:rPr>
              <w:t>, м3/ч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Ток, А</w:t>
            </w:r>
          </w:p>
        </w:tc>
      </w:tr>
      <w:tr w:rsidR="00BD40B9" w:rsidRPr="00BD40B9" w:rsidTr="005D635C">
        <w:trPr>
          <w:trHeight w:val="300"/>
        </w:trPr>
        <w:tc>
          <w:tcPr>
            <w:tcW w:w="2368" w:type="dxa"/>
            <w:tcBorders>
              <w:top w:val="single" w:sz="4" w:space="0" w:color="auto"/>
              <w:left w:val="outset" w:sz="6" w:space="0" w:color="auto"/>
              <w:bottom w:val="outset" w:sz="6" w:space="0" w:color="auto"/>
              <w:right w:val="outset" w:sz="6"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RK 500x250 D3</w:t>
            </w:r>
          </w:p>
        </w:tc>
        <w:tc>
          <w:tcPr>
            <w:tcW w:w="1319" w:type="dxa"/>
            <w:tcBorders>
              <w:top w:val="single" w:sz="4" w:space="0" w:color="auto"/>
              <w:left w:val="nil"/>
              <w:bottom w:val="outset" w:sz="6" w:space="0" w:color="auto"/>
              <w:right w:val="outset" w:sz="6"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1270</w:t>
            </w:r>
          </w:p>
        </w:tc>
        <w:tc>
          <w:tcPr>
            <w:tcW w:w="1559" w:type="dxa"/>
            <w:tcBorders>
              <w:top w:val="single" w:sz="4" w:space="0" w:color="auto"/>
              <w:left w:val="nil"/>
              <w:bottom w:val="outset" w:sz="6" w:space="0" w:color="auto"/>
              <w:right w:val="outset" w:sz="6"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545</w:t>
            </w:r>
          </w:p>
        </w:tc>
        <w:tc>
          <w:tcPr>
            <w:tcW w:w="1701" w:type="dxa"/>
            <w:tcBorders>
              <w:top w:val="single" w:sz="4" w:space="0" w:color="auto"/>
              <w:left w:val="nil"/>
              <w:bottom w:val="outset" w:sz="6" w:space="0" w:color="auto"/>
              <w:right w:val="outset" w:sz="6"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1800</w:t>
            </w:r>
          </w:p>
        </w:tc>
        <w:tc>
          <w:tcPr>
            <w:tcW w:w="1276" w:type="dxa"/>
            <w:tcBorders>
              <w:top w:val="single" w:sz="4" w:space="0" w:color="auto"/>
              <w:left w:val="nil"/>
              <w:bottom w:val="outset" w:sz="6" w:space="0" w:color="auto"/>
              <w:right w:val="outset" w:sz="6" w:space="0" w:color="auto"/>
            </w:tcBorders>
            <w:vAlign w:val="center"/>
            <w:hideMark/>
          </w:tcPr>
          <w:p w:rsidR="00BD40B9" w:rsidRPr="00BD40B9" w:rsidRDefault="00BD40B9" w:rsidP="00493D07">
            <w:pPr>
              <w:pStyle w:val="affffe"/>
              <w:keepNext/>
              <w:jc w:val="center"/>
              <w:rPr>
                <w:rFonts w:ascii="Times New Roman" w:hAnsi="Times New Roman"/>
              </w:rPr>
            </w:pPr>
            <w:r w:rsidRPr="00BD40B9">
              <w:rPr>
                <w:rFonts w:ascii="Times New Roman" w:hAnsi="Times New Roman"/>
              </w:rPr>
              <w:t>0.93</w:t>
            </w:r>
          </w:p>
        </w:tc>
      </w:tr>
    </w:tbl>
    <w:p w:rsidR="00BD40B9" w:rsidRPr="00BD40B9" w:rsidRDefault="00BD40B9" w:rsidP="00493D07">
      <w:pPr>
        <w:pStyle w:val="affffe"/>
        <w:keepNext/>
        <w:rPr>
          <w:rFonts w:ascii="Times New Roman" w:hAnsi="Times New Roman"/>
        </w:rPr>
      </w:pPr>
    </w:p>
    <w:p w:rsidR="00BD40B9" w:rsidRPr="00BD40B9" w:rsidRDefault="00BD40B9" w:rsidP="00493D07">
      <w:pPr>
        <w:pStyle w:val="affffe"/>
        <w:keepNext/>
        <w:numPr>
          <w:ilvl w:val="0"/>
          <w:numId w:val="15"/>
        </w:numPr>
        <w:jc w:val="both"/>
        <w:rPr>
          <w:rFonts w:ascii="Times New Roman" w:hAnsi="Times New Roman"/>
        </w:rPr>
      </w:pPr>
      <w:r w:rsidRPr="00BD40B9">
        <w:rPr>
          <w:rFonts w:ascii="Times New Roman" w:hAnsi="Times New Roman"/>
        </w:rPr>
        <w:lastRenderedPageBreak/>
        <w:t xml:space="preserve">Должен быть оборудован асинхронным двигателем с внешним ротором и уплотнёнными подшипниками. </w:t>
      </w:r>
    </w:p>
    <w:p w:rsidR="00BD40B9" w:rsidRPr="00BD40B9" w:rsidRDefault="00BD40B9" w:rsidP="00493D07">
      <w:pPr>
        <w:pStyle w:val="affffe"/>
        <w:keepNext/>
        <w:numPr>
          <w:ilvl w:val="0"/>
          <w:numId w:val="15"/>
        </w:numPr>
        <w:jc w:val="both"/>
        <w:rPr>
          <w:rFonts w:ascii="Times New Roman" w:hAnsi="Times New Roman"/>
        </w:rPr>
      </w:pPr>
      <w:r w:rsidRPr="00BD40B9">
        <w:rPr>
          <w:rFonts w:ascii="Times New Roman" w:hAnsi="Times New Roman"/>
        </w:rPr>
        <w:t xml:space="preserve">Корпус должен быть изготовлен из гальванизированной стали. </w:t>
      </w:r>
    </w:p>
    <w:p w:rsidR="00BD40B9" w:rsidRPr="00BD40B9" w:rsidRDefault="00BD40B9" w:rsidP="00493D07">
      <w:pPr>
        <w:pStyle w:val="affffe"/>
        <w:keepNext/>
        <w:numPr>
          <w:ilvl w:val="0"/>
          <w:numId w:val="15"/>
        </w:numPr>
        <w:jc w:val="both"/>
        <w:rPr>
          <w:rFonts w:ascii="Times New Roman" w:hAnsi="Times New Roman"/>
        </w:rPr>
      </w:pPr>
      <w:r w:rsidRPr="00BD40B9">
        <w:rPr>
          <w:rFonts w:ascii="Times New Roman" w:hAnsi="Times New Roman"/>
        </w:rPr>
        <w:t>Двигатель и рабочее колесо вентилятора должны располагаться на откидывающейся пластине.</w:t>
      </w:r>
    </w:p>
    <w:p w:rsidR="00BD40B9" w:rsidRPr="00BD40B9" w:rsidRDefault="00BD40B9" w:rsidP="00493D07">
      <w:pPr>
        <w:pStyle w:val="affffe"/>
        <w:keepNext/>
        <w:numPr>
          <w:ilvl w:val="0"/>
          <w:numId w:val="15"/>
        </w:numPr>
        <w:jc w:val="both"/>
        <w:rPr>
          <w:rFonts w:ascii="Times New Roman" w:hAnsi="Times New Roman"/>
        </w:rPr>
      </w:pPr>
      <w:r w:rsidRPr="00BD40B9">
        <w:rPr>
          <w:rFonts w:ascii="Times New Roman" w:hAnsi="Times New Roman"/>
        </w:rPr>
        <w:t>Установка может быть в любом положении.</w:t>
      </w:r>
    </w:p>
    <w:p w:rsidR="00BD40B9" w:rsidRPr="00BD40B9" w:rsidRDefault="00BD40B9" w:rsidP="00493D07">
      <w:pPr>
        <w:pStyle w:val="affffe"/>
        <w:keepNext/>
        <w:numPr>
          <w:ilvl w:val="0"/>
          <w:numId w:val="15"/>
        </w:numPr>
        <w:jc w:val="both"/>
        <w:rPr>
          <w:rFonts w:ascii="Times New Roman" w:hAnsi="Times New Roman"/>
        </w:rPr>
      </w:pPr>
      <w:r w:rsidRPr="00BD40B9">
        <w:rPr>
          <w:rFonts w:ascii="Times New Roman" w:hAnsi="Times New Roman"/>
        </w:rPr>
        <w:t xml:space="preserve"> Регулирование скорости должно осуществляться в диапазоне от 0 до 100% изменением подаваемого напряжения, с помощью использования </w:t>
      </w:r>
      <w:proofErr w:type="spellStart"/>
      <w:r w:rsidRPr="00BD40B9">
        <w:rPr>
          <w:rFonts w:ascii="Times New Roman" w:hAnsi="Times New Roman"/>
        </w:rPr>
        <w:t>бесшагового</w:t>
      </w:r>
      <w:proofErr w:type="spellEnd"/>
      <w:r w:rsidRPr="00BD40B9">
        <w:rPr>
          <w:rFonts w:ascii="Times New Roman" w:hAnsi="Times New Roman"/>
        </w:rPr>
        <w:t xml:space="preserve"> тиристора или пятиступенчатого трансформатора.</w:t>
      </w:r>
    </w:p>
    <w:p w:rsidR="00BD40B9" w:rsidRPr="00BD40B9" w:rsidRDefault="00BD40B9" w:rsidP="00493D07">
      <w:pPr>
        <w:pStyle w:val="affffe"/>
        <w:keepNext/>
        <w:numPr>
          <w:ilvl w:val="0"/>
          <w:numId w:val="15"/>
        </w:numPr>
        <w:rPr>
          <w:rFonts w:ascii="Times New Roman" w:hAnsi="Times New Roman"/>
        </w:rPr>
      </w:pPr>
      <w:r w:rsidRPr="00BD40B9">
        <w:rPr>
          <w:rFonts w:ascii="Times New Roman" w:hAnsi="Times New Roman"/>
        </w:rPr>
        <w:t xml:space="preserve"> Двигатель должен быть защищен </w:t>
      </w:r>
      <w:proofErr w:type="spellStart"/>
      <w:r w:rsidRPr="00BD40B9">
        <w:rPr>
          <w:rFonts w:ascii="Times New Roman" w:hAnsi="Times New Roman"/>
        </w:rPr>
        <w:t>термоконтактами</w:t>
      </w:r>
      <w:proofErr w:type="spellEnd"/>
      <w:r w:rsidRPr="00BD40B9">
        <w:rPr>
          <w:rFonts w:ascii="Times New Roman" w:hAnsi="Times New Roman"/>
        </w:rPr>
        <w:t>.</w:t>
      </w:r>
      <w:r w:rsidRPr="00BD40B9">
        <w:rPr>
          <w:rFonts w:ascii="Times New Roman" w:hAnsi="Times New Roman"/>
        </w:rPr>
        <w:br/>
      </w:r>
    </w:p>
    <w:p w:rsidR="00BD40B9" w:rsidRPr="00BD40B9" w:rsidRDefault="00BD40B9" w:rsidP="00493D07">
      <w:pPr>
        <w:pStyle w:val="affffe"/>
        <w:keepNext/>
        <w:numPr>
          <w:ilvl w:val="0"/>
          <w:numId w:val="14"/>
        </w:numPr>
        <w:jc w:val="both"/>
        <w:rPr>
          <w:rFonts w:ascii="Times New Roman" w:hAnsi="Times New Roman"/>
          <w:b/>
        </w:rPr>
      </w:pPr>
      <w:r w:rsidRPr="00BD40B9">
        <w:rPr>
          <w:rFonts w:ascii="Times New Roman" w:hAnsi="Times New Roman"/>
          <w:b/>
        </w:rPr>
        <w:t>Клапан АВК 500*250 или эквивалент</w:t>
      </w:r>
    </w:p>
    <w:p w:rsidR="00BD40B9" w:rsidRPr="00BD40B9" w:rsidRDefault="00BD40B9" w:rsidP="00493D07">
      <w:pPr>
        <w:pStyle w:val="affffe"/>
        <w:keepNext/>
        <w:ind w:left="720"/>
        <w:jc w:val="both"/>
        <w:rPr>
          <w:rFonts w:ascii="Times New Roman" w:hAnsi="Times New Roman"/>
        </w:rPr>
      </w:pPr>
    </w:p>
    <w:tbl>
      <w:tblPr>
        <w:tblW w:w="0" w:type="auto"/>
        <w:tblInd w:w="572" w:type="dxa"/>
        <w:tblLayout w:type="fixed"/>
        <w:tblCellMar>
          <w:left w:w="0" w:type="dxa"/>
          <w:right w:w="0" w:type="dxa"/>
        </w:tblCellMar>
        <w:tblLook w:val="04A0" w:firstRow="1" w:lastRow="0" w:firstColumn="1" w:lastColumn="0" w:noHBand="0" w:noVBand="1"/>
      </w:tblPr>
      <w:tblGrid>
        <w:gridCol w:w="2410"/>
        <w:gridCol w:w="992"/>
        <w:gridCol w:w="1276"/>
        <w:gridCol w:w="1276"/>
        <w:gridCol w:w="1843"/>
        <w:gridCol w:w="1417"/>
      </w:tblGrid>
      <w:tr w:rsidR="003E7257" w:rsidRPr="000D0EDC" w:rsidTr="003E25F6">
        <w:trPr>
          <w:trHeight w:val="278"/>
        </w:trPr>
        <w:tc>
          <w:tcPr>
            <w:tcW w:w="2410"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Тип клапана</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 xml:space="preserve">Размеры, </w:t>
            </w:r>
            <w:proofErr w:type="gramStart"/>
            <w:r w:rsidRPr="000D0EDC">
              <w:t>мм</w:t>
            </w:r>
            <w:proofErr w:type="gramEnd"/>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 xml:space="preserve">Момент вращения, </w:t>
            </w:r>
            <w:proofErr w:type="spellStart"/>
            <w:r w:rsidRPr="000D0EDC">
              <w:t>Нм</w:t>
            </w:r>
            <w:proofErr w:type="spellEnd"/>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 xml:space="preserve">Вес, </w:t>
            </w:r>
            <w:proofErr w:type="gramStart"/>
            <w:r w:rsidRPr="000D0EDC">
              <w:t>кг</w:t>
            </w:r>
            <w:proofErr w:type="gramEnd"/>
          </w:p>
        </w:tc>
      </w:tr>
      <w:tr w:rsidR="003E7257" w:rsidRPr="000D0EDC" w:rsidTr="003E25F6">
        <w:trPr>
          <w:trHeight w:val="277"/>
        </w:trPr>
        <w:tc>
          <w:tcPr>
            <w:tcW w:w="2410" w:type="dxa"/>
            <w:vMerge/>
            <w:tcBorders>
              <w:left w:val="single" w:sz="4" w:space="0" w:color="auto"/>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7257" w:rsidRPr="00405897" w:rsidRDefault="003E7257" w:rsidP="00493D07">
            <w:pPr>
              <w:keepNext/>
              <w:spacing w:before="100" w:beforeAutospacing="1" w:after="100" w:afterAutospacing="1" w:line="195" w:lineRule="atLeast"/>
            </w:pPr>
            <w:r w:rsidRPr="00405897">
              <w:t>длина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E7257" w:rsidRPr="00405897" w:rsidRDefault="003E7257" w:rsidP="00493D07">
            <w:pPr>
              <w:keepNext/>
              <w:spacing w:before="100" w:beforeAutospacing="1" w:after="100" w:afterAutospacing="1" w:line="195" w:lineRule="atLeast"/>
            </w:pPr>
            <w:r w:rsidRPr="00405897">
              <w:t>ширина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E7257" w:rsidRPr="00405897" w:rsidRDefault="003E7257" w:rsidP="00493D07">
            <w:pPr>
              <w:keepNext/>
              <w:spacing w:before="100" w:beforeAutospacing="1" w:after="100" w:afterAutospacing="1" w:line="195" w:lineRule="atLeast"/>
            </w:pPr>
            <w:r w:rsidRPr="00405897">
              <w:t>высота</w:t>
            </w:r>
          </w:p>
        </w:tc>
        <w:tc>
          <w:tcPr>
            <w:tcW w:w="1843" w:type="dxa"/>
            <w:vMerge/>
            <w:tcBorders>
              <w:left w:val="single" w:sz="4" w:space="0" w:color="auto"/>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p>
        </w:tc>
      </w:tr>
      <w:tr w:rsidR="003E7257" w:rsidRPr="000D0EDC" w:rsidTr="003E25F6">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АВК 500х250</w:t>
            </w:r>
          </w:p>
        </w:tc>
        <w:tc>
          <w:tcPr>
            <w:tcW w:w="992"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500</w:t>
            </w:r>
          </w:p>
        </w:tc>
        <w:tc>
          <w:tcPr>
            <w:tcW w:w="1276"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250</w:t>
            </w:r>
          </w:p>
        </w:tc>
        <w:tc>
          <w:tcPr>
            <w:tcW w:w="1276"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125</w:t>
            </w:r>
          </w:p>
        </w:tc>
        <w:tc>
          <w:tcPr>
            <w:tcW w:w="1843"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5</w:t>
            </w:r>
          </w:p>
        </w:tc>
        <w:tc>
          <w:tcPr>
            <w:tcW w:w="1417"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keepNext/>
              <w:spacing w:before="100" w:beforeAutospacing="1" w:after="100" w:afterAutospacing="1" w:line="195" w:lineRule="atLeast"/>
            </w:pPr>
            <w:r w:rsidRPr="000D0EDC">
              <w:t>3,9</w:t>
            </w:r>
          </w:p>
        </w:tc>
      </w:tr>
    </w:tbl>
    <w:p w:rsidR="00BD40B9" w:rsidRPr="00BD40B9" w:rsidRDefault="00BD40B9" w:rsidP="00493D07">
      <w:pPr>
        <w:pStyle w:val="affffe"/>
        <w:keepNext/>
        <w:jc w:val="both"/>
        <w:rPr>
          <w:rFonts w:ascii="Times New Roman" w:hAnsi="Times New Roman"/>
        </w:rPr>
      </w:pPr>
    </w:p>
    <w:p w:rsidR="00BD40B9" w:rsidRPr="00BD40B9" w:rsidRDefault="00BD40B9" w:rsidP="00493D07">
      <w:pPr>
        <w:pStyle w:val="affffe"/>
        <w:keepNext/>
        <w:numPr>
          <w:ilvl w:val="0"/>
          <w:numId w:val="16"/>
        </w:numPr>
        <w:jc w:val="both"/>
        <w:rPr>
          <w:rFonts w:ascii="Times New Roman" w:hAnsi="Times New Roman"/>
        </w:rPr>
      </w:pPr>
      <w:r w:rsidRPr="00BD40B9">
        <w:rPr>
          <w:rFonts w:ascii="Times New Roman" w:hAnsi="Times New Roman"/>
        </w:rPr>
        <w:t>Должен быть предназначен для регулирования расхода воздуха и перекрывания воздуховодов. </w:t>
      </w:r>
    </w:p>
    <w:p w:rsidR="00BD40B9" w:rsidRPr="00BD40B9" w:rsidRDefault="00BD40B9" w:rsidP="00493D07">
      <w:pPr>
        <w:pStyle w:val="affffe"/>
        <w:keepNext/>
        <w:numPr>
          <w:ilvl w:val="0"/>
          <w:numId w:val="16"/>
        </w:numPr>
        <w:jc w:val="both"/>
        <w:rPr>
          <w:rFonts w:ascii="Times New Roman" w:hAnsi="Times New Roman"/>
        </w:rPr>
      </w:pPr>
      <w:r w:rsidRPr="00BD40B9">
        <w:rPr>
          <w:rFonts w:ascii="Times New Roman" w:hAnsi="Times New Roman"/>
        </w:rPr>
        <w:t>Должен состоять из прямоугольного корпуса и установленных в него жалюзи, которые через систему зубчатых колес поворачиваются на требуемый угол.</w:t>
      </w:r>
    </w:p>
    <w:p w:rsidR="00BD40B9" w:rsidRPr="00BD40B9" w:rsidRDefault="00BD40B9" w:rsidP="00493D07">
      <w:pPr>
        <w:pStyle w:val="affffe"/>
        <w:keepNext/>
        <w:numPr>
          <w:ilvl w:val="0"/>
          <w:numId w:val="16"/>
        </w:numPr>
        <w:jc w:val="both"/>
        <w:rPr>
          <w:rFonts w:ascii="Times New Roman" w:hAnsi="Times New Roman"/>
        </w:rPr>
      </w:pPr>
      <w:r w:rsidRPr="00BD40B9">
        <w:rPr>
          <w:rFonts w:ascii="Times New Roman" w:hAnsi="Times New Roman"/>
        </w:rPr>
        <w:t>Крепление ручного или электрического привода к корпусу клапана должно осуществляться с помощью специальной площадки, поставляемой вместе с приводом. </w:t>
      </w:r>
    </w:p>
    <w:p w:rsidR="00BD40B9" w:rsidRPr="00BD40B9" w:rsidRDefault="00BD40B9" w:rsidP="00493D07">
      <w:pPr>
        <w:pStyle w:val="affffe"/>
        <w:keepNext/>
        <w:numPr>
          <w:ilvl w:val="0"/>
          <w:numId w:val="16"/>
        </w:numPr>
        <w:jc w:val="both"/>
        <w:rPr>
          <w:rFonts w:ascii="Times New Roman" w:hAnsi="Times New Roman"/>
        </w:rPr>
      </w:pPr>
      <w:r w:rsidRPr="00BD40B9">
        <w:rPr>
          <w:rFonts w:ascii="Times New Roman" w:hAnsi="Times New Roman"/>
        </w:rPr>
        <w:t>Возможность монтажа клапана в воздуховоде с помощью болтовых соединений.</w:t>
      </w:r>
    </w:p>
    <w:p w:rsidR="00BD40B9" w:rsidRPr="00BD40B9" w:rsidRDefault="00BD40B9" w:rsidP="00493D07">
      <w:pPr>
        <w:pStyle w:val="affffe"/>
        <w:keepNext/>
        <w:numPr>
          <w:ilvl w:val="0"/>
          <w:numId w:val="16"/>
        </w:numPr>
        <w:jc w:val="both"/>
        <w:rPr>
          <w:rFonts w:ascii="Times New Roman" w:hAnsi="Times New Roman"/>
        </w:rPr>
      </w:pPr>
      <w:r w:rsidRPr="00BD40B9">
        <w:rPr>
          <w:rFonts w:ascii="Times New Roman" w:hAnsi="Times New Roman"/>
        </w:rPr>
        <w:t xml:space="preserve"> Работоспособность и эксплуатация вне зависимости от пространственного положения и установки.</w:t>
      </w:r>
    </w:p>
    <w:p w:rsidR="00BD40B9" w:rsidRPr="00BD40B9" w:rsidRDefault="00BD40B9" w:rsidP="00493D07">
      <w:pPr>
        <w:pStyle w:val="affffe"/>
        <w:keepNext/>
        <w:ind w:left="720"/>
        <w:jc w:val="both"/>
        <w:rPr>
          <w:rFonts w:ascii="Times New Roman" w:hAnsi="Times New Roman"/>
        </w:rPr>
      </w:pPr>
    </w:p>
    <w:p w:rsidR="00BD40B9" w:rsidRPr="00BD40B9" w:rsidRDefault="00BD40B9" w:rsidP="00493D07">
      <w:pPr>
        <w:pStyle w:val="affffe"/>
        <w:keepNext/>
        <w:numPr>
          <w:ilvl w:val="0"/>
          <w:numId w:val="14"/>
        </w:numPr>
        <w:jc w:val="both"/>
        <w:rPr>
          <w:rFonts w:ascii="Times New Roman" w:hAnsi="Times New Roman"/>
          <w:b/>
        </w:rPr>
      </w:pPr>
      <w:r w:rsidRPr="00BD40B9">
        <w:rPr>
          <w:rFonts w:ascii="Times New Roman" w:hAnsi="Times New Roman"/>
          <w:b/>
        </w:rPr>
        <w:t>Привод AST04 или эквивалент</w:t>
      </w:r>
    </w:p>
    <w:p w:rsidR="00BD40B9" w:rsidRPr="00BD40B9" w:rsidRDefault="00BD40B9" w:rsidP="00493D07">
      <w:pPr>
        <w:pStyle w:val="affffe"/>
        <w:keepNext/>
        <w:ind w:left="720"/>
        <w:jc w:val="both"/>
        <w:rPr>
          <w:rFonts w:ascii="Times New Roman" w:hAnsi="Times New Roman"/>
        </w:rPr>
      </w:pPr>
    </w:p>
    <w:p w:rsidR="00BD40B9" w:rsidRPr="00BD40B9" w:rsidRDefault="00BD40B9" w:rsidP="00493D07">
      <w:pPr>
        <w:keepNext/>
        <w:ind w:left="644"/>
        <w:rPr>
          <w:color w:val="6F6F6F"/>
          <w:sz w:val="22"/>
          <w:szCs w:val="22"/>
        </w:rPr>
      </w:pPr>
      <w:r w:rsidRPr="00BD40B9">
        <w:rPr>
          <w:sz w:val="22"/>
          <w:szCs w:val="22"/>
        </w:rPr>
        <w:t xml:space="preserve">Привод должен иметь: </w:t>
      </w:r>
    </w:p>
    <w:p w:rsidR="00BD40B9" w:rsidRPr="00BD40B9" w:rsidRDefault="00BD40B9" w:rsidP="00493D07">
      <w:pPr>
        <w:keepNext/>
        <w:ind w:left="644"/>
        <w:rPr>
          <w:color w:val="6F6F6F"/>
          <w:sz w:val="22"/>
          <w:szCs w:val="22"/>
        </w:rPr>
      </w:pPr>
    </w:p>
    <w:p w:rsidR="00BD40B9" w:rsidRPr="00BD40B9" w:rsidRDefault="00BD40B9" w:rsidP="00493D07">
      <w:pPr>
        <w:keepNext/>
        <w:numPr>
          <w:ilvl w:val="0"/>
          <w:numId w:val="17"/>
        </w:numPr>
        <w:ind w:left="709" w:hanging="283"/>
        <w:rPr>
          <w:color w:val="6F6F6F"/>
          <w:sz w:val="22"/>
          <w:szCs w:val="22"/>
        </w:rPr>
      </w:pPr>
      <w:r w:rsidRPr="00BD40B9">
        <w:rPr>
          <w:sz w:val="22"/>
          <w:szCs w:val="22"/>
        </w:rPr>
        <w:t>Наличие ручного управления.</w:t>
      </w:r>
    </w:p>
    <w:p w:rsidR="00BD40B9" w:rsidRPr="00BD40B9" w:rsidRDefault="00BD40B9" w:rsidP="00493D07">
      <w:pPr>
        <w:keepNext/>
        <w:numPr>
          <w:ilvl w:val="0"/>
          <w:numId w:val="17"/>
        </w:numPr>
        <w:ind w:left="709" w:hanging="283"/>
        <w:rPr>
          <w:color w:val="6F6F6F"/>
          <w:sz w:val="22"/>
          <w:szCs w:val="22"/>
        </w:rPr>
      </w:pPr>
      <w:r w:rsidRPr="00BD40B9">
        <w:rPr>
          <w:sz w:val="22"/>
          <w:szCs w:val="22"/>
        </w:rPr>
        <w:t>Наличие двух вспомогательных переключателей.</w:t>
      </w:r>
    </w:p>
    <w:p w:rsidR="00BD40B9" w:rsidRPr="00BD40B9" w:rsidRDefault="00BD40B9" w:rsidP="00493D07">
      <w:pPr>
        <w:keepNext/>
        <w:numPr>
          <w:ilvl w:val="0"/>
          <w:numId w:val="17"/>
        </w:numPr>
        <w:ind w:left="709" w:hanging="283"/>
        <w:rPr>
          <w:color w:val="6F6F6F"/>
          <w:sz w:val="22"/>
          <w:szCs w:val="22"/>
        </w:rPr>
      </w:pPr>
      <w:r w:rsidRPr="00BD40B9">
        <w:rPr>
          <w:sz w:val="22"/>
          <w:szCs w:val="22"/>
        </w:rPr>
        <w:t>Выбор направления вращения.</w:t>
      </w:r>
    </w:p>
    <w:p w:rsidR="00BD40B9" w:rsidRPr="00BD40B9" w:rsidRDefault="00BD40B9" w:rsidP="00493D07">
      <w:pPr>
        <w:keepNext/>
        <w:numPr>
          <w:ilvl w:val="0"/>
          <w:numId w:val="17"/>
        </w:numPr>
        <w:ind w:left="709" w:hanging="283"/>
        <w:rPr>
          <w:color w:val="6F6F6F"/>
          <w:sz w:val="22"/>
          <w:szCs w:val="22"/>
        </w:rPr>
      </w:pPr>
      <w:r w:rsidRPr="00BD40B9">
        <w:rPr>
          <w:sz w:val="22"/>
          <w:szCs w:val="22"/>
        </w:rPr>
        <w:t>Возможность параллельного подключения приводов.</w:t>
      </w:r>
    </w:p>
    <w:p w:rsidR="00BD40B9" w:rsidRPr="00BD40B9" w:rsidRDefault="00BD40B9" w:rsidP="00493D07">
      <w:pPr>
        <w:keepNext/>
        <w:numPr>
          <w:ilvl w:val="0"/>
          <w:numId w:val="17"/>
        </w:numPr>
        <w:ind w:left="709" w:hanging="283"/>
        <w:rPr>
          <w:color w:val="6F6F6F"/>
          <w:sz w:val="22"/>
          <w:szCs w:val="22"/>
        </w:rPr>
      </w:pPr>
      <w:r w:rsidRPr="00BD40B9">
        <w:rPr>
          <w:sz w:val="22"/>
          <w:szCs w:val="22"/>
        </w:rPr>
        <w:t>Ограничение угла поворота.</w:t>
      </w:r>
    </w:p>
    <w:p w:rsidR="00BD40B9" w:rsidRPr="00BD40B9" w:rsidRDefault="00BD40B9" w:rsidP="00493D07">
      <w:pPr>
        <w:keepNext/>
        <w:numPr>
          <w:ilvl w:val="0"/>
          <w:numId w:val="17"/>
        </w:numPr>
        <w:ind w:left="709" w:hanging="283"/>
        <w:rPr>
          <w:color w:val="6F6F6F"/>
          <w:sz w:val="22"/>
          <w:szCs w:val="22"/>
        </w:rPr>
      </w:pPr>
      <w:r w:rsidRPr="00BD40B9">
        <w:rPr>
          <w:sz w:val="22"/>
          <w:szCs w:val="22"/>
        </w:rPr>
        <w:t xml:space="preserve">Момент вращения, </w:t>
      </w:r>
      <w:proofErr w:type="spellStart"/>
      <w:r w:rsidRPr="00BD40B9">
        <w:rPr>
          <w:sz w:val="22"/>
          <w:szCs w:val="22"/>
        </w:rPr>
        <w:t>Нм</w:t>
      </w:r>
      <w:proofErr w:type="spellEnd"/>
      <w:r w:rsidRPr="00BD40B9">
        <w:rPr>
          <w:sz w:val="22"/>
          <w:szCs w:val="22"/>
        </w:rPr>
        <w:t xml:space="preserve"> – 4</w:t>
      </w:r>
    </w:p>
    <w:p w:rsidR="00BD40B9" w:rsidRPr="00BD40B9" w:rsidRDefault="00BD40B9" w:rsidP="00493D07">
      <w:pPr>
        <w:keepNext/>
        <w:numPr>
          <w:ilvl w:val="0"/>
          <w:numId w:val="17"/>
        </w:numPr>
        <w:ind w:left="709" w:hanging="283"/>
        <w:rPr>
          <w:color w:val="6F6F6F"/>
          <w:sz w:val="22"/>
          <w:szCs w:val="22"/>
        </w:rPr>
      </w:pPr>
      <w:r w:rsidRPr="00BD40B9">
        <w:rPr>
          <w:sz w:val="22"/>
          <w:szCs w:val="22"/>
        </w:rPr>
        <w:t>Время срабатывания, сек – 35</w:t>
      </w:r>
    </w:p>
    <w:p w:rsidR="00BD40B9" w:rsidRPr="00BD40B9" w:rsidRDefault="00BD40B9" w:rsidP="00493D07">
      <w:pPr>
        <w:keepNext/>
        <w:numPr>
          <w:ilvl w:val="0"/>
          <w:numId w:val="17"/>
        </w:numPr>
        <w:ind w:left="709" w:hanging="283"/>
        <w:rPr>
          <w:color w:val="6F6F6F"/>
          <w:sz w:val="22"/>
          <w:szCs w:val="22"/>
        </w:rPr>
      </w:pPr>
      <w:r w:rsidRPr="00BD40B9">
        <w:rPr>
          <w:sz w:val="22"/>
          <w:szCs w:val="22"/>
        </w:rPr>
        <w:t>Рабочее напряжение, В – 220</w:t>
      </w:r>
    </w:p>
    <w:p w:rsidR="00BD40B9" w:rsidRPr="00BD40B9" w:rsidRDefault="00BD40B9" w:rsidP="00493D07">
      <w:pPr>
        <w:keepNext/>
        <w:numPr>
          <w:ilvl w:val="0"/>
          <w:numId w:val="17"/>
        </w:numPr>
        <w:ind w:left="709" w:hanging="283"/>
        <w:rPr>
          <w:color w:val="6F6F6F"/>
          <w:sz w:val="22"/>
          <w:szCs w:val="22"/>
        </w:rPr>
      </w:pPr>
      <w:r w:rsidRPr="00BD40B9">
        <w:rPr>
          <w:sz w:val="22"/>
          <w:szCs w:val="22"/>
        </w:rPr>
        <w:t>Угол поворота - 90°</w:t>
      </w:r>
    </w:p>
    <w:p w:rsidR="00BD40B9" w:rsidRPr="00BD40B9" w:rsidRDefault="00BD40B9" w:rsidP="00493D07">
      <w:pPr>
        <w:keepNext/>
        <w:numPr>
          <w:ilvl w:val="0"/>
          <w:numId w:val="17"/>
        </w:numPr>
        <w:ind w:left="709" w:hanging="283"/>
        <w:rPr>
          <w:color w:val="6F6F6F"/>
          <w:sz w:val="22"/>
          <w:szCs w:val="22"/>
        </w:rPr>
      </w:pPr>
      <w:r w:rsidRPr="00BD40B9">
        <w:rPr>
          <w:sz w:val="22"/>
          <w:szCs w:val="22"/>
        </w:rPr>
        <w:t>Закон управления - 2-х и 3-х позиционный</w:t>
      </w:r>
    </w:p>
    <w:p w:rsidR="00BD40B9" w:rsidRPr="00BD40B9" w:rsidRDefault="00BD40B9" w:rsidP="00493D07">
      <w:pPr>
        <w:keepNext/>
        <w:numPr>
          <w:ilvl w:val="0"/>
          <w:numId w:val="17"/>
        </w:numPr>
        <w:ind w:left="709" w:hanging="283"/>
        <w:rPr>
          <w:color w:val="6F6F6F"/>
          <w:sz w:val="22"/>
          <w:szCs w:val="22"/>
        </w:rPr>
      </w:pPr>
      <w:r w:rsidRPr="00BD40B9">
        <w:rPr>
          <w:sz w:val="22"/>
          <w:szCs w:val="22"/>
        </w:rPr>
        <w:t>Индикацию положения - механическую, с помощью указателя</w:t>
      </w:r>
    </w:p>
    <w:p w:rsidR="00BD40B9" w:rsidRPr="00BD40B9" w:rsidRDefault="00BD40B9" w:rsidP="00493D07">
      <w:pPr>
        <w:keepNext/>
        <w:numPr>
          <w:ilvl w:val="0"/>
          <w:numId w:val="17"/>
        </w:numPr>
        <w:ind w:left="709" w:hanging="283"/>
        <w:rPr>
          <w:color w:val="6F6F6F"/>
          <w:sz w:val="22"/>
          <w:szCs w:val="22"/>
        </w:rPr>
      </w:pPr>
      <w:r w:rsidRPr="00BD40B9">
        <w:rPr>
          <w:sz w:val="22"/>
          <w:szCs w:val="22"/>
        </w:rPr>
        <w:t>Число циклов срабатывания – 60000</w:t>
      </w:r>
    </w:p>
    <w:p w:rsidR="00BD40B9" w:rsidRPr="00BD40B9" w:rsidRDefault="00BD40B9" w:rsidP="00493D07">
      <w:pPr>
        <w:keepNext/>
        <w:numPr>
          <w:ilvl w:val="0"/>
          <w:numId w:val="17"/>
        </w:numPr>
        <w:ind w:left="709" w:hanging="283"/>
        <w:rPr>
          <w:color w:val="6F6F6F"/>
          <w:sz w:val="22"/>
          <w:szCs w:val="22"/>
        </w:rPr>
      </w:pPr>
      <w:r w:rsidRPr="00BD40B9">
        <w:rPr>
          <w:sz w:val="22"/>
          <w:szCs w:val="22"/>
        </w:rPr>
        <w:t>Степень защиты - IP 44</w:t>
      </w:r>
    </w:p>
    <w:p w:rsidR="00BD40B9" w:rsidRPr="00BD40B9" w:rsidRDefault="00BD40B9" w:rsidP="00493D07">
      <w:pPr>
        <w:keepNext/>
        <w:numPr>
          <w:ilvl w:val="0"/>
          <w:numId w:val="17"/>
        </w:numPr>
        <w:ind w:left="709" w:hanging="283"/>
        <w:jc w:val="left"/>
        <w:rPr>
          <w:color w:val="6F6F6F"/>
          <w:sz w:val="22"/>
          <w:szCs w:val="22"/>
        </w:rPr>
      </w:pPr>
      <w:r w:rsidRPr="00BD40B9">
        <w:rPr>
          <w:sz w:val="22"/>
          <w:szCs w:val="22"/>
        </w:rPr>
        <w:t>Возможность эксплуатации при температурах, от -25 до +50°C</w:t>
      </w:r>
      <w:r w:rsidRPr="00BD40B9">
        <w:rPr>
          <w:sz w:val="22"/>
          <w:szCs w:val="22"/>
        </w:rPr>
        <w:br/>
      </w:r>
    </w:p>
    <w:p w:rsidR="00BD40B9" w:rsidRPr="00BD40B9" w:rsidRDefault="00BD40B9" w:rsidP="00493D07">
      <w:pPr>
        <w:keepNext/>
        <w:numPr>
          <w:ilvl w:val="0"/>
          <w:numId w:val="14"/>
        </w:numPr>
        <w:rPr>
          <w:b/>
          <w:color w:val="6F6F6F"/>
          <w:sz w:val="22"/>
          <w:szCs w:val="22"/>
        </w:rPr>
      </w:pPr>
      <w:r w:rsidRPr="00BD40B9">
        <w:rPr>
          <w:b/>
          <w:sz w:val="22"/>
          <w:szCs w:val="22"/>
        </w:rPr>
        <w:t>Нагреватель PBE</w:t>
      </w:r>
      <w:r w:rsidRPr="00BD40B9">
        <w:rPr>
          <w:b/>
          <w:sz w:val="22"/>
          <w:szCs w:val="22"/>
          <w:lang w:val="en-US"/>
        </w:rPr>
        <w:t>R</w:t>
      </w:r>
      <w:r w:rsidRPr="00BD40B9">
        <w:rPr>
          <w:b/>
          <w:sz w:val="22"/>
          <w:szCs w:val="22"/>
        </w:rPr>
        <w:t>500*2</w:t>
      </w:r>
      <w:r w:rsidRPr="00070B7C">
        <w:rPr>
          <w:b/>
          <w:sz w:val="22"/>
          <w:szCs w:val="22"/>
        </w:rPr>
        <w:t>5</w:t>
      </w:r>
      <w:r w:rsidRPr="00BD40B9">
        <w:rPr>
          <w:b/>
          <w:sz w:val="22"/>
          <w:szCs w:val="22"/>
        </w:rPr>
        <w:t>0/2</w:t>
      </w:r>
      <w:r w:rsidRPr="00070B7C">
        <w:rPr>
          <w:b/>
          <w:sz w:val="22"/>
          <w:szCs w:val="22"/>
        </w:rPr>
        <w:t>7</w:t>
      </w:r>
      <w:r w:rsidRPr="00BD40B9">
        <w:rPr>
          <w:b/>
          <w:sz w:val="22"/>
          <w:szCs w:val="22"/>
        </w:rPr>
        <w:t>кВт.</w:t>
      </w:r>
      <w:r w:rsidR="00070B7C">
        <w:rPr>
          <w:b/>
          <w:sz w:val="22"/>
          <w:szCs w:val="22"/>
        </w:rPr>
        <w:t xml:space="preserve"> </w:t>
      </w:r>
      <w:r w:rsidR="00070B7C" w:rsidRPr="00BD40B9">
        <w:rPr>
          <w:b/>
          <w:sz w:val="22"/>
          <w:szCs w:val="22"/>
        </w:rPr>
        <w:t>или эквивалент</w:t>
      </w:r>
    </w:p>
    <w:p w:rsidR="00BD40B9" w:rsidRPr="00BD40B9" w:rsidRDefault="00BD40B9" w:rsidP="00493D07">
      <w:pPr>
        <w:keepNext/>
        <w:ind w:left="720"/>
        <w:rPr>
          <w:color w:val="6F6F6F"/>
          <w:sz w:val="22"/>
          <w:szCs w:val="22"/>
        </w:rPr>
      </w:pPr>
    </w:p>
    <w:p w:rsidR="00BD40B9" w:rsidRPr="00BD40B9" w:rsidRDefault="00BD40B9" w:rsidP="00493D07">
      <w:pPr>
        <w:keepNext/>
        <w:numPr>
          <w:ilvl w:val="0"/>
          <w:numId w:val="20"/>
        </w:numPr>
        <w:ind w:left="709" w:hanging="283"/>
        <w:rPr>
          <w:color w:val="6F6F6F"/>
          <w:sz w:val="22"/>
          <w:szCs w:val="22"/>
        </w:rPr>
      </w:pPr>
      <w:r w:rsidRPr="00BD40B9">
        <w:rPr>
          <w:sz w:val="22"/>
          <w:szCs w:val="22"/>
        </w:rPr>
        <w:t>Должен выполнять функции нагрева воздуха в воздуховодах прямоугольного сечения.</w:t>
      </w:r>
    </w:p>
    <w:p w:rsidR="00BD40B9" w:rsidRPr="00BD40B9" w:rsidRDefault="00BD40B9" w:rsidP="00493D07">
      <w:pPr>
        <w:keepNext/>
        <w:numPr>
          <w:ilvl w:val="0"/>
          <w:numId w:val="20"/>
        </w:numPr>
        <w:ind w:left="709" w:hanging="283"/>
        <w:rPr>
          <w:color w:val="6F6F6F"/>
          <w:sz w:val="22"/>
          <w:szCs w:val="22"/>
        </w:rPr>
      </w:pPr>
      <w:r w:rsidRPr="00BD40B9">
        <w:rPr>
          <w:sz w:val="22"/>
          <w:szCs w:val="22"/>
        </w:rPr>
        <w:t>Корпус и коммутационная коробка должны быть изготовлены из оцинкованного стального листа, нагревательные элементы - из нержавеющей стали.</w:t>
      </w:r>
    </w:p>
    <w:p w:rsidR="00BD40B9" w:rsidRPr="00BD40B9" w:rsidRDefault="00BD40B9" w:rsidP="00493D07">
      <w:pPr>
        <w:keepNext/>
        <w:numPr>
          <w:ilvl w:val="0"/>
          <w:numId w:val="20"/>
        </w:numPr>
        <w:ind w:left="709" w:hanging="283"/>
        <w:rPr>
          <w:color w:val="6F6F6F"/>
          <w:sz w:val="22"/>
          <w:szCs w:val="22"/>
        </w:rPr>
      </w:pPr>
      <w:r w:rsidRPr="00BD40B9">
        <w:rPr>
          <w:sz w:val="22"/>
          <w:szCs w:val="22"/>
        </w:rPr>
        <w:t>Степень защиты должна быть - IP 40.</w:t>
      </w:r>
    </w:p>
    <w:p w:rsidR="00BD40B9" w:rsidRPr="00BD40B9" w:rsidRDefault="00BD40B9" w:rsidP="00493D07">
      <w:pPr>
        <w:keepNext/>
        <w:numPr>
          <w:ilvl w:val="0"/>
          <w:numId w:val="20"/>
        </w:numPr>
        <w:ind w:left="709" w:hanging="283"/>
        <w:rPr>
          <w:color w:val="6F6F6F"/>
          <w:sz w:val="22"/>
          <w:szCs w:val="22"/>
        </w:rPr>
      </w:pPr>
      <w:r w:rsidRPr="00BD40B9">
        <w:rPr>
          <w:sz w:val="22"/>
          <w:szCs w:val="22"/>
        </w:rPr>
        <w:t xml:space="preserve"> </w:t>
      </w:r>
      <w:proofErr w:type="gramStart"/>
      <w:r w:rsidRPr="00BD40B9">
        <w:rPr>
          <w:sz w:val="22"/>
          <w:szCs w:val="22"/>
        </w:rPr>
        <w:t xml:space="preserve">Канальный нагреватель должен быть снабжен двумя термостатами защиты от перегрева: один с автоматическим перезапуском (температура срабатывания 55°С), другой - с ручным (температура срабатывания 120°С). </w:t>
      </w:r>
      <w:proofErr w:type="gramEnd"/>
    </w:p>
    <w:p w:rsidR="00BD40B9" w:rsidRPr="00BD40B9" w:rsidRDefault="00BD40B9" w:rsidP="00493D07">
      <w:pPr>
        <w:keepNext/>
        <w:numPr>
          <w:ilvl w:val="0"/>
          <w:numId w:val="20"/>
        </w:numPr>
        <w:ind w:left="709" w:hanging="283"/>
        <w:rPr>
          <w:color w:val="6F6F6F"/>
          <w:sz w:val="22"/>
          <w:szCs w:val="22"/>
        </w:rPr>
      </w:pPr>
      <w:r w:rsidRPr="00BD40B9">
        <w:rPr>
          <w:sz w:val="22"/>
          <w:szCs w:val="22"/>
        </w:rPr>
        <w:lastRenderedPageBreak/>
        <w:t>Минимальная скорость воздушного потока должна быть 1,5 м/</w:t>
      </w:r>
      <w:proofErr w:type="gramStart"/>
      <w:r w:rsidRPr="00BD40B9">
        <w:rPr>
          <w:sz w:val="22"/>
          <w:szCs w:val="22"/>
        </w:rPr>
        <w:t>с</w:t>
      </w:r>
      <w:proofErr w:type="gramEnd"/>
      <w:r w:rsidRPr="00BD40B9">
        <w:rPr>
          <w:sz w:val="22"/>
          <w:szCs w:val="22"/>
        </w:rPr>
        <w:t>.</w:t>
      </w:r>
    </w:p>
    <w:p w:rsidR="00BD40B9" w:rsidRPr="00BD40B9" w:rsidRDefault="00BD40B9" w:rsidP="00493D07">
      <w:pPr>
        <w:keepNext/>
        <w:numPr>
          <w:ilvl w:val="0"/>
          <w:numId w:val="20"/>
        </w:numPr>
        <w:ind w:left="709" w:hanging="283"/>
        <w:rPr>
          <w:color w:val="6F6F6F"/>
          <w:sz w:val="22"/>
          <w:szCs w:val="22"/>
        </w:rPr>
      </w:pPr>
      <w:r w:rsidRPr="00BD40B9">
        <w:rPr>
          <w:sz w:val="22"/>
          <w:szCs w:val="22"/>
        </w:rPr>
        <w:t>Максимальная рабочая температура выходящего воздуха должна быть + 40°С.</w:t>
      </w:r>
      <w:r w:rsidRPr="00BD40B9">
        <w:rPr>
          <w:b/>
          <w:bCs/>
          <w:color w:val="333333"/>
          <w:sz w:val="22"/>
          <w:szCs w:val="22"/>
        </w:rPr>
        <w:t xml:space="preserve"> </w:t>
      </w:r>
      <w:r w:rsidRPr="00BD40B9">
        <w:rPr>
          <w:b/>
          <w:bCs/>
          <w:color w:val="333333"/>
          <w:sz w:val="22"/>
          <w:szCs w:val="22"/>
        </w:rPr>
        <w:br/>
      </w:r>
    </w:p>
    <w:tbl>
      <w:tblPr>
        <w:tblW w:w="4722" w:type="pct"/>
        <w:jc w:val="center"/>
        <w:tblInd w:w="718" w:type="dxa"/>
        <w:tblCellMar>
          <w:left w:w="0" w:type="dxa"/>
          <w:right w:w="0" w:type="dxa"/>
        </w:tblCellMar>
        <w:tblLook w:val="04A0" w:firstRow="1" w:lastRow="0" w:firstColumn="1" w:lastColumn="0" w:noHBand="0" w:noVBand="1"/>
      </w:tblPr>
      <w:tblGrid>
        <w:gridCol w:w="3257"/>
        <w:gridCol w:w="659"/>
        <w:gridCol w:w="922"/>
        <w:gridCol w:w="418"/>
        <w:gridCol w:w="1029"/>
        <w:gridCol w:w="1234"/>
        <w:gridCol w:w="568"/>
        <w:gridCol w:w="743"/>
        <w:gridCol w:w="668"/>
        <w:gridCol w:w="411"/>
      </w:tblGrid>
      <w:tr w:rsidR="003E7257" w:rsidRPr="000D0EDC" w:rsidTr="003E25F6">
        <w:trPr>
          <w:trHeight w:val="278"/>
          <w:jc w:val="center"/>
        </w:trPr>
        <w:tc>
          <w:tcPr>
            <w:tcW w:w="2972"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pStyle w:val="affffe"/>
              <w:keepNext/>
              <w:numPr>
                <w:ilvl w:val="0"/>
                <w:numId w:val="20"/>
              </w:numPr>
              <w:jc w:val="both"/>
              <w:rPr>
                <w:rFonts w:ascii="Times New Roman" w:hAnsi="Times New Roman"/>
                <w:color w:val="6F6F6F"/>
              </w:rPr>
            </w:pPr>
            <w:r w:rsidRPr="000D0EDC">
              <w:rPr>
                <w:rFonts w:ascii="Times New Roman" w:hAnsi="Times New Roman"/>
              </w:rPr>
              <w:t>Модель</w:t>
            </w:r>
          </w:p>
        </w:tc>
        <w:tc>
          <w:tcPr>
            <w:tcW w:w="674"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proofErr w:type="spellStart"/>
            <w:r w:rsidRPr="000D0EDC">
              <w:rPr>
                <w:rFonts w:ascii="Times New Roman" w:hAnsi="Times New Roman"/>
              </w:rPr>
              <w:t>Мощн</w:t>
            </w:r>
            <w:proofErr w:type="spellEnd"/>
            <w:r w:rsidRPr="000D0EDC">
              <w:rPr>
                <w:rFonts w:ascii="Times New Roman" w:hAnsi="Times New Roman"/>
              </w:rPr>
              <w:t>. кВт</w:t>
            </w:r>
          </w:p>
        </w:tc>
        <w:tc>
          <w:tcPr>
            <w:tcW w:w="956"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proofErr w:type="spellStart"/>
            <w:proofErr w:type="gramStart"/>
            <w:r w:rsidRPr="000D0EDC">
              <w:rPr>
                <w:rFonts w:ascii="Times New Roman" w:hAnsi="Times New Roman"/>
              </w:rPr>
              <w:t>Напряже-ние</w:t>
            </w:r>
            <w:proofErr w:type="spellEnd"/>
            <w:proofErr w:type="gramEnd"/>
            <w:r w:rsidRPr="000D0EDC">
              <w:rPr>
                <w:rFonts w:ascii="Times New Roman" w:hAnsi="Times New Roman"/>
              </w:rPr>
              <w:t>, В</w:t>
            </w:r>
          </w:p>
        </w:tc>
        <w:tc>
          <w:tcPr>
            <w:tcW w:w="427"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Ток, А</w:t>
            </w:r>
          </w:p>
        </w:tc>
        <w:tc>
          <w:tcPr>
            <w:tcW w:w="1094"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Ступени мощности, кВт</w:t>
            </w:r>
          </w:p>
        </w:tc>
        <w:tc>
          <w:tcPr>
            <w:tcW w:w="1272"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proofErr w:type="spellStart"/>
            <w:r w:rsidRPr="000D0EDC">
              <w:rPr>
                <w:rFonts w:ascii="Times New Roman" w:hAnsi="Times New Roman"/>
              </w:rPr>
              <w:t>Тиристорное</w:t>
            </w:r>
            <w:proofErr w:type="spellEnd"/>
            <w:r w:rsidRPr="000D0EDC">
              <w:rPr>
                <w:rFonts w:ascii="Times New Roman" w:hAnsi="Times New Roman"/>
              </w:rPr>
              <w:t xml:space="preserve"> управление</w:t>
            </w:r>
          </w:p>
        </w:tc>
        <w:tc>
          <w:tcPr>
            <w:tcW w:w="2068" w:type="dxa"/>
            <w:gridSpan w:val="3"/>
            <w:tcBorders>
              <w:top w:val="single" w:sz="4" w:space="0" w:color="auto"/>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 xml:space="preserve">Размеры, </w:t>
            </w:r>
            <w:proofErr w:type="gramStart"/>
            <w:r w:rsidRPr="000D0EDC">
              <w:rPr>
                <w:rFonts w:ascii="Times New Roman" w:hAnsi="Times New Roman"/>
              </w:rPr>
              <w:t>мм</w:t>
            </w:r>
            <w:proofErr w:type="gramEnd"/>
          </w:p>
        </w:tc>
        <w:tc>
          <w:tcPr>
            <w:tcW w:w="445" w:type="dxa"/>
            <w:vMerge w:val="restart"/>
            <w:tcBorders>
              <w:top w:val="single" w:sz="4" w:space="0" w:color="auto"/>
              <w:left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 xml:space="preserve">Вес, </w:t>
            </w:r>
            <w:proofErr w:type="gramStart"/>
            <w:r w:rsidRPr="000D0EDC">
              <w:rPr>
                <w:rFonts w:ascii="Times New Roman" w:hAnsi="Times New Roman"/>
              </w:rPr>
              <w:t>кг</w:t>
            </w:r>
            <w:proofErr w:type="gramEnd"/>
          </w:p>
        </w:tc>
      </w:tr>
      <w:tr w:rsidR="003E7257" w:rsidRPr="000D0EDC" w:rsidTr="003E25F6">
        <w:trPr>
          <w:trHeight w:val="277"/>
          <w:jc w:val="center"/>
        </w:trPr>
        <w:tc>
          <w:tcPr>
            <w:tcW w:w="2972" w:type="dxa"/>
            <w:vMerge/>
            <w:tcBorders>
              <w:left w:val="single" w:sz="4" w:space="0" w:color="auto"/>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rPr>
            </w:pPr>
          </w:p>
        </w:tc>
        <w:tc>
          <w:tcPr>
            <w:tcW w:w="674" w:type="dxa"/>
            <w:vMerge/>
            <w:tcBorders>
              <w:left w:val="single" w:sz="4" w:space="0" w:color="auto"/>
              <w:bottom w:val="single" w:sz="4" w:space="0" w:color="000000"/>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rPr>
            </w:pPr>
          </w:p>
        </w:tc>
        <w:tc>
          <w:tcPr>
            <w:tcW w:w="956" w:type="dxa"/>
            <w:vMerge/>
            <w:tcBorders>
              <w:left w:val="single" w:sz="4" w:space="0" w:color="auto"/>
              <w:bottom w:val="single" w:sz="4" w:space="0" w:color="000000"/>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rPr>
            </w:pPr>
          </w:p>
        </w:tc>
        <w:tc>
          <w:tcPr>
            <w:tcW w:w="427" w:type="dxa"/>
            <w:vMerge/>
            <w:tcBorders>
              <w:left w:val="single" w:sz="4" w:space="0" w:color="auto"/>
              <w:bottom w:val="single" w:sz="4" w:space="0" w:color="000000"/>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rPr>
            </w:pPr>
          </w:p>
        </w:tc>
        <w:tc>
          <w:tcPr>
            <w:tcW w:w="1094" w:type="dxa"/>
            <w:vMerge/>
            <w:tcBorders>
              <w:left w:val="single" w:sz="4" w:space="0" w:color="auto"/>
              <w:bottom w:val="single" w:sz="4" w:space="0" w:color="000000"/>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rPr>
            </w:pPr>
          </w:p>
        </w:tc>
        <w:tc>
          <w:tcPr>
            <w:tcW w:w="1272" w:type="dxa"/>
            <w:vMerge/>
            <w:tcBorders>
              <w:left w:val="single" w:sz="4" w:space="0" w:color="auto"/>
              <w:bottom w:val="single" w:sz="4" w:space="0" w:color="000000"/>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rPr>
            </w:pP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3E7257" w:rsidRPr="00405897" w:rsidRDefault="003E7257" w:rsidP="00493D07">
            <w:pPr>
              <w:pStyle w:val="affffe"/>
              <w:keepNext/>
              <w:jc w:val="both"/>
              <w:rPr>
                <w:rFonts w:ascii="Times New Roman" w:hAnsi="Times New Roman"/>
              </w:rPr>
            </w:pPr>
            <w:r w:rsidRPr="00405897">
              <w:rPr>
                <w:rFonts w:ascii="Times New Roman" w:hAnsi="Times New Roman"/>
              </w:rPr>
              <w:t>длина</w:t>
            </w:r>
          </w:p>
        </w:tc>
        <w:tc>
          <w:tcPr>
            <w:tcW w:w="766" w:type="dxa"/>
            <w:tcBorders>
              <w:top w:val="single" w:sz="4" w:space="0" w:color="auto"/>
              <w:left w:val="nil"/>
              <w:bottom w:val="single" w:sz="4" w:space="0" w:color="auto"/>
              <w:right w:val="single" w:sz="4" w:space="0" w:color="auto"/>
            </w:tcBorders>
            <w:shd w:val="clear" w:color="auto" w:fill="auto"/>
            <w:vAlign w:val="center"/>
          </w:tcPr>
          <w:p w:rsidR="003E7257" w:rsidRPr="00405897" w:rsidRDefault="003E7257" w:rsidP="00493D07">
            <w:pPr>
              <w:pStyle w:val="affffe"/>
              <w:keepNext/>
              <w:jc w:val="both"/>
              <w:rPr>
                <w:rFonts w:ascii="Times New Roman" w:hAnsi="Times New Roman"/>
              </w:rPr>
            </w:pPr>
            <w:r w:rsidRPr="00405897">
              <w:rPr>
                <w:rFonts w:ascii="Times New Roman" w:hAnsi="Times New Roman"/>
              </w:rPr>
              <w:t>ширина</w:t>
            </w:r>
          </w:p>
        </w:tc>
        <w:tc>
          <w:tcPr>
            <w:tcW w:w="706" w:type="dxa"/>
            <w:tcBorders>
              <w:top w:val="single" w:sz="4" w:space="0" w:color="auto"/>
              <w:left w:val="nil"/>
              <w:bottom w:val="single" w:sz="4" w:space="0" w:color="auto"/>
              <w:right w:val="single" w:sz="4" w:space="0" w:color="auto"/>
            </w:tcBorders>
            <w:shd w:val="clear" w:color="auto" w:fill="auto"/>
            <w:vAlign w:val="center"/>
          </w:tcPr>
          <w:p w:rsidR="003E7257" w:rsidRPr="00405897" w:rsidRDefault="003E7257" w:rsidP="00493D07">
            <w:pPr>
              <w:pStyle w:val="affffe"/>
              <w:keepNext/>
              <w:jc w:val="both"/>
              <w:rPr>
                <w:rFonts w:ascii="Times New Roman" w:hAnsi="Times New Roman"/>
              </w:rPr>
            </w:pPr>
            <w:r w:rsidRPr="00405897">
              <w:rPr>
                <w:rFonts w:ascii="Times New Roman" w:hAnsi="Times New Roman"/>
              </w:rPr>
              <w:t>высота</w:t>
            </w:r>
          </w:p>
        </w:tc>
        <w:tc>
          <w:tcPr>
            <w:tcW w:w="445" w:type="dxa"/>
            <w:vMerge/>
            <w:tcBorders>
              <w:left w:val="single" w:sz="4" w:space="0" w:color="auto"/>
              <w:bottom w:val="single" w:sz="4" w:space="0" w:color="000000"/>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rPr>
            </w:pPr>
          </w:p>
        </w:tc>
      </w:tr>
      <w:tr w:rsidR="003E7257" w:rsidRPr="000D0EDC" w:rsidTr="003E25F6">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PBER 500х250/27</w:t>
            </w:r>
          </w:p>
        </w:tc>
        <w:tc>
          <w:tcPr>
            <w:tcW w:w="674"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27</w:t>
            </w:r>
          </w:p>
        </w:tc>
        <w:tc>
          <w:tcPr>
            <w:tcW w:w="956"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400/3 фазы</w:t>
            </w:r>
          </w:p>
        </w:tc>
        <w:tc>
          <w:tcPr>
            <w:tcW w:w="427"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41</w:t>
            </w:r>
          </w:p>
        </w:tc>
        <w:tc>
          <w:tcPr>
            <w:tcW w:w="1094"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6+6+15</w:t>
            </w:r>
          </w:p>
        </w:tc>
        <w:tc>
          <w:tcPr>
            <w:tcW w:w="1272"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TTC 40 F</w:t>
            </w:r>
          </w:p>
        </w:tc>
        <w:tc>
          <w:tcPr>
            <w:tcW w:w="596"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500</w:t>
            </w:r>
          </w:p>
        </w:tc>
        <w:tc>
          <w:tcPr>
            <w:tcW w:w="766"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250</w:t>
            </w:r>
          </w:p>
        </w:tc>
        <w:tc>
          <w:tcPr>
            <w:tcW w:w="706"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533</w:t>
            </w:r>
          </w:p>
        </w:tc>
        <w:tc>
          <w:tcPr>
            <w:tcW w:w="445" w:type="dxa"/>
            <w:tcBorders>
              <w:top w:val="nil"/>
              <w:left w:val="nil"/>
              <w:bottom w:val="single" w:sz="4" w:space="0" w:color="auto"/>
              <w:right w:val="single" w:sz="4" w:space="0" w:color="auto"/>
            </w:tcBorders>
            <w:shd w:val="clear" w:color="auto" w:fill="auto"/>
            <w:vAlign w:val="center"/>
            <w:hideMark/>
          </w:tcPr>
          <w:p w:rsidR="003E7257" w:rsidRPr="000D0EDC" w:rsidRDefault="003E7257" w:rsidP="00493D07">
            <w:pPr>
              <w:pStyle w:val="affffe"/>
              <w:keepNext/>
              <w:jc w:val="both"/>
              <w:rPr>
                <w:rFonts w:ascii="Times New Roman" w:hAnsi="Times New Roman"/>
                <w:color w:val="6F6F6F"/>
              </w:rPr>
            </w:pPr>
            <w:r w:rsidRPr="000D0EDC">
              <w:rPr>
                <w:rFonts w:ascii="Times New Roman" w:hAnsi="Times New Roman"/>
              </w:rPr>
              <w:t>25</w:t>
            </w:r>
          </w:p>
        </w:tc>
      </w:tr>
    </w:tbl>
    <w:p w:rsidR="003E7257" w:rsidRPr="000D0EDC" w:rsidRDefault="003E7257" w:rsidP="00493D07">
      <w:pPr>
        <w:keepNext/>
        <w:spacing w:line="195" w:lineRule="atLeast"/>
        <w:ind w:left="720"/>
        <w:rPr>
          <w:color w:val="6F6F6F"/>
        </w:rPr>
      </w:pPr>
    </w:p>
    <w:p w:rsidR="00BD40B9" w:rsidRPr="00BD40B9" w:rsidRDefault="00BD40B9" w:rsidP="00493D07">
      <w:pPr>
        <w:keepNext/>
        <w:ind w:left="720"/>
        <w:rPr>
          <w:color w:val="6F6F6F"/>
          <w:sz w:val="22"/>
          <w:szCs w:val="22"/>
        </w:rPr>
      </w:pPr>
    </w:p>
    <w:p w:rsidR="00BD40B9" w:rsidRPr="00BD40B9" w:rsidRDefault="00BD40B9" w:rsidP="00493D07">
      <w:pPr>
        <w:pStyle w:val="affffe"/>
        <w:keepNext/>
        <w:numPr>
          <w:ilvl w:val="0"/>
          <w:numId w:val="14"/>
        </w:numPr>
        <w:jc w:val="both"/>
        <w:rPr>
          <w:rFonts w:ascii="Times New Roman" w:hAnsi="Times New Roman"/>
          <w:b/>
        </w:rPr>
      </w:pPr>
      <w:r w:rsidRPr="00BD40B9">
        <w:rPr>
          <w:rFonts w:ascii="Times New Roman" w:hAnsi="Times New Roman"/>
          <w:b/>
        </w:rPr>
        <w:t>Воздушный фильтр ФЛР 500*250 или эквивалент</w:t>
      </w:r>
    </w:p>
    <w:p w:rsidR="00BD40B9" w:rsidRPr="00BD40B9" w:rsidRDefault="00BD40B9" w:rsidP="00493D07">
      <w:pPr>
        <w:pStyle w:val="affffe"/>
        <w:keepNext/>
        <w:ind w:left="720"/>
        <w:jc w:val="both"/>
        <w:rPr>
          <w:rFonts w:ascii="Times New Roman" w:hAnsi="Times New Roman"/>
        </w:rPr>
      </w:pPr>
    </w:p>
    <w:p w:rsidR="00BD40B9" w:rsidRPr="00BD40B9" w:rsidRDefault="00BD40B9" w:rsidP="00493D07">
      <w:pPr>
        <w:pStyle w:val="affffe"/>
        <w:keepNext/>
        <w:numPr>
          <w:ilvl w:val="0"/>
          <w:numId w:val="18"/>
        </w:numPr>
        <w:ind w:left="709" w:hanging="283"/>
        <w:jc w:val="both"/>
        <w:rPr>
          <w:rFonts w:ascii="Times New Roman" w:hAnsi="Times New Roman"/>
        </w:rPr>
      </w:pPr>
      <w:r w:rsidRPr="00BD40B9">
        <w:rPr>
          <w:rFonts w:ascii="Times New Roman" w:hAnsi="Times New Roman"/>
        </w:rPr>
        <w:t xml:space="preserve">Должен быть изготовлен из оцинкованной стали. </w:t>
      </w:r>
    </w:p>
    <w:p w:rsidR="00BD40B9" w:rsidRPr="00BD40B9" w:rsidRDefault="00BD40B9" w:rsidP="00493D07">
      <w:pPr>
        <w:pStyle w:val="affffe"/>
        <w:keepNext/>
        <w:numPr>
          <w:ilvl w:val="0"/>
          <w:numId w:val="18"/>
        </w:numPr>
        <w:ind w:left="709" w:hanging="283"/>
        <w:jc w:val="both"/>
        <w:rPr>
          <w:rFonts w:ascii="Times New Roman" w:hAnsi="Times New Roman"/>
        </w:rPr>
      </w:pPr>
      <w:r w:rsidRPr="00BD40B9">
        <w:rPr>
          <w:rFonts w:ascii="Times New Roman" w:hAnsi="Times New Roman"/>
        </w:rPr>
        <w:t xml:space="preserve">Крепление крышки к корпусу простыми защёлками. </w:t>
      </w:r>
    </w:p>
    <w:p w:rsidR="00BD40B9" w:rsidRPr="00BD40B9" w:rsidRDefault="00BD40B9" w:rsidP="00493D07">
      <w:pPr>
        <w:pStyle w:val="affffe"/>
        <w:keepNext/>
        <w:numPr>
          <w:ilvl w:val="0"/>
          <w:numId w:val="18"/>
        </w:numPr>
        <w:ind w:left="709" w:hanging="283"/>
        <w:jc w:val="both"/>
        <w:rPr>
          <w:rFonts w:ascii="Times New Roman" w:hAnsi="Times New Roman"/>
        </w:rPr>
      </w:pPr>
      <w:r w:rsidRPr="00BD40B9">
        <w:rPr>
          <w:rFonts w:ascii="Times New Roman" w:hAnsi="Times New Roman"/>
        </w:rPr>
        <w:t xml:space="preserve">Корпус фильтров с обеих сторон должен быть снабжён фланцами, для обеспечения лёгкого подсоединения к воздуховодам или другим компонентам вентиляционной системы. </w:t>
      </w:r>
    </w:p>
    <w:p w:rsidR="00BD40B9" w:rsidRPr="00BD40B9" w:rsidRDefault="00BD40B9" w:rsidP="00493D07">
      <w:pPr>
        <w:pStyle w:val="affffe"/>
        <w:keepNext/>
        <w:numPr>
          <w:ilvl w:val="0"/>
          <w:numId w:val="18"/>
        </w:numPr>
        <w:ind w:left="709" w:hanging="283"/>
        <w:jc w:val="both"/>
        <w:rPr>
          <w:rFonts w:ascii="Times New Roman" w:hAnsi="Times New Roman"/>
        </w:rPr>
      </w:pPr>
      <w:r w:rsidRPr="00BD40B9">
        <w:rPr>
          <w:rFonts w:ascii="Times New Roman" w:hAnsi="Times New Roman"/>
        </w:rPr>
        <w:t>Фильтрующий материал должен быть выполнен в виде кассеты с мешочными фильтрами из синтетического волокна и иметь класс очистки EU5.</w:t>
      </w:r>
    </w:p>
    <w:p w:rsidR="00BD40B9" w:rsidRPr="00BD40B9" w:rsidRDefault="00BD40B9" w:rsidP="00493D07">
      <w:pPr>
        <w:pStyle w:val="affffe"/>
        <w:keepNext/>
        <w:numPr>
          <w:ilvl w:val="0"/>
          <w:numId w:val="18"/>
        </w:numPr>
        <w:ind w:left="709" w:hanging="283"/>
        <w:jc w:val="both"/>
        <w:rPr>
          <w:rFonts w:ascii="Times New Roman" w:hAnsi="Times New Roman"/>
        </w:rPr>
      </w:pPr>
      <w:r w:rsidRPr="00BD40B9">
        <w:rPr>
          <w:rFonts w:ascii="Times New Roman" w:hAnsi="Times New Roman"/>
        </w:rPr>
        <w:t xml:space="preserve">Материал фильтров должен обладать повышенной термостойкостью. Фильтрующие элементы должны устанавливаться в направляющих для быстрого извлечения при замене. </w:t>
      </w:r>
    </w:p>
    <w:p w:rsidR="00BD40B9" w:rsidRPr="00BD40B9" w:rsidRDefault="00BD40B9" w:rsidP="00493D07">
      <w:pPr>
        <w:keepNext/>
        <w:rPr>
          <w:sz w:val="22"/>
          <w:szCs w:val="22"/>
        </w:rPr>
      </w:pPr>
    </w:p>
    <w:p w:rsidR="00BD40B9" w:rsidRPr="00BD40B9" w:rsidRDefault="00BD40B9" w:rsidP="00493D07">
      <w:pPr>
        <w:pStyle w:val="affffe"/>
        <w:keepNext/>
        <w:numPr>
          <w:ilvl w:val="0"/>
          <w:numId w:val="14"/>
        </w:numPr>
        <w:jc w:val="both"/>
        <w:rPr>
          <w:rFonts w:ascii="Times New Roman" w:hAnsi="Times New Roman"/>
          <w:b/>
        </w:rPr>
      </w:pPr>
      <w:r w:rsidRPr="00BD40B9">
        <w:rPr>
          <w:rFonts w:ascii="Times New Roman" w:hAnsi="Times New Roman"/>
        </w:rPr>
        <w:t xml:space="preserve"> </w:t>
      </w:r>
      <w:r w:rsidRPr="00BD40B9">
        <w:rPr>
          <w:rFonts w:ascii="Times New Roman" w:hAnsi="Times New Roman"/>
          <w:b/>
        </w:rPr>
        <w:t>Гибкая вставка DS 500х250 или эквивалент</w:t>
      </w:r>
    </w:p>
    <w:p w:rsidR="00BD40B9" w:rsidRPr="00BD40B9" w:rsidRDefault="00BD40B9" w:rsidP="00493D07">
      <w:pPr>
        <w:pStyle w:val="affffe"/>
        <w:keepNext/>
        <w:ind w:left="720"/>
        <w:jc w:val="both"/>
        <w:rPr>
          <w:rFonts w:ascii="Times New Roman" w:hAnsi="Times New Roman"/>
        </w:rPr>
      </w:pPr>
      <w:r w:rsidRPr="00BD40B9">
        <w:rPr>
          <w:rFonts w:ascii="Times New Roman" w:hAnsi="Times New Roman"/>
        </w:rPr>
        <w:t xml:space="preserve"> </w:t>
      </w:r>
    </w:p>
    <w:p w:rsidR="00BD40B9" w:rsidRPr="00BD40B9" w:rsidRDefault="00BD40B9" w:rsidP="00493D07">
      <w:pPr>
        <w:pStyle w:val="affffe"/>
        <w:keepNext/>
        <w:numPr>
          <w:ilvl w:val="0"/>
          <w:numId w:val="19"/>
        </w:numPr>
        <w:ind w:left="709" w:hanging="283"/>
        <w:jc w:val="both"/>
        <w:rPr>
          <w:rFonts w:ascii="Times New Roman" w:hAnsi="Times New Roman"/>
        </w:rPr>
      </w:pPr>
      <w:r w:rsidRPr="00BD40B9">
        <w:rPr>
          <w:rFonts w:ascii="Times New Roman" w:hAnsi="Times New Roman"/>
        </w:rPr>
        <w:t xml:space="preserve">Должна предназначаться для поглощения механических колебаний вентиляторов прямоугольного сечения, и предотвращения распространения вибрационного шума от работающего оборудования по воздуховодам. </w:t>
      </w:r>
    </w:p>
    <w:p w:rsidR="00BD40B9" w:rsidRPr="00BD40B9" w:rsidRDefault="00BD40B9" w:rsidP="00493D07">
      <w:pPr>
        <w:pStyle w:val="affffe"/>
        <w:keepNext/>
        <w:numPr>
          <w:ilvl w:val="0"/>
          <w:numId w:val="19"/>
        </w:numPr>
        <w:ind w:left="709" w:hanging="283"/>
        <w:jc w:val="both"/>
        <w:rPr>
          <w:rFonts w:ascii="Times New Roman" w:hAnsi="Times New Roman"/>
        </w:rPr>
      </w:pPr>
      <w:r w:rsidRPr="00BD40B9">
        <w:rPr>
          <w:rFonts w:ascii="Times New Roman" w:hAnsi="Times New Roman"/>
        </w:rPr>
        <w:t xml:space="preserve">Корпус вставки должен быть изготовлен из оцинкованной стали, в середине закреплена тканевая лента, обеспечивающая герметичность канала. </w:t>
      </w:r>
    </w:p>
    <w:p w:rsidR="00BD40B9" w:rsidRPr="00BD40B9" w:rsidRDefault="00BD40B9" w:rsidP="00493D07">
      <w:pPr>
        <w:pStyle w:val="affffe"/>
        <w:keepNext/>
        <w:numPr>
          <w:ilvl w:val="0"/>
          <w:numId w:val="19"/>
        </w:numPr>
        <w:ind w:left="709" w:hanging="283"/>
        <w:jc w:val="both"/>
        <w:rPr>
          <w:rFonts w:ascii="Times New Roman" w:hAnsi="Times New Roman"/>
        </w:rPr>
      </w:pPr>
      <w:r w:rsidRPr="00BD40B9">
        <w:rPr>
          <w:rFonts w:ascii="Times New Roman" w:hAnsi="Times New Roman"/>
        </w:rPr>
        <w:t>Конструкция вставки должна позволять её крепление к фланцам вентиляторов и других элементов вентиляционных систем с помощью болтов или реечного соединения.</w:t>
      </w:r>
    </w:p>
    <w:p w:rsidR="00BD40B9" w:rsidRPr="00BD40B9" w:rsidRDefault="00BD40B9" w:rsidP="00493D07">
      <w:pPr>
        <w:pStyle w:val="affffe"/>
        <w:keepNext/>
        <w:ind w:left="720"/>
        <w:jc w:val="both"/>
        <w:rPr>
          <w:rFonts w:ascii="Times New Roman" w:hAnsi="Times New Roman"/>
        </w:rPr>
      </w:pPr>
    </w:p>
    <w:p w:rsidR="00BD40B9" w:rsidRPr="00BD40B9" w:rsidRDefault="00BD40B9" w:rsidP="00493D07">
      <w:pPr>
        <w:pStyle w:val="affffe"/>
        <w:keepNext/>
        <w:numPr>
          <w:ilvl w:val="0"/>
          <w:numId w:val="14"/>
        </w:numPr>
        <w:jc w:val="both"/>
        <w:rPr>
          <w:rFonts w:ascii="Times New Roman" w:hAnsi="Times New Roman"/>
          <w:b/>
        </w:rPr>
      </w:pPr>
      <w:r w:rsidRPr="00BD40B9">
        <w:rPr>
          <w:rFonts w:ascii="Times New Roman" w:hAnsi="Times New Roman"/>
          <w:b/>
        </w:rPr>
        <w:t>Модуль управления АСМ – Т1К505-Е45 или эквивалент</w:t>
      </w:r>
    </w:p>
    <w:p w:rsidR="00BD40B9" w:rsidRPr="00BD40B9" w:rsidRDefault="00BD40B9" w:rsidP="00493D07">
      <w:pPr>
        <w:pStyle w:val="affffe"/>
        <w:keepNext/>
        <w:ind w:left="720"/>
        <w:jc w:val="both"/>
        <w:rPr>
          <w:rFonts w:ascii="Times New Roman" w:hAnsi="Times New Roman"/>
        </w:rPr>
      </w:pPr>
    </w:p>
    <w:p w:rsidR="00BD40B9" w:rsidRPr="00BD40B9" w:rsidRDefault="00BD40B9" w:rsidP="00493D07">
      <w:pPr>
        <w:pStyle w:val="affffe"/>
        <w:keepNext/>
        <w:ind w:left="709"/>
        <w:jc w:val="both"/>
        <w:rPr>
          <w:rFonts w:ascii="Times New Roman" w:hAnsi="Times New Roman"/>
          <w:iCs/>
        </w:rPr>
      </w:pPr>
      <w:r w:rsidRPr="00BD40B9">
        <w:rPr>
          <w:rFonts w:ascii="Times New Roman" w:hAnsi="Times New Roman"/>
        </w:rPr>
        <w:t xml:space="preserve">Должен предназначаться для управления работой систем вентиляции и </w:t>
      </w:r>
      <w:r w:rsidRPr="00BD40B9">
        <w:rPr>
          <w:rFonts w:ascii="Times New Roman" w:hAnsi="Times New Roman"/>
          <w:iCs/>
        </w:rPr>
        <w:t>обеспечивать:</w:t>
      </w:r>
    </w:p>
    <w:p w:rsidR="00BD40B9" w:rsidRPr="00BD40B9" w:rsidRDefault="00BD40B9" w:rsidP="00493D07">
      <w:pPr>
        <w:pStyle w:val="affffe"/>
        <w:keepNext/>
        <w:ind w:left="709"/>
        <w:jc w:val="both"/>
        <w:rPr>
          <w:rFonts w:ascii="Times New Roman" w:hAnsi="Times New Roman"/>
        </w:rPr>
      </w:pP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Регулирование температуры в диапазоне 5–30°С.</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Управление приводом воздушной заслонки.</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Управление работой и контроль состояния вентиляторов.</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Контроль состояния теплообменных агрегатов (термостаты защиты электронагревателей, обрыв ремня приточного вентилятора и т.д.)</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Контроль загрязнения воздушного фильтра.</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Включение вентиляционной системы и индикацию рабочих режимов.</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Регулирование скорости вентиляторов (при необходимости).</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Отключение приточной системы при возникновении аварийных ситуаций.</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Отключение приточной системы по сигналам системы пожаротушения.</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Автоматический или ручной переход на летний режим работы.</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Программируемую задержку включения приточного вентилятора.</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Программируемую задержку отключения вытяжного вентилятора.</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Индикацию текущих параметров системы (в случае использования контроллеров «</w:t>
      </w:r>
      <w:proofErr w:type="spellStart"/>
      <w:r w:rsidRPr="00BD40B9">
        <w:rPr>
          <w:rFonts w:ascii="Times New Roman" w:hAnsi="Times New Roman"/>
        </w:rPr>
        <w:t>Corrigo</w:t>
      </w:r>
      <w:proofErr w:type="spellEnd"/>
      <w:r w:rsidRPr="00BD40B9">
        <w:rPr>
          <w:rFonts w:ascii="Times New Roman" w:hAnsi="Times New Roman"/>
        </w:rPr>
        <w:t>»).</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Конфигурирование пользователем отдельных параметров управления и системы в целом.</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Выбор способа управления температурой.</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Управление расходом воздуха и влажностью.</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lastRenderedPageBreak/>
        <w:t xml:space="preserve">Модули должен иметь стальной корпус с эпоксидно-полистирольным покрытием горячей сушки, замки из </w:t>
      </w:r>
      <w:proofErr w:type="gramStart"/>
      <w:r w:rsidRPr="00BD40B9">
        <w:rPr>
          <w:rFonts w:ascii="Times New Roman" w:hAnsi="Times New Roman"/>
        </w:rPr>
        <w:t>высокоэффективных</w:t>
      </w:r>
      <w:proofErr w:type="gramEnd"/>
      <w:r w:rsidRPr="00BD40B9">
        <w:rPr>
          <w:rFonts w:ascii="Times New Roman" w:hAnsi="Times New Roman"/>
        </w:rPr>
        <w:t xml:space="preserve"> </w:t>
      </w:r>
      <w:proofErr w:type="spellStart"/>
      <w:r w:rsidRPr="00BD40B9">
        <w:rPr>
          <w:rFonts w:ascii="Times New Roman" w:hAnsi="Times New Roman"/>
        </w:rPr>
        <w:t>технополимеров</w:t>
      </w:r>
      <w:proofErr w:type="spellEnd"/>
      <w:r w:rsidRPr="00BD40B9">
        <w:rPr>
          <w:rFonts w:ascii="Times New Roman" w:hAnsi="Times New Roman"/>
        </w:rPr>
        <w:t>, двухкомпонентное полиуретановое уплотнение, защитные транспортные скобы.</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Все элементы в шкафу должны быть смонтированы на DIN-рейках, монтаж проведён в соответствии с ТУ 4236-001-01407867-99.</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iCs/>
        </w:rPr>
        <w:t>Все органы управления модуля должны располагаться на лицевой стороне двери шкафа: выключатель (переключатель режимов работы), индикатор «Работа», индикатор «Авария», индикатор «Фильтр», регулятор скорости вентилятора, регулятор для поддержания требуемой температуры воздуха</w:t>
      </w:r>
      <w:r w:rsidRPr="00BD40B9">
        <w:rPr>
          <w:rFonts w:ascii="Times New Roman" w:hAnsi="Times New Roman"/>
          <w:i/>
          <w:iCs/>
        </w:rPr>
        <w:t>.</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Степень защиты должна быть - IP55.</w:t>
      </w:r>
    </w:p>
    <w:p w:rsidR="00BD40B9" w:rsidRPr="00BD40B9" w:rsidRDefault="00BD40B9" w:rsidP="00493D07">
      <w:pPr>
        <w:pStyle w:val="affffe"/>
        <w:keepNext/>
        <w:numPr>
          <w:ilvl w:val="0"/>
          <w:numId w:val="21"/>
        </w:numPr>
        <w:ind w:left="709" w:hanging="283"/>
        <w:jc w:val="both"/>
        <w:rPr>
          <w:rFonts w:ascii="Times New Roman" w:hAnsi="Times New Roman"/>
        </w:rPr>
      </w:pPr>
      <w:r w:rsidRPr="00BD40B9">
        <w:rPr>
          <w:rFonts w:ascii="Times New Roman" w:hAnsi="Times New Roman"/>
        </w:rPr>
        <w:t>Возможность работы при температурах окружающей среды от 0 до + 50°С.</w:t>
      </w:r>
      <w:r w:rsidRPr="00BD40B9">
        <w:rPr>
          <w:rFonts w:ascii="Times New Roman" w:hAnsi="Times New Roman"/>
        </w:rPr>
        <w:br/>
      </w:r>
    </w:p>
    <w:p w:rsidR="00BD40B9" w:rsidRPr="00BD40B9" w:rsidRDefault="00BD40B9" w:rsidP="00493D07">
      <w:pPr>
        <w:pStyle w:val="affffe"/>
        <w:keepNext/>
        <w:numPr>
          <w:ilvl w:val="0"/>
          <w:numId w:val="14"/>
        </w:numPr>
        <w:jc w:val="both"/>
        <w:rPr>
          <w:rFonts w:ascii="Times New Roman" w:hAnsi="Times New Roman"/>
          <w:b/>
        </w:rPr>
      </w:pPr>
      <w:r w:rsidRPr="00BD40B9">
        <w:rPr>
          <w:rFonts w:ascii="Times New Roman" w:hAnsi="Times New Roman"/>
          <w:b/>
        </w:rPr>
        <w:t xml:space="preserve">Контроллер </w:t>
      </w:r>
      <w:proofErr w:type="spellStart"/>
      <w:r w:rsidRPr="00BD40B9">
        <w:rPr>
          <w:rFonts w:ascii="Times New Roman" w:hAnsi="Times New Roman"/>
          <w:b/>
        </w:rPr>
        <w:t>Corrigo</w:t>
      </w:r>
      <w:proofErr w:type="spellEnd"/>
      <w:r w:rsidRPr="00BD40B9">
        <w:rPr>
          <w:rFonts w:ascii="Times New Roman" w:hAnsi="Times New Roman"/>
          <w:b/>
        </w:rPr>
        <w:t xml:space="preserve"> E125</w:t>
      </w:r>
      <w:r w:rsidRPr="00BD40B9">
        <w:rPr>
          <w:rFonts w:ascii="Times New Roman" w:hAnsi="Times New Roman"/>
          <w:b/>
          <w:lang w:val="en-US"/>
        </w:rPr>
        <w:t>S</w:t>
      </w:r>
      <w:r w:rsidRPr="00BD40B9">
        <w:rPr>
          <w:rFonts w:ascii="Times New Roman" w:hAnsi="Times New Roman"/>
          <w:b/>
        </w:rPr>
        <w:t xml:space="preserve"> или эквивалент</w:t>
      </w:r>
    </w:p>
    <w:p w:rsidR="00BD40B9" w:rsidRPr="00BD40B9" w:rsidRDefault="00BD40B9" w:rsidP="00493D07">
      <w:pPr>
        <w:pStyle w:val="affffe"/>
        <w:keepNext/>
        <w:ind w:left="720"/>
        <w:jc w:val="both"/>
        <w:rPr>
          <w:rFonts w:ascii="Times New Roman" w:hAnsi="Times New Roman"/>
        </w:rPr>
      </w:pPr>
    </w:p>
    <w:p w:rsidR="00BD40B9" w:rsidRPr="00BD40B9" w:rsidRDefault="00BD40B9" w:rsidP="00493D07">
      <w:pPr>
        <w:pStyle w:val="affffe"/>
        <w:keepNext/>
        <w:numPr>
          <w:ilvl w:val="0"/>
          <w:numId w:val="22"/>
        </w:numPr>
        <w:ind w:left="709" w:hanging="283"/>
        <w:jc w:val="both"/>
        <w:rPr>
          <w:rFonts w:ascii="Times New Roman" w:hAnsi="Times New Roman"/>
        </w:rPr>
      </w:pPr>
      <w:r w:rsidRPr="00BD40B9">
        <w:rPr>
          <w:rFonts w:ascii="Times New Roman" w:hAnsi="Times New Roman"/>
        </w:rPr>
        <w:t>Должен быть предназначен для управления температурой, влажностью и давлением в системах вентиляции и отопления.</w:t>
      </w:r>
    </w:p>
    <w:p w:rsidR="00BD40B9" w:rsidRPr="00BD40B9" w:rsidRDefault="00BD40B9" w:rsidP="00493D07">
      <w:pPr>
        <w:pStyle w:val="affffe"/>
        <w:keepNext/>
        <w:numPr>
          <w:ilvl w:val="0"/>
          <w:numId w:val="22"/>
        </w:numPr>
        <w:ind w:left="709" w:hanging="283"/>
        <w:jc w:val="both"/>
        <w:rPr>
          <w:rFonts w:ascii="Times New Roman" w:hAnsi="Times New Roman"/>
        </w:rPr>
      </w:pPr>
      <w:r w:rsidRPr="00BD40B9">
        <w:rPr>
          <w:rFonts w:ascii="Times New Roman" w:hAnsi="Times New Roman"/>
        </w:rPr>
        <w:t xml:space="preserve"> Должен обеспечивать возможность подключения до 4х </w:t>
      </w:r>
      <w:hyperlink r:id="rId10" w:history="1">
        <w:r w:rsidRPr="00BD40B9">
          <w:rPr>
            <w:rFonts w:ascii="Times New Roman" w:hAnsi="Times New Roman"/>
          </w:rPr>
          <w:t>датчиков температуры PT1000</w:t>
        </w:r>
      </w:hyperlink>
      <w:r w:rsidRPr="00BD40B9">
        <w:rPr>
          <w:rFonts w:ascii="Times New Roman" w:hAnsi="Times New Roman"/>
        </w:rPr>
        <w:t xml:space="preserve"> (температуры приточного и вытяжного воздуха, наружной температуры, защиты от замерзания </w:t>
      </w:r>
      <w:proofErr w:type="spellStart"/>
      <w:r w:rsidRPr="00BD40B9">
        <w:rPr>
          <w:rFonts w:ascii="Times New Roman" w:hAnsi="Times New Roman"/>
        </w:rPr>
        <w:t>теплообменика</w:t>
      </w:r>
      <w:proofErr w:type="spellEnd"/>
      <w:r w:rsidRPr="00BD40B9">
        <w:rPr>
          <w:rFonts w:ascii="Times New Roman" w:hAnsi="Times New Roman"/>
        </w:rPr>
        <w:t xml:space="preserve"> и т.д.) в зависимости от выбранного алгоритма управления.</w:t>
      </w:r>
    </w:p>
    <w:p w:rsidR="00BD40B9" w:rsidRPr="00BD40B9" w:rsidRDefault="00BD40B9" w:rsidP="00493D07">
      <w:pPr>
        <w:pStyle w:val="affffe"/>
        <w:keepNext/>
        <w:numPr>
          <w:ilvl w:val="0"/>
          <w:numId w:val="22"/>
        </w:numPr>
        <w:ind w:left="709" w:hanging="283"/>
        <w:jc w:val="both"/>
        <w:rPr>
          <w:rFonts w:ascii="Times New Roman" w:hAnsi="Times New Roman"/>
        </w:rPr>
      </w:pPr>
      <w:r w:rsidRPr="00BD40B9">
        <w:rPr>
          <w:rFonts w:ascii="Times New Roman" w:hAnsi="Times New Roman"/>
        </w:rPr>
        <w:t>Цифровые выходы должны обеспечивать включение и отключение вентиляторов, циркуляционных насосов, внешней системы защиты от замерзания, проверку работоспособности противопожарных клапанов в системах вентиляции и кондиционирования.</w:t>
      </w:r>
    </w:p>
    <w:p w:rsidR="00BD40B9" w:rsidRPr="00BD40B9" w:rsidRDefault="00BD40B9" w:rsidP="00493D07">
      <w:pPr>
        <w:pStyle w:val="affffe"/>
        <w:keepNext/>
        <w:ind w:left="1440"/>
        <w:jc w:val="both"/>
        <w:rPr>
          <w:rFonts w:ascii="Times New Roman" w:hAnsi="Times New Roman"/>
        </w:rPr>
      </w:pPr>
    </w:p>
    <w:p w:rsidR="00BD40B9" w:rsidRPr="00BD40B9" w:rsidRDefault="00BD40B9" w:rsidP="00493D07">
      <w:pPr>
        <w:pStyle w:val="affffe"/>
        <w:keepNext/>
        <w:numPr>
          <w:ilvl w:val="0"/>
          <w:numId w:val="14"/>
        </w:numPr>
        <w:jc w:val="both"/>
        <w:rPr>
          <w:rStyle w:val="affff4"/>
          <w:rFonts w:ascii="Times New Roman" w:hAnsi="Times New Roman"/>
          <w:bCs/>
        </w:rPr>
      </w:pPr>
      <w:r w:rsidRPr="00BD40B9">
        <w:rPr>
          <w:rFonts w:ascii="Times New Roman" w:hAnsi="Times New Roman"/>
          <w:b/>
        </w:rPr>
        <w:t>Диффузор</w:t>
      </w:r>
      <w:r w:rsidRPr="00BD40B9">
        <w:rPr>
          <w:rStyle w:val="affff4"/>
          <w:rFonts w:ascii="Times New Roman" w:hAnsi="Times New Roman"/>
        </w:rPr>
        <w:t xml:space="preserve"> приточный VS 200 или эквивалент</w:t>
      </w:r>
    </w:p>
    <w:p w:rsidR="00BD40B9" w:rsidRPr="00BD40B9" w:rsidRDefault="00BD40B9" w:rsidP="00493D07">
      <w:pPr>
        <w:pStyle w:val="affffe"/>
        <w:keepNext/>
        <w:ind w:left="720"/>
        <w:jc w:val="both"/>
        <w:rPr>
          <w:rStyle w:val="affff4"/>
          <w:rFonts w:ascii="Times New Roman" w:hAnsi="Times New Roman"/>
          <w:b w:val="0"/>
        </w:rPr>
      </w:pPr>
    </w:p>
    <w:p w:rsidR="00BD40B9" w:rsidRPr="00BD40B9" w:rsidRDefault="00BD40B9" w:rsidP="00493D07">
      <w:pPr>
        <w:pStyle w:val="affffe"/>
        <w:keepNext/>
        <w:numPr>
          <w:ilvl w:val="0"/>
          <w:numId w:val="23"/>
        </w:numPr>
        <w:ind w:left="709" w:hanging="283"/>
        <w:jc w:val="both"/>
        <w:rPr>
          <w:rFonts w:ascii="Times New Roman" w:hAnsi="Times New Roman"/>
        </w:rPr>
      </w:pPr>
      <w:r w:rsidRPr="00BD40B9">
        <w:rPr>
          <w:rStyle w:val="affff4"/>
          <w:rFonts w:ascii="Times New Roman" w:hAnsi="Times New Roman"/>
        </w:rPr>
        <w:t xml:space="preserve">Должен </w:t>
      </w:r>
      <w:r w:rsidRPr="00BD40B9">
        <w:rPr>
          <w:rFonts w:ascii="Times New Roman" w:hAnsi="Times New Roman"/>
        </w:rPr>
        <w:t>представлять собой воздухораспределительный элемент с плавным регулированием расхода воздуха, которое осуществляется с помощью вращения центрального диска.</w:t>
      </w:r>
    </w:p>
    <w:p w:rsidR="00BD40B9" w:rsidRPr="00BD40B9" w:rsidRDefault="00BD40B9" w:rsidP="00493D07">
      <w:pPr>
        <w:pStyle w:val="affffe"/>
        <w:keepNext/>
        <w:numPr>
          <w:ilvl w:val="0"/>
          <w:numId w:val="23"/>
        </w:numPr>
        <w:ind w:left="709" w:hanging="283"/>
        <w:jc w:val="both"/>
        <w:rPr>
          <w:rFonts w:ascii="Times New Roman" w:hAnsi="Times New Roman"/>
        </w:rPr>
      </w:pPr>
      <w:r w:rsidRPr="00BD40B9">
        <w:rPr>
          <w:rFonts w:ascii="Times New Roman" w:hAnsi="Times New Roman"/>
        </w:rPr>
        <w:t>Диффузор должен быть изготовлен из стали и иметь защитное порошковое покрытие белого цвета.</w:t>
      </w:r>
    </w:p>
    <w:p w:rsidR="00BD40B9" w:rsidRPr="00BD40B9" w:rsidRDefault="00BD40B9" w:rsidP="00493D07">
      <w:pPr>
        <w:pStyle w:val="affffe"/>
        <w:keepNext/>
        <w:numPr>
          <w:ilvl w:val="0"/>
          <w:numId w:val="23"/>
        </w:numPr>
        <w:ind w:left="709" w:hanging="283"/>
        <w:jc w:val="both"/>
        <w:rPr>
          <w:rFonts w:ascii="Times New Roman" w:hAnsi="Times New Roman"/>
        </w:rPr>
      </w:pPr>
      <w:r w:rsidRPr="00BD40B9">
        <w:rPr>
          <w:rFonts w:ascii="Times New Roman" w:hAnsi="Times New Roman"/>
        </w:rPr>
        <w:t>Должен быть снабжен соединительной муфтой, с помощью которой он присоединяется к воздуховодам.</w:t>
      </w:r>
    </w:p>
    <w:p w:rsidR="00BD40B9" w:rsidRPr="00BD40B9" w:rsidRDefault="00BD40B9" w:rsidP="00493D07">
      <w:pPr>
        <w:pStyle w:val="ad"/>
        <w:keepNext/>
        <w:numPr>
          <w:ilvl w:val="0"/>
          <w:numId w:val="14"/>
        </w:numPr>
        <w:spacing w:before="0" w:beforeAutospacing="0" w:after="0" w:afterAutospacing="0"/>
        <w:rPr>
          <w:b/>
          <w:sz w:val="22"/>
          <w:szCs w:val="22"/>
        </w:rPr>
      </w:pPr>
      <w:r w:rsidRPr="00BD40B9">
        <w:rPr>
          <w:b/>
          <w:sz w:val="22"/>
          <w:szCs w:val="22"/>
        </w:rPr>
        <w:t> Воздуховоды и фасонные части к ним</w:t>
      </w:r>
    </w:p>
    <w:p w:rsidR="00BD40B9" w:rsidRPr="00BD40B9" w:rsidRDefault="00BD40B9" w:rsidP="00493D07">
      <w:pPr>
        <w:pStyle w:val="ad"/>
        <w:keepNext/>
        <w:spacing w:before="0" w:beforeAutospacing="0" w:after="0" w:afterAutospacing="0"/>
        <w:ind w:left="720"/>
        <w:rPr>
          <w:sz w:val="22"/>
          <w:szCs w:val="22"/>
        </w:rPr>
      </w:pPr>
      <w:r w:rsidRPr="00BD40B9">
        <w:rPr>
          <w:sz w:val="22"/>
          <w:szCs w:val="22"/>
        </w:rPr>
        <w:t>Должны быть изготовлены из оцинкованной стали толщиной не менее – 0,5 мм.</w:t>
      </w:r>
    </w:p>
    <w:p w:rsidR="00BD40B9" w:rsidRPr="00BD40B9" w:rsidRDefault="00BD40B9" w:rsidP="00493D07">
      <w:pPr>
        <w:keepNext/>
        <w:numPr>
          <w:ilvl w:val="0"/>
          <w:numId w:val="14"/>
        </w:numPr>
        <w:rPr>
          <w:b/>
          <w:sz w:val="22"/>
          <w:szCs w:val="22"/>
        </w:rPr>
      </w:pPr>
      <w:r w:rsidRPr="00BD40B9">
        <w:rPr>
          <w:b/>
          <w:sz w:val="22"/>
          <w:szCs w:val="22"/>
        </w:rPr>
        <w:t>Термостат ТА 3 или эквивалент</w:t>
      </w:r>
    </w:p>
    <w:p w:rsidR="00BD40B9" w:rsidRPr="00BD40B9" w:rsidRDefault="00BD40B9" w:rsidP="00493D07">
      <w:pPr>
        <w:keepNext/>
        <w:numPr>
          <w:ilvl w:val="0"/>
          <w:numId w:val="24"/>
        </w:numPr>
        <w:ind w:left="709" w:hanging="283"/>
        <w:rPr>
          <w:sz w:val="22"/>
          <w:szCs w:val="22"/>
        </w:rPr>
      </w:pPr>
      <w:r w:rsidRPr="00BD40B9">
        <w:rPr>
          <w:sz w:val="22"/>
          <w:szCs w:val="22"/>
        </w:rPr>
        <w:t xml:space="preserve">Термостаты должен предназначаться для поддержания температуры в </w:t>
      </w:r>
      <w:hyperlink r:id="rId11" w:history="1">
        <w:r w:rsidRPr="00BD40B9">
          <w:rPr>
            <w:sz w:val="22"/>
            <w:szCs w:val="22"/>
          </w:rPr>
          <w:t>системах отопления</w:t>
        </w:r>
      </w:hyperlink>
      <w:r w:rsidRPr="00BD40B9">
        <w:rPr>
          <w:sz w:val="22"/>
          <w:szCs w:val="22"/>
        </w:rPr>
        <w:t xml:space="preserve">, </w:t>
      </w:r>
      <w:hyperlink r:id="rId12" w:history="1">
        <w:r w:rsidRPr="00BD40B9">
          <w:rPr>
            <w:sz w:val="22"/>
            <w:szCs w:val="22"/>
          </w:rPr>
          <w:t>вентиляции</w:t>
        </w:r>
      </w:hyperlink>
      <w:r w:rsidRPr="00BD40B9">
        <w:rPr>
          <w:sz w:val="22"/>
          <w:szCs w:val="22"/>
        </w:rPr>
        <w:t xml:space="preserve"> и </w:t>
      </w:r>
      <w:hyperlink r:id="rId13" w:history="1">
        <w:r w:rsidRPr="00BD40B9">
          <w:rPr>
            <w:sz w:val="22"/>
            <w:szCs w:val="22"/>
          </w:rPr>
          <w:t>кондиционирования</w:t>
        </w:r>
      </w:hyperlink>
      <w:r w:rsidRPr="00BD40B9">
        <w:rPr>
          <w:sz w:val="22"/>
          <w:szCs w:val="22"/>
        </w:rPr>
        <w:t>.</w:t>
      </w:r>
    </w:p>
    <w:p w:rsidR="00BD40B9" w:rsidRPr="00BD40B9" w:rsidRDefault="00BD40B9" w:rsidP="00493D07">
      <w:pPr>
        <w:keepNext/>
        <w:numPr>
          <w:ilvl w:val="0"/>
          <w:numId w:val="24"/>
        </w:numPr>
        <w:ind w:left="709" w:hanging="283"/>
        <w:rPr>
          <w:sz w:val="22"/>
          <w:szCs w:val="22"/>
        </w:rPr>
      </w:pPr>
      <w:r w:rsidRPr="00BD40B9">
        <w:rPr>
          <w:sz w:val="22"/>
          <w:szCs w:val="22"/>
        </w:rPr>
        <w:t>Он должен представлять собой прибор с выходными релейными контактами.</w:t>
      </w:r>
    </w:p>
    <w:p w:rsidR="00BD40B9" w:rsidRPr="00BD40B9" w:rsidRDefault="00BD40B9" w:rsidP="00493D07">
      <w:pPr>
        <w:keepNext/>
        <w:numPr>
          <w:ilvl w:val="0"/>
          <w:numId w:val="24"/>
        </w:numPr>
        <w:ind w:left="709" w:hanging="283"/>
        <w:rPr>
          <w:sz w:val="22"/>
          <w:szCs w:val="22"/>
        </w:rPr>
      </w:pPr>
      <w:r w:rsidRPr="00BD40B9">
        <w:rPr>
          <w:sz w:val="22"/>
          <w:szCs w:val="22"/>
        </w:rPr>
        <w:t>Термостат должен быть выполнен в защитном алюминиевом корпусе.</w:t>
      </w:r>
    </w:p>
    <w:p w:rsidR="00BD40B9" w:rsidRPr="00BD40B9" w:rsidRDefault="00BD40B9" w:rsidP="00493D07">
      <w:pPr>
        <w:keepNext/>
        <w:numPr>
          <w:ilvl w:val="0"/>
          <w:numId w:val="24"/>
        </w:numPr>
        <w:ind w:left="709" w:hanging="283"/>
        <w:rPr>
          <w:sz w:val="22"/>
          <w:szCs w:val="22"/>
        </w:rPr>
      </w:pPr>
      <w:r w:rsidRPr="00BD40B9">
        <w:rPr>
          <w:sz w:val="22"/>
          <w:szCs w:val="22"/>
        </w:rPr>
        <w:t xml:space="preserve">Степень защиты должна быть – </w:t>
      </w:r>
      <w:r w:rsidRPr="00BD40B9">
        <w:rPr>
          <w:sz w:val="22"/>
          <w:szCs w:val="22"/>
          <w:lang w:val="en-US"/>
        </w:rPr>
        <w:t>IP</w:t>
      </w:r>
      <w:r w:rsidRPr="00BD40B9">
        <w:rPr>
          <w:sz w:val="22"/>
          <w:szCs w:val="22"/>
        </w:rPr>
        <w:t xml:space="preserve"> 20.</w:t>
      </w:r>
    </w:p>
    <w:p w:rsidR="00BD40B9" w:rsidRPr="00BD40B9" w:rsidRDefault="00BD40B9" w:rsidP="00493D07">
      <w:pPr>
        <w:keepNext/>
        <w:numPr>
          <w:ilvl w:val="0"/>
          <w:numId w:val="24"/>
        </w:numPr>
        <w:ind w:left="709" w:hanging="283"/>
        <w:rPr>
          <w:sz w:val="22"/>
          <w:szCs w:val="22"/>
        </w:rPr>
      </w:pPr>
      <w:r w:rsidRPr="00BD40B9">
        <w:rPr>
          <w:sz w:val="22"/>
          <w:szCs w:val="22"/>
        </w:rPr>
        <w:t xml:space="preserve">Исполнение – </w:t>
      </w:r>
      <w:proofErr w:type="gramStart"/>
      <w:r w:rsidRPr="00BD40B9">
        <w:rPr>
          <w:sz w:val="22"/>
          <w:szCs w:val="22"/>
        </w:rPr>
        <w:t>электромеханический</w:t>
      </w:r>
      <w:proofErr w:type="gramEnd"/>
      <w:r w:rsidRPr="00BD40B9">
        <w:rPr>
          <w:sz w:val="22"/>
          <w:szCs w:val="22"/>
        </w:rPr>
        <w:t>.</w:t>
      </w:r>
    </w:p>
    <w:p w:rsidR="00BD40B9" w:rsidRPr="00BD40B9" w:rsidRDefault="00BD40B9" w:rsidP="00493D07">
      <w:pPr>
        <w:keepNext/>
        <w:numPr>
          <w:ilvl w:val="0"/>
          <w:numId w:val="24"/>
        </w:numPr>
        <w:ind w:left="709" w:hanging="283"/>
        <w:rPr>
          <w:sz w:val="22"/>
          <w:szCs w:val="22"/>
        </w:rPr>
      </w:pPr>
      <w:r w:rsidRPr="00BD40B9">
        <w:rPr>
          <w:sz w:val="22"/>
          <w:szCs w:val="22"/>
        </w:rPr>
        <w:t>Температурный диапазон + 5 - + 30</w:t>
      </w:r>
      <w:r w:rsidRPr="00BD40B9">
        <w:rPr>
          <w:bCs/>
          <w:sz w:val="22"/>
          <w:szCs w:val="22"/>
        </w:rPr>
        <w:t>°С.</w:t>
      </w:r>
    </w:p>
    <w:p w:rsidR="00BD40B9" w:rsidRPr="00BD40B9" w:rsidRDefault="00BD40B9" w:rsidP="00493D07">
      <w:pPr>
        <w:keepNext/>
        <w:numPr>
          <w:ilvl w:val="0"/>
          <w:numId w:val="24"/>
        </w:numPr>
        <w:ind w:left="709" w:hanging="283"/>
        <w:rPr>
          <w:sz w:val="22"/>
          <w:szCs w:val="22"/>
        </w:rPr>
      </w:pPr>
      <w:r w:rsidRPr="00BD40B9">
        <w:rPr>
          <w:sz w:val="22"/>
          <w:szCs w:val="22"/>
        </w:rPr>
        <w:t xml:space="preserve">Релейный контакт, </w:t>
      </w:r>
      <w:proofErr w:type="gramStart"/>
      <w:r w:rsidRPr="00BD40B9">
        <w:rPr>
          <w:sz w:val="22"/>
          <w:szCs w:val="22"/>
        </w:rPr>
        <w:t>В</w:t>
      </w:r>
      <w:proofErr w:type="gramEnd"/>
      <w:r w:rsidRPr="00BD40B9">
        <w:rPr>
          <w:sz w:val="22"/>
          <w:szCs w:val="22"/>
        </w:rPr>
        <w:t>/А – 250/16.</w:t>
      </w:r>
    </w:p>
    <w:p w:rsidR="00BD40B9" w:rsidRPr="00BD40B9" w:rsidRDefault="00BD40B9" w:rsidP="00493D07">
      <w:pPr>
        <w:keepNext/>
        <w:numPr>
          <w:ilvl w:val="0"/>
          <w:numId w:val="14"/>
        </w:numPr>
        <w:rPr>
          <w:b/>
          <w:sz w:val="22"/>
          <w:szCs w:val="22"/>
        </w:rPr>
      </w:pPr>
      <w:r w:rsidRPr="00BD40B9">
        <w:rPr>
          <w:rStyle w:val="affff4"/>
          <w:sz w:val="22"/>
          <w:szCs w:val="22"/>
        </w:rPr>
        <w:t xml:space="preserve">Фольгированный рулонный утеплитель </w:t>
      </w:r>
      <w:proofErr w:type="spellStart"/>
      <w:r w:rsidRPr="00BD40B9">
        <w:rPr>
          <w:rStyle w:val="affff4"/>
          <w:sz w:val="22"/>
          <w:szCs w:val="22"/>
        </w:rPr>
        <w:t>Урса</w:t>
      </w:r>
      <w:proofErr w:type="spellEnd"/>
      <w:r w:rsidRPr="00BD40B9">
        <w:rPr>
          <w:sz w:val="22"/>
          <w:szCs w:val="22"/>
        </w:rPr>
        <w:t xml:space="preserve"> </w:t>
      </w:r>
      <w:r w:rsidRPr="00BD40B9">
        <w:rPr>
          <w:b/>
          <w:sz w:val="22"/>
          <w:szCs w:val="22"/>
        </w:rPr>
        <w:t>М-11Ф или эквивалент</w:t>
      </w:r>
    </w:p>
    <w:p w:rsidR="00BD40B9" w:rsidRPr="00BD40B9" w:rsidRDefault="00BD40B9" w:rsidP="00493D07">
      <w:pPr>
        <w:keepNext/>
        <w:ind w:left="720"/>
        <w:rPr>
          <w:b/>
          <w:sz w:val="22"/>
          <w:szCs w:val="22"/>
        </w:rPr>
      </w:pPr>
    </w:p>
    <w:p w:rsidR="00BD40B9" w:rsidRPr="00BD40B9" w:rsidRDefault="00BD40B9" w:rsidP="00493D07">
      <w:pPr>
        <w:pStyle w:val="affffe"/>
        <w:keepNext/>
        <w:numPr>
          <w:ilvl w:val="0"/>
          <w:numId w:val="26"/>
        </w:numPr>
        <w:jc w:val="both"/>
        <w:rPr>
          <w:rFonts w:ascii="Times New Roman" w:hAnsi="Times New Roman"/>
        </w:rPr>
      </w:pPr>
      <w:r w:rsidRPr="00BD40B9">
        <w:rPr>
          <w:rFonts w:ascii="Times New Roman" w:hAnsi="Times New Roman"/>
        </w:rPr>
        <w:t xml:space="preserve">Плотность, </w:t>
      </w:r>
      <w:proofErr w:type="gramStart"/>
      <w:r w:rsidRPr="00BD40B9">
        <w:rPr>
          <w:rFonts w:ascii="Times New Roman" w:hAnsi="Times New Roman"/>
        </w:rPr>
        <w:t>кг</w:t>
      </w:r>
      <w:proofErr w:type="gramEnd"/>
      <w:r w:rsidRPr="00BD40B9">
        <w:rPr>
          <w:rFonts w:ascii="Times New Roman" w:hAnsi="Times New Roman"/>
        </w:rPr>
        <w:t>/м3 - 11</w:t>
      </w:r>
    </w:p>
    <w:p w:rsidR="00BD40B9" w:rsidRPr="00BD40B9" w:rsidRDefault="00BD40B9" w:rsidP="00493D07">
      <w:pPr>
        <w:pStyle w:val="affffe"/>
        <w:keepNext/>
        <w:numPr>
          <w:ilvl w:val="0"/>
          <w:numId w:val="26"/>
        </w:numPr>
        <w:jc w:val="both"/>
        <w:rPr>
          <w:rFonts w:ascii="Times New Roman" w:hAnsi="Times New Roman"/>
        </w:rPr>
      </w:pPr>
      <w:r w:rsidRPr="00BD40B9">
        <w:rPr>
          <w:rFonts w:ascii="Times New Roman" w:hAnsi="Times New Roman"/>
        </w:rPr>
        <w:t>Коэффициент теплопроводности, Вт/м2</w:t>
      </w:r>
      <w:proofErr w:type="gramStart"/>
      <w:r w:rsidRPr="00BD40B9">
        <w:rPr>
          <w:rFonts w:ascii="Times New Roman" w:hAnsi="Times New Roman"/>
        </w:rPr>
        <w:t xml:space="preserve"> К</w:t>
      </w:r>
      <w:proofErr w:type="gramEnd"/>
      <w:r w:rsidRPr="00BD40B9">
        <w:rPr>
          <w:rFonts w:ascii="Times New Roman" w:hAnsi="Times New Roman"/>
        </w:rPr>
        <w:t xml:space="preserve"> - 0,040</w:t>
      </w:r>
    </w:p>
    <w:p w:rsidR="00BD40B9" w:rsidRPr="00BD40B9" w:rsidRDefault="00BD40B9" w:rsidP="00493D07">
      <w:pPr>
        <w:pStyle w:val="affffe"/>
        <w:keepNext/>
        <w:numPr>
          <w:ilvl w:val="0"/>
          <w:numId w:val="26"/>
        </w:numPr>
        <w:jc w:val="both"/>
        <w:rPr>
          <w:rFonts w:ascii="Times New Roman" w:hAnsi="Times New Roman"/>
        </w:rPr>
      </w:pPr>
      <w:r w:rsidRPr="00BD40B9">
        <w:rPr>
          <w:rFonts w:ascii="Times New Roman" w:hAnsi="Times New Roman"/>
        </w:rPr>
        <w:t>Горючесть - группа Г</w:t>
      </w:r>
      <w:proofErr w:type="gramStart"/>
      <w:r w:rsidRPr="00BD40B9">
        <w:rPr>
          <w:rFonts w:ascii="Times New Roman" w:hAnsi="Times New Roman"/>
        </w:rPr>
        <w:t>1</w:t>
      </w:r>
      <w:proofErr w:type="gramEnd"/>
    </w:p>
    <w:p w:rsidR="00BD40B9" w:rsidRPr="00BD40B9" w:rsidRDefault="00BD40B9" w:rsidP="00493D07">
      <w:pPr>
        <w:pStyle w:val="affffe"/>
        <w:keepNext/>
        <w:numPr>
          <w:ilvl w:val="0"/>
          <w:numId w:val="26"/>
        </w:numPr>
        <w:jc w:val="both"/>
        <w:rPr>
          <w:rFonts w:ascii="Times New Roman" w:hAnsi="Times New Roman"/>
        </w:rPr>
      </w:pPr>
      <w:r w:rsidRPr="00BD40B9">
        <w:rPr>
          <w:rFonts w:ascii="Times New Roman" w:hAnsi="Times New Roman"/>
        </w:rPr>
        <w:t>Толщина – 20 мм.</w:t>
      </w:r>
    </w:p>
    <w:p w:rsidR="00BD40B9" w:rsidRPr="00BD40B9" w:rsidRDefault="00BD40B9" w:rsidP="00493D07">
      <w:pPr>
        <w:pStyle w:val="affffe"/>
        <w:keepNext/>
        <w:ind w:left="720"/>
        <w:jc w:val="both"/>
        <w:rPr>
          <w:rFonts w:ascii="Times New Roman" w:hAnsi="Times New Roman"/>
        </w:rPr>
      </w:pPr>
    </w:p>
    <w:p w:rsidR="00BD40B9" w:rsidRPr="00BD40B9" w:rsidRDefault="00BD40B9" w:rsidP="00493D07">
      <w:pPr>
        <w:pStyle w:val="affffe"/>
        <w:keepNext/>
        <w:numPr>
          <w:ilvl w:val="0"/>
          <w:numId w:val="14"/>
        </w:numPr>
        <w:jc w:val="both"/>
        <w:rPr>
          <w:rFonts w:ascii="Times New Roman" w:hAnsi="Times New Roman"/>
          <w:b/>
        </w:rPr>
      </w:pPr>
      <w:r w:rsidRPr="00BD40B9">
        <w:rPr>
          <w:rFonts w:ascii="Times New Roman" w:hAnsi="Times New Roman"/>
          <w:b/>
        </w:rPr>
        <w:t>Решётка наружная АРН 500*250 или эквивалент</w:t>
      </w:r>
    </w:p>
    <w:p w:rsidR="00BD40B9" w:rsidRPr="00BD40B9" w:rsidRDefault="00BD40B9" w:rsidP="00493D07">
      <w:pPr>
        <w:pStyle w:val="ad"/>
        <w:keepNext/>
        <w:numPr>
          <w:ilvl w:val="0"/>
          <w:numId w:val="25"/>
        </w:numPr>
        <w:spacing w:before="0" w:beforeAutospacing="0" w:after="0" w:afterAutospacing="0"/>
        <w:rPr>
          <w:sz w:val="22"/>
          <w:szCs w:val="22"/>
        </w:rPr>
      </w:pPr>
      <w:r w:rsidRPr="00BD40B9">
        <w:rPr>
          <w:sz w:val="22"/>
          <w:szCs w:val="22"/>
        </w:rPr>
        <w:t>Наружная решетка должна быть предназначена для забора свежего воздуха в здание.</w:t>
      </w:r>
    </w:p>
    <w:p w:rsidR="00BD40B9" w:rsidRPr="00BD40B9" w:rsidRDefault="00BD40B9" w:rsidP="00493D07">
      <w:pPr>
        <w:pStyle w:val="ad"/>
        <w:keepNext/>
        <w:numPr>
          <w:ilvl w:val="0"/>
          <w:numId w:val="25"/>
        </w:numPr>
        <w:spacing w:before="0" w:beforeAutospacing="0" w:after="0" w:afterAutospacing="0"/>
        <w:rPr>
          <w:sz w:val="22"/>
          <w:szCs w:val="22"/>
        </w:rPr>
      </w:pPr>
      <w:r w:rsidRPr="00BD40B9">
        <w:rPr>
          <w:sz w:val="22"/>
          <w:szCs w:val="22"/>
        </w:rPr>
        <w:t>Решетка должна представлять собой прямоугольную раму с установленными в нее неподвижными жалюзи, которые препятствуют проникновению атмосферных осадков с улицы.</w:t>
      </w:r>
    </w:p>
    <w:p w:rsidR="00BD40B9" w:rsidRPr="00BD40B9" w:rsidRDefault="00BD40B9" w:rsidP="00493D07">
      <w:pPr>
        <w:pStyle w:val="ad"/>
        <w:keepNext/>
        <w:numPr>
          <w:ilvl w:val="0"/>
          <w:numId w:val="25"/>
        </w:numPr>
        <w:spacing w:before="0" w:beforeAutospacing="0" w:after="0" w:afterAutospacing="0"/>
        <w:rPr>
          <w:sz w:val="22"/>
          <w:szCs w:val="22"/>
        </w:rPr>
      </w:pPr>
      <w:r w:rsidRPr="00BD40B9">
        <w:rPr>
          <w:sz w:val="22"/>
          <w:szCs w:val="22"/>
        </w:rPr>
        <w:t>Решетка должна быть изготовлена из алюминия и окрашена методом порошкового напыления.</w:t>
      </w:r>
    </w:p>
    <w:p w:rsidR="00BD40B9" w:rsidRPr="00BD40B9" w:rsidRDefault="00BD40B9" w:rsidP="00493D07">
      <w:pPr>
        <w:pStyle w:val="ad"/>
        <w:keepNext/>
        <w:numPr>
          <w:ilvl w:val="0"/>
          <w:numId w:val="25"/>
        </w:numPr>
        <w:spacing w:before="0" w:beforeAutospacing="0" w:after="0" w:afterAutospacing="0"/>
        <w:rPr>
          <w:sz w:val="22"/>
          <w:szCs w:val="22"/>
        </w:rPr>
      </w:pPr>
      <w:r w:rsidRPr="00BD40B9">
        <w:rPr>
          <w:sz w:val="22"/>
          <w:szCs w:val="22"/>
        </w:rPr>
        <w:t>Размер решетки должен быть 500*250 мм, шаг - 50 мм.</w:t>
      </w:r>
    </w:p>
    <w:p w:rsidR="00BD40B9" w:rsidRPr="00BD40B9" w:rsidRDefault="00BD40B9" w:rsidP="00493D07">
      <w:pPr>
        <w:pStyle w:val="affffe"/>
        <w:keepNext/>
        <w:numPr>
          <w:ilvl w:val="0"/>
          <w:numId w:val="14"/>
        </w:numPr>
        <w:jc w:val="both"/>
        <w:rPr>
          <w:rFonts w:ascii="Times New Roman" w:eastAsia="Calibri" w:hAnsi="Times New Roman"/>
          <w:b/>
        </w:rPr>
      </w:pPr>
      <w:r w:rsidRPr="00BD40B9">
        <w:rPr>
          <w:rFonts w:ascii="Times New Roman" w:hAnsi="Times New Roman"/>
          <w:b/>
        </w:rPr>
        <w:lastRenderedPageBreak/>
        <w:t>Кабель электрический ВВГнг 5*10</w:t>
      </w:r>
    </w:p>
    <w:p w:rsidR="00BD40B9" w:rsidRPr="00BD40B9" w:rsidRDefault="00BD40B9" w:rsidP="00493D07">
      <w:pPr>
        <w:pStyle w:val="affffe"/>
        <w:keepNext/>
        <w:ind w:left="720"/>
        <w:jc w:val="both"/>
        <w:rPr>
          <w:rFonts w:ascii="Times New Roman" w:hAnsi="Times New Roman"/>
          <w:b/>
        </w:rPr>
      </w:pPr>
    </w:p>
    <w:p w:rsidR="00BD40B9" w:rsidRPr="00BD40B9" w:rsidRDefault="00BD40B9" w:rsidP="00493D07">
      <w:pPr>
        <w:pStyle w:val="affffe"/>
        <w:keepNext/>
        <w:numPr>
          <w:ilvl w:val="0"/>
          <w:numId w:val="14"/>
        </w:numPr>
        <w:jc w:val="both"/>
        <w:rPr>
          <w:rFonts w:ascii="Times New Roman" w:hAnsi="Times New Roman"/>
          <w:b/>
        </w:rPr>
      </w:pPr>
      <w:r w:rsidRPr="00BD40B9">
        <w:rPr>
          <w:rFonts w:ascii="Times New Roman" w:hAnsi="Times New Roman"/>
          <w:b/>
        </w:rPr>
        <w:t xml:space="preserve">Регулятор скорости </w:t>
      </w:r>
      <w:r w:rsidRPr="00BD40B9">
        <w:rPr>
          <w:rFonts w:ascii="Times New Roman" w:hAnsi="Times New Roman"/>
          <w:b/>
          <w:lang w:val="en-US"/>
        </w:rPr>
        <w:t>VR</w:t>
      </w:r>
      <w:proofErr w:type="gramStart"/>
      <w:r w:rsidRPr="00BD40B9">
        <w:rPr>
          <w:rFonts w:ascii="Times New Roman" w:hAnsi="Times New Roman"/>
          <w:b/>
        </w:rPr>
        <w:t>Т</w:t>
      </w:r>
      <w:proofErr w:type="gramEnd"/>
      <w:r w:rsidRPr="00BD40B9">
        <w:rPr>
          <w:rFonts w:ascii="Times New Roman" w:hAnsi="Times New Roman"/>
          <w:b/>
          <w:lang w:val="en-US"/>
        </w:rPr>
        <w:t>T</w:t>
      </w:r>
      <w:r w:rsidRPr="00BD40B9">
        <w:rPr>
          <w:rFonts w:ascii="Times New Roman" w:hAnsi="Times New Roman"/>
          <w:b/>
        </w:rPr>
        <w:t>-</w:t>
      </w:r>
      <w:r w:rsidRPr="00BD40B9">
        <w:rPr>
          <w:rFonts w:ascii="Times New Roman" w:hAnsi="Times New Roman"/>
          <w:b/>
          <w:lang w:val="en-US"/>
        </w:rPr>
        <w:t>L</w:t>
      </w:r>
      <w:r w:rsidRPr="00BD40B9">
        <w:rPr>
          <w:rFonts w:ascii="Times New Roman" w:hAnsi="Times New Roman"/>
          <w:b/>
        </w:rPr>
        <w:t xml:space="preserve"> 2,5 или эквивалент</w:t>
      </w:r>
    </w:p>
    <w:p w:rsidR="00BD40B9" w:rsidRPr="00BD40B9" w:rsidRDefault="00BD40B9" w:rsidP="00493D07">
      <w:pPr>
        <w:pStyle w:val="affffe"/>
        <w:keepNext/>
        <w:ind w:left="720"/>
        <w:jc w:val="both"/>
        <w:rPr>
          <w:rFonts w:ascii="Times New Roman" w:hAnsi="Times New Roman"/>
        </w:rPr>
      </w:pPr>
    </w:p>
    <w:p w:rsidR="00BD40B9" w:rsidRPr="00BD40B9" w:rsidRDefault="00BD40B9" w:rsidP="00493D07">
      <w:pPr>
        <w:pStyle w:val="affffe"/>
        <w:keepNext/>
        <w:numPr>
          <w:ilvl w:val="0"/>
          <w:numId w:val="27"/>
        </w:numPr>
        <w:jc w:val="both"/>
        <w:rPr>
          <w:rFonts w:ascii="Times New Roman" w:hAnsi="Times New Roman"/>
        </w:rPr>
      </w:pPr>
      <w:r w:rsidRPr="00BD40B9">
        <w:rPr>
          <w:rFonts w:ascii="Times New Roman" w:hAnsi="Times New Roman"/>
        </w:rPr>
        <w:t>Регулятор должен быть предназначен для автоматического переключения (по сигналу таймера, термостата и т. д.) скорости вращения электродвигателей вентиляторов, насосов и т. п., управляемых напряжением.</w:t>
      </w:r>
    </w:p>
    <w:p w:rsidR="00BD40B9" w:rsidRPr="00BD40B9" w:rsidRDefault="00BD40B9" w:rsidP="00493D07">
      <w:pPr>
        <w:pStyle w:val="affffe"/>
        <w:keepNext/>
        <w:numPr>
          <w:ilvl w:val="0"/>
          <w:numId w:val="27"/>
        </w:numPr>
        <w:jc w:val="both"/>
        <w:rPr>
          <w:rFonts w:ascii="Times New Roman" w:hAnsi="Times New Roman"/>
        </w:rPr>
      </w:pPr>
      <w:r w:rsidRPr="00BD40B9">
        <w:rPr>
          <w:rFonts w:ascii="Times New Roman" w:hAnsi="Times New Roman"/>
        </w:rPr>
        <w:t>Регулятор должен быть собран в стальном корпусе с синтетическим покрытием. На передней панели расположены два переключателя скорости и индикаторная лампочка.</w:t>
      </w:r>
    </w:p>
    <w:p w:rsidR="00BD40B9" w:rsidRPr="00BD40B9" w:rsidRDefault="00BD40B9" w:rsidP="00493D07">
      <w:pPr>
        <w:pStyle w:val="affffe"/>
        <w:keepNext/>
        <w:numPr>
          <w:ilvl w:val="0"/>
          <w:numId w:val="27"/>
        </w:numPr>
        <w:jc w:val="both"/>
        <w:rPr>
          <w:rFonts w:ascii="Times New Roman" w:hAnsi="Times New Roman"/>
        </w:rPr>
      </w:pPr>
      <w:r w:rsidRPr="00BD40B9">
        <w:rPr>
          <w:rFonts w:ascii="Times New Roman" w:hAnsi="Times New Roman"/>
        </w:rPr>
        <w:t>Выходные цепи регуляторов должны быть защищены плавкими предохранителями.</w:t>
      </w:r>
      <w:r w:rsidRPr="00BD40B9">
        <w:rPr>
          <w:rFonts w:ascii="Times New Roman" w:hAnsi="Times New Roman"/>
        </w:rPr>
        <w:br/>
        <w:t xml:space="preserve">На </w:t>
      </w:r>
      <w:proofErr w:type="spellStart"/>
      <w:r w:rsidRPr="00BD40B9">
        <w:rPr>
          <w:rFonts w:ascii="Times New Roman" w:hAnsi="Times New Roman"/>
        </w:rPr>
        <w:t>клеммной</w:t>
      </w:r>
      <w:proofErr w:type="spellEnd"/>
      <w:r w:rsidRPr="00BD40B9">
        <w:rPr>
          <w:rFonts w:ascii="Times New Roman" w:hAnsi="Times New Roman"/>
        </w:rPr>
        <w:t xml:space="preserve"> колодке регулятора должны находиться две пары контактов для подключения дополнительных термостатов и дополнительный нерегулируемый выход 230 В.</w:t>
      </w:r>
    </w:p>
    <w:p w:rsidR="00BD40B9" w:rsidRPr="00BD40B9" w:rsidRDefault="00BD40B9" w:rsidP="00493D07">
      <w:pPr>
        <w:pStyle w:val="affffe"/>
        <w:keepNext/>
        <w:numPr>
          <w:ilvl w:val="0"/>
          <w:numId w:val="27"/>
        </w:numPr>
        <w:jc w:val="both"/>
        <w:rPr>
          <w:rFonts w:ascii="Times New Roman" w:hAnsi="Times New Roman"/>
        </w:rPr>
      </w:pPr>
      <w:r w:rsidRPr="00BD40B9">
        <w:rPr>
          <w:rFonts w:ascii="Times New Roman" w:hAnsi="Times New Roman"/>
        </w:rPr>
        <w:t xml:space="preserve">Переключение скоростей электродвигателя с минимальной на </w:t>
      </w:r>
      <w:proofErr w:type="gramStart"/>
      <w:r w:rsidRPr="00BD40B9">
        <w:rPr>
          <w:rFonts w:ascii="Times New Roman" w:hAnsi="Times New Roman"/>
        </w:rPr>
        <w:t>максимальную</w:t>
      </w:r>
      <w:proofErr w:type="gramEnd"/>
      <w:r w:rsidRPr="00BD40B9">
        <w:rPr>
          <w:rFonts w:ascii="Times New Roman" w:hAnsi="Times New Roman"/>
        </w:rPr>
        <w:t xml:space="preserve"> и обратно должно осуществляться автоматически с помощью замыкания соответствующих контактов внешним устройством управления (таймером, термостатом и т. д.)</w:t>
      </w:r>
    </w:p>
    <w:p w:rsidR="00BD40B9" w:rsidRPr="00BD40B9" w:rsidRDefault="00BD40B9" w:rsidP="00493D07">
      <w:pPr>
        <w:pStyle w:val="affffe"/>
        <w:keepNext/>
        <w:numPr>
          <w:ilvl w:val="0"/>
          <w:numId w:val="27"/>
        </w:numPr>
        <w:jc w:val="both"/>
        <w:rPr>
          <w:rFonts w:ascii="Times New Roman" w:hAnsi="Times New Roman"/>
        </w:rPr>
      </w:pPr>
      <w:r w:rsidRPr="00BD40B9">
        <w:rPr>
          <w:rFonts w:ascii="Times New Roman" w:hAnsi="Times New Roman"/>
        </w:rPr>
        <w:t xml:space="preserve"> Значения минимальной и максимальной скорости должны задаваться вручную изменением положения ручек переключателей (0 - выкл., 1 - мин. скорость, 5 - макс. скорость, 2, 3, 4 - промежуточные положения).</w:t>
      </w:r>
    </w:p>
    <w:p w:rsidR="00BD40B9" w:rsidRPr="00BD40B9" w:rsidRDefault="00BD40B9" w:rsidP="00493D07">
      <w:pPr>
        <w:pStyle w:val="affffe"/>
        <w:keepNext/>
        <w:numPr>
          <w:ilvl w:val="0"/>
          <w:numId w:val="27"/>
        </w:numPr>
        <w:jc w:val="both"/>
        <w:rPr>
          <w:rFonts w:ascii="Times New Roman" w:hAnsi="Times New Roman"/>
        </w:rPr>
      </w:pPr>
      <w:r w:rsidRPr="00BD40B9">
        <w:rPr>
          <w:rFonts w:ascii="Times New Roman" w:hAnsi="Times New Roman"/>
        </w:rPr>
        <w:t>Степень защиты должна быть – IP 54.</w:t>
      </w:r>
    </w:p>
    <w:p w:rsidR="00BD40B9" w:rsidRPr="00BD40B9" w:rsidRDefault="00BD40B9" w:rsidP="00493D07">
      <w:pPr>
        <w:pStyle w:val="af6"/>
        <w:keepNext/>
        <w:tabs>
          <w:tab w:val="left" w:pos="709"/>
        </w:tabs>
        <w:ind w:left="709"/>
        <w:jc w:val="left"/>
        <w:rPr>
          <w:sz w:val="22"/>
          <w:szCs w:val="22"/>
        </w:rPr>
      </w:pPr>
      <w:r w:rsidRPr="00BD40B9">
        <w:rPr>
          <w:sz w:val="22"/>
          <w:szCs w:val="22"/>
          <w:lang w:eastAsia="ru-RU"/>
        </w:rPr>
        <w:t xml:space="preserve">Максимальный ток – 2,5А.  </w:t>
      </w:r>
      <w:r w:rsidRPr="00BD40B9">
        <w:rPr>
          <w:sz w:val="22"/>
          <w:szCs w:val="22"/>
          <w:lang w:eastAsia="ru-RU"/>
        </w:rPr>
        <w:br/>
      </w:r>
    </w:p>
    <w:p w:rsidR="00BD40B9" w:rsidRPr="00BD40B9" w:rsidRDefault="00BD40B9" w:rsidP="00493D07">
      <w:pPr>
        <w:pStyle w:val="af6"/>
        <w:keepNext/>
        <w:numPr>
          <w:ilvl w:val="0"/>
          <w:numId w:val="10"/>
        </w:numPr>
        <w:tabs>
          <w:tab w:val="left" w:pos="709"/>
        </w:tabs>
        <w:suppressAutoHyphens w:val="0"/>
        <w:ind w:left="709" w:hanging="567"/>
        <w:rPr>
          <w:b/>
          <w:sz w:val="22"/>
          <w:szCs w:val="22"/>
        </w:rPr>
      </w:pPr>
      <w:r w:rsidRPr="00BD40B9">
        <w:rPr>
          <w:b/>
          <w:sz w:val="22"/>
          <w:szCs w:val="22"/>
        </w:rPr>
        <w:t>Требования к Системе:</w:t>
      </w:r>
    </w:p>
    <w:p w:rsidR="00BD40B9" w:rsidRPr="00BD40B9" w:rsidRDefault="00BD40B9" w:rsidP="00493D07">
      <w:pPr>
        <w:pStyle w:val="af6"/>
        <w:keepNext/>
        <w:tabs>
          <w:tab w:val="left" w:pos="2180"/>
        </w:tabs>
        <w:ind w:left="709"/>
        <w:rPr>
          <w:b/>
          <w:sz w:val="22"/>
          <w:szCs w:val="22"/>
        </w:rPr>
      </w:pPr>
    </w:p>
    <w:p w:rsidR="00BD40B9" w:rsidRPr="00BD40B9" w:rsidRDefault="00BD40B9" w:rsidP="00493D07">
      <w:pPr>
        <w:pStyle w:val="af6"/>
        <w:keepNext/>
        <w:numPr>
          <w:ilvl w:val="0"/>
          <w:numId w:val="11"/>
        </w:numPr>
        <w:tabs>
          <w:tab w:val="left" w:pos="2180"/>
        </w:tabs>
        <w:suppressAutoHyphens w:val="0"/>
        <w:ind w:left="709" w:hanging="283"/>
        <w:rPr>
          <w:sz w:val="22"/>
          <w:szCs w:val="22"/>
        </w:rPr>
      </w:pPr>
      <w:r w:rsidRPr="00BD40B9">
        <w:rPr>
          <w:sz w:val="22"/>
          <w:szCs w:val="22"/>
        </w:rPr>
        <w:t xml:space="preserve">Система должна быть </w:t>
      </w:r>
      <w:r w:rsidR="0055351D" w:rsidRPr="009C6F22">
        <w:rPr>
          <w:sz w:val="22"/>
          <w:szCs w:val="22"/>
        </w:rPr>
        <w:t>оснащена</w:t>
      </w:r>
      <w:r w:rsidRPr="00BD40B9">
        <w:rPr>
          <w:sz w:val="22"/>
          <w:szCs w:val="22"/>
        </w:rPr>
        <w:t xml:space="preserve"> электрическим подогревом и выполнять функцию воздушного отопления;</w:t>
      </w:r>
    </w:p>
    <w:p w:rsidR="00BD40B9" w:rsidRPr="00BD40B9" w:rsidRDefault="00BD40B9" w:rsidP="00493D07">
      <w:pPr>
        <w:pStyle w:val="af6"/>
        <w:keepNext/>
        <w:numPr>
          <w:ilvl w:val="0"/>
          <w:numId w:val="11"/>
        </w:numPr>
        <w:tabs>
          <w:tab w:val="left" w:pos="2180"/>
        </w:tabs>
        <w:suppressAutoHyphens w:val="0"/>
        <w:ind w:left="709" w:hanging="283"/>
        <w:rPr>
          <w:sz w:val="22"/>
          <w:szCs w:val="22"/>
        </w:rPr>
      </w:pPr>
      <w:r w:rsidRPr="00BD40B9">
        <w:rPr>
          <w:sz w:val="22"/>
          <w:szCs w:val="22"/>
        </w:rPr>
        <w:t>Система очистки воздуха должна соответствовать классу EU5;</w:t>
      </w:r>
    </w:p>
    <w:p w:rsidR="00BD40B9" w:rsidRPr="00BD40B9" w:rsidRDefault="00BD40B9" w:rsidP="00493D07">
      <w:pPr>
        <w:pStyle w:val="af6"/>
        <w:keepNext/>
        <w:numPr>
          <w:ilvl w:val="0"/>
          <w:numId w:val="11"/>
        </w:numPr>
        <w:tabs>
          <w:tab w:val="left" w:pos="2180"/>
        </w:tabs>
        <w:suppressAutoHyphens w:val="0"/>
        <w:ind w:left="709" w:hanging="283"/>
        <w:rPr>
          <w:sz w:val="22"/>
          <w:szCs w:val="22"/>
        </w:rPr>
      </w:pPr>
      <w:r w:rsidRPr="00BD40B9">
        <w:rPr>
          <w:sz w:val="22"/>
          <w:szCs w:val="22"/>
        </w:rPr>
        <w:t xml:space="preserve">Система должна соответствовать </w:t>
      </w:r>
      <w:proofErr w:type="spellStart"/>
      <w:r w:rsidRPr="00BD40B9">
        <w:rPr>
          <w:sz w:val="22"/>
          <w:szCs w:val="22"/>
        </w:rPr>
        <w:t>СаНПиН</w:t>
      </w:r>
      <w:proofErr w:type="spellEnd"/>
      <w:r w:rsidRPr="00BD40B9">
        <w:rPr>
          <w:sz w:val="22"/>
          <w:szCs w:val="22"/>
        </w:rPr>
        <w:t xml:space="preserve"> и противопожарным нормам;</w:t>
      </w:r>
    </w:p>
    <w:p w:rsidR="00BD40B9" w:rsidRPr="00BD40B9" w:rsidRDefault="00BD40B9" w:rsidP="00493D07">
      <w:pPr>
        <w:pStyle w:val="af6"/>
        <w:keepNext/>
        <w:numPr>
          <w:ilvl w:val="0"/>
          <w:numId w:val="11"/>
        </w:numPr>
        <w:tabs>
          <w:tab w:val="left" w:pos="2180"/>
        </w:tabs>
        <w:suppressAutoHyphens w:val="0"/>
        <w:ind w:left="709" w:hanging="283"/>
        <w:rPr>
          <w:sz w:val="22"/>
          <w:szCs w:val="22"/>
        </w:rPr>
      </w:pPr>
      <w:r w:rsidRPr="00BD40B9">
        <w:rPr>
          <w:sz w:val="22"/>
          <w:szCs w:val="22"/>
        </w:rPr>
        <w:t>Приточный вентилятор должен быть оснащен регулятором скорости;</w:t>
      </w:r>
    </w:p>
    <w:p w:rsidR="00BD40B9" w:rsidRPr="00BD40B9" w:rsidRDefault="00BD40B9" w:rsidP="00493D07">
      <w:pPr>
        <w:pStyle w:val="af6"/>
        <w:keepNext/>
        <w:numPr>
          <w:ilvl w:val="0"/>
          <w:numId w:val="11"/>
        </w:numPr>
        <w:tabs>
          <w:tab w:val="left" w:pos="2180"/>
        </w:tabs>
        <w:suppressAutoHyphens w:val="0"/>
        <w:ind w:left="709" w:hanging="283"/>
        <w:rPr>
          <w:sz w:val="22"/>
          <w:szCs w:val="22"/>
        </w:rPr>
      </w:pPr>
      <w:r w:rsidRPr="00BD40B9">
        <w:rPr>
          <w:sz w:val="22"/>
          <w:szCs w:val="22"/>
        </w:rPr>
        <w:t>Температура подачи воздуха должна поддерживаться автоматически и иметь возможность регулировки в диапазоне от 0 до + 30</w:t>
      </w:r>
      <w:proofErr w:type="gramStart"/>
      <w:r w:rsidRPr="00BD40B9">
        <w:rPr>
          <w:sz w:val="22"/>
          <w:szCs w:val="22"/>
        </w:rPr>
        <w:t>°С</w:t>
      </w:r>
      <w:proofErr w:type="gramEnd"/>
      <w:r w:rsidRPr="00BD40B9">
        <w:rPr>
          <w:sz w:val="22"/>
          <w:szCs w:val="22"/>
        </w:rPr>
        <w:t>;</w:t>
      </w:r>
    </w:p>
    <w:p w:rsidR="00BD40B9" w:rsidRPr="00BD40B9" w:rsidRDefault="00BD40B9" w:rsidP="00493D07">
      <w:pPr>
        <w:pStyle w:val="af6"/>
        <w:keepNext/>
        <w:numPr>
          <w:ilvl w:val="0"/>
          <w:numId w:val="11"/>
        </w:numPr>
        <w:tabs>
          <w:tab w:val="left" w:pos="2180"/>
        </w:tabs>
        <w:suppressAutoHyphens w:val="0"/>
        <w:ind w:left="709" w:hanging="283"/>
        <w:rPr>
          <w:sz w:val="22"/>
          <w:szCs w:val="22"/>
        </w:rPr>
      </w:pPr>
      <w:r w:rsidRPr="00BD40B9">
        <w:rPr>
          <w:sz w:val="22"/>
          <w:szCs w:val="22"/>
        </w:rPr>
        <w:t>Систему воздуховодов выполнить из оцинкованной стали;</w:t>
      </w:r>
    </w:p>
    <w:p w:rsidR="00BD40B9" w:rsidRPr="00BD40B9" w:rsidRDefault="00BD40B9" w:rsidP="00493D07">
      <w:pPr>
        <w:pStyle w:val="af6"/>
        <w:keepNext/>
        <w:numPr>
          <w:ilvl w:val="0"/>
          <w:numId w:val="11"/>
        </w:numPr>
        <w:tabs>
          <w:tab w:val="left" w:pos="2180"/>
        </w:tabs>
        <w:suppressAutoHyphens w:val="0"/>
        <w:ind w:left="709" w:hanging="283"/>
        <w:rPr>
          <w:sz w:val="22"/>
          <w:szCs w:val="22"/>
        </w:rPr>
      </w:pPr>
      <w:proofErr w:type="spellStart"/>
      <w:r w:rsidRPr="00BD40B9">
        <w:rPr>
          <w:sz w:val="22"/>
          <w:szCs w:val="22"/>
        </w:rPr>
        <w:t>Воздухораспределение</w:t>
      </w:r>
      <w:proofErr w:type="spellEnd"/>
      <w:r w:rsidRPr="00BD40B9">
        <w:rPr>
          <w:sz w:val="22"/>
          <w:szCs w:val="22"/>
        </w:rPr>
        <w:t xml:space="preserve"> оснастить регулирующими клапанами.</w:t>
      </w:r>
    </w:p>
    <w:p w:rsidR="00BD40B9" w:rsidRPr="00BD40B9" w:rsidRDefault="00BD40B9" w:rsidP="00493D07">
      <w:pPr>
        <w:pStyle w:val="af6"/>
        <w:keepNext/>
        <w:tabs>
          <w:tab w:val="left" w:pos="2180"/>
        </w:tabs>
        <w:ind w:left="709"/>
        <w:rPr>
          <w:sz w:val="22"/>
          <w:szCs w:val="22"/>
        </w:rPr>
      </w:pPr>
    </w:p>
    <w:p w:rsidR="00BD40B9" w:rsidRPr="00BD40B9" w:rsidRDefault="00BD40B9" w:rsidP="00493D07">
      <w:pPr>
        <w:pStyle w:val="af6"/>
        <w:keepNext/>
        <w:numPr>
          <w:ilvl w:val="0"/>
          <w:numId w:val="10"/>
        </w:numPr>
        <w:tabs>
          <w:tab w:val="left" w:pos="2180"/>
        </w:tabs>
        <w:suppressAutoHyphens w:val="0"/>
        <w:ind w:left="709" w:hanging="709"/>
        <w:rPr>
          <w:b/>
          <w:sz w:val="22"/>
          <w:szCs w:val="22"/>
        </w:rPr>
      </w:pPr>
      <w:r w:rsidRPr="00BD40B9">
        <w:rPr>
          <w:b/>
          <w:sz w:val="22"/>
          <w:szCs w:val="22"/>
        </w:rPr>
        <w:t>Необходимые условия при производстве работ:</w:t>
      </w:r>
    </w:p>
    <w:p w:rsidR="00BD40B9" w:rsidRPr="00BD40B9" w:rsidRDefault="00BD40B9" w:rsidP="00493D07">
      <w:pPr>
        <w:pStyle w:val="affffe"/>
        <w:keepNext/>
        <w:numPr>
          <w:ilvl w:val="0"/>
          <w:numId w:val="13"/>
        </w:numPr>
        <w:ind w:left="709" w:hanging="283"/>
        <w:jc w:val="both"/>
        <w:rPr>
          <w:rFonts w:ascii="Times New Roman" w:hAnsi="Times New Roman"/>
        </w:rPr>
      </w:pPr>
      <w:proofErr w:type="gramStart"/>
      <w:r w:rsidRPr="00BD40B9">
        <w:rPr>
          <w:rFonts w:ascii="Times New Roman" w:hAnsi="Times New Roman"/>
        </w:rPr>
        <w:t xml:space="preserve">Предоставить, в течение 10 рабочих дней после подписания Контракта, локальный сметный расчет в </w:t>
      </w:r>
      <w:r w:rsidR="00B22926" w:rsidRPr="009C6F22">
        <w:rPr>
          <w:rFonts w:ascii="Times New Roman" w:hAnsi="Times New Roman"/>
        </w:rPr>
        <w:t>форматах</w:t>
      </w:r>
      <w:r w:rsidRPr="00BD40B9">
        <w:rPr>
          <w:rFonts w:ascii="Times New Roman" w:hAnsi="Times New Roman"/>
        </w:rPr>
        <w:t xml:space="preserve"> </w:t>
      </w:r>
      <w:r w:rsidRPr="00BD40B9">
        <w:rPr>
          <w:rFonts w:ascii="Times New Roman" w:hAnsi="Times New Roman"/>
          <w:lang w:val="en-US"/>
        </w:rPr>
        <w:t>EXCEL</w:t>
      </w:r>
      <w:r w:rsidRPr="00BD40B9">
        <w:rPr>
          <w:rFonts w:ascii="Times New Roman" w:hAnsi="Times New Roman"/>
        </w:rPr>
        <w:t xml:space="preserve"> и «ГРАНД смета» - на электронном носителе и </w:t>
      </w:r>
      <w:r w:rsidR="00B22926" w:rsidRPr="009C6F22">
        <w:rPr>
          <w:rFonts w:ascii="Times New Roman" w:hAnsi="Times New Roman"/>
        </w:rPr>
        <w:t>распечатки формата</w:t>
      </w:r>
      <w:r w:rsidRPr="00BD40B9">
        <w:rPr>
          <w:rFonts w:ascii="Times New Roman" w:hAnsi="Times New Roman"/>
        </w:rPr>
        <w:t xml:space="preserve"> </w:t>
      </w:r>
      <w:r w:rsidRPr="009C6F22">
        <w:rPr>
          <w:rFonts w:ascii="Times New Roman" w:hAnsi="Times New Roman"/>
        </w:rPr>
        <w:t>EXCEL</w:t>
      </w:r>
      <w:r w:rsidRPr="00BD40B9">
        <w:rPr>
          <w:rFonts w:ascii="Times New Roman" w:hAnsi="Times New Roman"/>
        </w:rPr>
        <w:t xml:space="preserve">  на бумажном носителе, в единичных расценках сборников ТЕР, </w:t>
      </w:r>
      <w:proofErr w:type="spellStart"/>
      <w:r w:rsidRPr="00BD40B9">
        <w:rPr>
          <w:rFonts w:ascii="Times New Roman" w:hAnsi="Times New Roman"/>
        </w:rPr>
        <w:t>ТЕРр</w:t>
      </w:r>
      <w:proofErr w:type="spellEnd"/>
      <w:r w:rsidRPr="00BD40B9">
        <w:rPr>
          <w:rFonts w:ascii="Times New Roman" w:hAnsi="Times New Roman"/>
        </w:rPr>
        <w:t xml:space="preserve"> и </w:t>
      </w:r>
      <w:proofErr w:type="spellStart"/>
      <w:r w:rsidRPr="00BD40B9">
        <w:rPr>
          <w:rFonts w:ascii="Times New Roman" w:hAnsi="Times New Roman"/>
        </w:rPr>
        <w:t>ТЕРм</w:t>
      </w:r>
      <w:proofErr w:type="spellEnd"/>
      <w:r w:rsidRPr="00BD40B9">
        <w:rPr>
          <w:rFonts w:ascii="Times New Roman" w:hAnsi="Times New Roman"/>
        </w:rPr>
        <w:t>, при условии предоставления документов разрешающих их использование, с последующей индексацией по статьям к СМР, оборудованию  и пусконаладочным работам,  начислением накладных расходов и сметной прибыли</w:t>
      </w:r>
      <w:proofErr w:type="gramEnd"/>
      <w:r w:rsidRPr="00BD40B9">
        <w:rPr>
          <w:rFonts w:ascii="Times New Roman" w:hAnsi="Times New Roman"/>
        </w:rPr>
        <w:t xml:space="preserve"> по видам работ с поправочными коэффициентами.  </w:t>
      </w:r>
      <w:r w:rsidRPr="00BD40B9">
        <w:rPr>
          <w:rFonts w:ascii="Times New Roman" w:hAnsi="Times New Roman"/>
          <w:bCs/>
          <w:spacing w:val="2"/>
        </w:rPr>
        <w:t>Коэффициент перевода сто</w:t>
      </w:r>
      <w:r w:rsidR="00B22926">
        <w:rPr>
          <w:rFonts w:ascii="Times New Roman" w:hAnsi="Times New Roman"/>
          <w:bCs/>
          <w:spacing w:val="2"/>
        </w:rPr>
        <w:t xml:space="preserve">имости в текущие цены принимать согласно </w:t>
      </w:r>
      <w:r w:rsidR="00B22926" w:rsidRPr="009C6F22">
        <w:rPr>
          <w:rFonts w:ascii="Times New Roman" w:hAnsi="Times New Roman"/>
        </w:rPr>
        <w:t>данным</w:t>
      </w:r>
      <w:r w:rsidRPr="009C6F22">
        <w:rPr>
          <w:rFonts w:ascii="Times New Roman" w:hAnsi="Times New Roman"/>
        </w:rPr>
        <w:t xml:space="preserve"> ФГУ «ФЦЦС» по Красноярскому краю для учре</w:t>
      </w:r>
      <w:r w:rsidR="00B22926" w:rsidRPr="009C6F22">
        <w:rPr>
          <w:rFonts w:ascii="Times New Roman" w:hAnsi="Times New Roman"/>
        </w:rPr>
        <w:t>ждений образования, утвержденных</w:t>
      </w:r>
      <w:r w:rsidRPr="009C6F22">
        <w:rPr>
          <w:rFonts w:ascii="Times New Roman" w:hAnsi="Times New Roman"/>
        </w:rPr>
        <w:t xml:space="preserve"> Министерством по строительству и архитектуре Красноярского края на момент составления сметы.</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В процессе выполнения работ </w:t>
      </w:r>
      <w:r w:rsidR="00B22926">
        <w:rPr>
          <w:rFonts w:ascii="Times New Roman" w:hAnsi="Times New Roman"/>
        </w:rPr>
        <w:t xml:space="preserve">на </w:t>
      </w:r>
      <w:r w:rsidR="00B22926" w:rsidRPr="009C6F22">
        <w:rPr>
          <w:rFonts w:ascii="Times New Roman" w:hAnsi="Times New Roman"/>
        </w:rPr>
        <w:t>Объекте</w:t>
      </w:r>
      <w:r w:rsidR="00B22926">
        <w:rPr>
          <w:rFonts w:ascii="Times New Roman" w:hAnsi="Times New Roman"/>
        </w:rPr>
        <w:t xml:space="preserve"> </w:t>
      </w:r>
      <w:r w:rsidRPr="00BD40B9">
        <w:rPr>
          <w:rFonts w:ascii="Times New Roman" w:hAnsi="Times New Roman"/>
        </w:rPr>
        <w:t xml:space="preserve">Подрядчик должен соблюдать регламент и правила внутреннего распорядка </w:t>
      </w:r>
      <w:r w:rsidR="00B22926" w:rsidRPr="009C6F22">
        <w:rPr>
          <w:rFonts w:ascii="Times New Roman" w:hAnsi="Times New Roman"/>
        </w:rPr>
        <w:t>Заказчика</w:t>
      </w:r>
      <w:r w:rsidRPr="009C6F22">
        <w:rPr>
          <w:rFonts w:ascii="Times New Roman" w:hAnsi="Times New Roman"/>
        </w:rPr>
        <w:t>.</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В месте выполнения и непосредственно при выполнении работ Подрядчиком должны быть оформлены и проведены все предусмотренные действующим законодательством необходимые мероприятия по технике безопасности, электробезопасности, охране труда, пожарной безопасности. </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Подрядчик гарантирует </w:t>
      </w:r>
      <w:r w:rsidRPr="009C6F22">
        <w:rPr>
          <w:rFonts w:ascii="Times New Roman" w:hAnsi="Times New Roman"/>
        </w:rPr>
        <w:t>выполн</w:t>
      </w:r>
      <w:r w:rsidR="00B22926" w:rsidRPr="009C6F22">
        <w:rPr>
          <w:rFonts w:ascii="Times New Roman" w:hAnsi="Times New Roman"/>
        </w:rPr>
        <w:t>ение</w:t>
      </w:r>
      <w:r w:rsidRPr="009C6F22">
        <w:rPr>
          <w:rFonts w:ascii="Times New Roman" w:hAnsi="Times New Roman"/>
        </w:rPr>
        <w:t xml:space="preserve"> </w:t>
      </w:r>
      <w:r w:rsidR="00B22926" w:rsidRPr="009C6F22">
        <w:rPr>
          <w:rFonts w:ascii="Times New Roman" w:hAnsi="Times New Roman"/>
        </w:rPr>
        <w:t>и своевременную сдачу  Заказчику всего объема</w:t>
      </w:r>
      <w:r w:rsidRPr="009C6F22">
        <w:rPr>
          <w:rFonts w:ascii="Times New Roman" w:hAnsi="Times New Roman"/>
        </w:rPr>
        <w:t xml:space="preserve"> работ</w:t>
      </w:r>
      <w:r w:rsidR="00B22926">
        <w:rPr>
          <w:rFonts w:ascii="Times New Roman" w:hAnsi="Times New Roman"/>
        </w:rPr>
        <w:t>,</w:t>
      </w:r>
      <w:r w:rsidRPr="00BD40B9">
        <w:rPr>
          <w:rFonts w:ascii="Times New Roman" w:hAnsi="Times New Roman"/>
        </w:rPr>
        <w:t xml:space="preserve"> с надлежащим качеством, в соответствии с условиями Контракта</w:t>
      </w:r>
      <w:r w:rsidR="00B22926">
        <w:rPr>
          <w:rFonts w:ascii="Times New Roman" w:hAnsi="Times New Roman"/>
        </w:rPr>
        <w:t>.</w:t>
      </w:r>
      <w:r w:rsidRPr="00BD40B9">
        <w:rPr>
          <w:rFonts w:ascii="Times New Roman" w:hAnsi="Times New Roman"/>
        </w:rPr>
        <w:t xml:space="preserve"> </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Подрядчик должен производить работы с соблюдением национальных стандартов и сводов правил, утвержденных Распоряжением Правительства РФ от 21.06.2010 № 1047-р, в результате применения которых на обязательной основе обеспечивается соблюдение требований Федерального закона </w:t>
      </w:r>
      <w:r w:rsidRPr="00BD40B9">
        <w:rPr>
          <w:rFonts w:ascii="Times New Roman" w:hAnsi="Times New Roman"/>
        </w:rPr>
        <w:lastRenderedPageBreak/>
        <w:t>Российской Федерации от 30 декабря 2009 г. N 384-ФЗ «Технический регламент о безопасности зданий и сооружений».</w:t>
      </w:r>
    </w:p>
    <w:p w:rsidR="00BD40B9" w:rsidRPr="00BD40B9" w:rsidRDefault="003E25F6" w:rsidP="00493D07">
      <w:pPr>
        <w:pStyle w:val="affffe"/>
        <w:keepNext/>
        <w:numPr>
          <w:ilvl w:val="0"/>
          <w:numId w:val="13"/>
        </w:numPr>
        <w:ind w:left="709" w:hanging="283"/>
        <w:jc w:val="both"/>
        <w:rPr>
          <w:rFonts w:ascii="Times New Roman" w:hAnsi="Times New Roman"/>
        </w:rPr>
      </w:pPr>
      <w:proofErr w:type="gramStart"/>
      <w:r>
        <w:rPr>
          <w:rFonts w:ascii="Times New Roman" w:hAnsi="Times New Roman"/>
        </w:rPr>
        <w:t>Используемые</w:t>
      </w:r>
      <w:r w:rsidR="00BD40B9" w:rsidRPr="00BD40B9">
        <w:rPr>
          <w:rFonts w:ascii="Times New Roman" w:hAnsi="Times New Roman"/>
        </w:rPr>
        <w:t xml:space="preserve"> Подрядчиком при выполнении работ </w:t>
      </w:r>
      <w:r w:rsidR="002D27CD" w:rsidRPr="009C6F22">
        <w:rPr>
          <w:rFonts w:ascii="Times New Roman" w:hAnsi="Times New Roman"/>
        </w:rPr>
        <w:t>изделия</w:t>
      </w:r>
      <w:r w:rsidR="00BD40B9" w:rsidRPr="00BD40B9">
        <w:rPr>
          <w:rFonts w:ascii="Times New Roman" w:hAnsi="Times New Roman"/>
        </w:rPr>
        <w:t xml:space="preserve"> (строительные материалы, оборудование, конструкции, инженерное (технологическое) оборудование) должны соответствовать следующим требованиям: быть качественными, новыми (не бывшими ранее в эксплуатации).</w:t>
      </w:r>
      <w:proofErr w:type="gramEnd"/>
      <w:r w:rsidR="00BD40B9" w:rsidRPr="00BD40B9">
        <w:rPr>
          <w:rFonts w:ascii="Times New Roman" w:hAnsi="Times New Roman"/>
        </w:rPr>
        <w:t xml:space="preserve"> </w:t>
      </w:r>
      <w:proofErr w:type="gramStart"/>
      <w:r w:rsidR="00BD40B9" w:rsidRPr="00BD40B9">
        <w:rPr>
          <w:rFonts w:ascii="Times New Roman" w:hAnsi="Times New Roman"/>
        </w:rPr>
        <w:t>Используемые товары должны быть разрешены к применению в соответствии с постановлением Правительства РФ от 17.12.1997 г. № 1636 «О правилах подтверждения пригодности новых материалов, изделий, конструкций и технологий для применения в строительстве»,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r w:rsidR="00BD40B9" w:rsidRPr="00BD40B9">
        <w:rPr>
          <w:rFonts w:ascii="Times New Roman" w:hAnsi="Times New Roman"/>
        </w:rPr>
        <w:t xml:space="preserve">» и постановлением Госстроя РФ от 01.07.2002 г. № 76 «О порядке подтверждения пригодности новых материалов, изделий, конструкций и технологий для применения в строительстве» и должны иметь соответствующие сертификаты, технические паспорта и другие документы, удостоверяющие их качество. </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Работы должны </w:t>
      </w:r>
      <w:proofErr w:type="gramStart"/>
      <w:r w:rsidRPr="00BD40B9">
        <w:rPr>
          <w:rFonts w:ascii="Times New Roman" w:hAnsi="Times New Roman"/>
        </w:rPr>
        <w:t>производится</w:t>
      </w:r>
      <w:proofErr w:type="gramEnd"/>
      <w:r w:rsidRPr="00BD40B9">
        <w:rPr>
          <w:rFonts w:ascii="Times New Roman" w:hAnsi="Times New Roman"/>
        </w:rPr>
        <w:t xml:space="preserve"> в рабочие дни с 08.00 до 18.00 с учетом регламента и распорядка рабочего дня организации, сохранять условия стабильной и непрерывной работы всех служб Заказчика (в случае функционирования организации). </w:t>
      </w:r>
      <w:proofErr w:type="gramStart"/>
      <w:r w:rsidRPr="00BD40B9">
        <w:rPr>
          <w:rFonts w:ascii="Times New Roman" w:hAnsi="Times New Roman"/>
        </w:rPr>
        <w:t xml:space="preserve">Должны быть приняты меры по снижению степени воздействия технологических процессов, не соответствующих допустимым уровням, </w:t>
      </w:r>
      <w:r w:rsidR="002D27CD" w:rsidRPr="009C6F22">
        <w:rPr>
          <w:rFonts w:ascii="Times New Roman" w:hAnsi="Times New Roman"/>
        </w:rPr>
        <w:t>меры к снижению шума и вибрации при производстве работ</w:t>
      </w:r>
      <w:r w:rsidR="002D27CD" w:rsidRPr="00BD40B9">
        <w:rPr>
          <w:rFonts w:ascii="Times New Roman" w:hAnsi="Times New Roman"/>
        </w:rPr>
        <w:t xml:space="preserve">, </w:t>
      </w:r>
      <w:r w:rsidRPr="00BD40B9">
        <w:rPr>
          <w:rFonts w:ascii="Times New Roman" w:hAnsi="Times New Roman"/>
        </w:rPr>
        <w:t xml:space="preserve">обязательно применение организационных и технических </w:t>
      </w:r>
      <w:proofErr w:type="spellStart"/>
      <w:r w:rsidRPr="00BD40B9">
        <w:rPr>
          <w:rFonts w:ascii="Times New Roman" w:hAnsi="Times New Roman"/>
        </w:rPr>
        <w:t>шумопоглощающих</w:t>
      </w:r>
      <w:proofErr w:type="spellEnd"/>
      <w:r w:rsidRPr="00BD40B9">
        <w:rPr>
          <w:rFonts w:ascii="Times New Roman" w:hAnsi="Times New Roman"/>
        </w:rPr>
        <w:t xml:space="preserve"> технологий и оборудования, проведение необходимых мероприятий в соответствии с СН 2.2.4/2.1.8.562-96 «Шум на рабочих местах, в помещениях жилых и общественных зданий и на территории жил</w:t>
      </w:r>
      <w:r w:rsidR="002D27CD">
        <w:rPr>
          <w:rFonts w:ascii="Times New Roman" w:hAnsi="Times New Roman"/>
        </w:rPr>
        <w:t>ой застройки.</w:t>
      </w:r>
      <w:proofErr w:type="gramEnd"/>
      <w:r w:rsidR="002D27CD">
        <w:rPr>
          <w:rFonts w:ascii="Times New Roman" w:hAnsi="Times New Roman"/>
        </w:rPr>
        <w:t xml:space="preserve"> Санитарные нормы», </w:t>
      </w:r>
      <w:r w:rsidR="002D27CD" w:rsidRPr="009C6F22">
        <w:rPr>
          <w:rFonts w:ascii="Times New Roman" w:hAnsi="Times New Roman"/>
        </w:rPr>
        <w:t>с этой целью при пробивке отверстий и борозд применять безударные технологии.</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Подрядчик предоставляет Заказчику сертификаты (декларации), техническую документацию на используемые при выполнении работ </w:t>
      </w:r>
      <w:r w:rsidR="002D27CD" w:rsidRPr="009C6F22">
        <w:rPr>
          <w:rFonts w:ascii="Times New Roman" w:hAnsi="Times New Roman"/>
        </w:rPr>
        <w:t>изделия</w:t>
      </w:r>
      <w:r w:rsidRPr="00BD40B9">
        <w:rPr>
          <w:rFonts w:ascii="Times New Roman" w:hAnsi="Times New Roman"/>
        </w:rPr>
        <w:t>. Копии этих документов и других документов предоставляются Заказчику в составе исполнительной документации при оформлении отчетов за выполненны</w:t>
      </w:r>
      <w:r w:rsidR="002D27CD">
        <w:rPr>
          <w:rFonts w:ascii="Times New Roman" w:hAnsi="Times New Roman"/>
        </w:rPr>
        <w:t xml:space="preserve">е работы с использованием этих </w:t>
      </w:r>
      <w:r w:rsidR="002D27CD" w:rsidRPr="009C6F22">
        <w:rPr>
          <w:rFonts w:ascii="Times New Roman" w:hAnsi="Times New Roman"/>
        </w:rPr>
        <w:t>изделий</w:t>
      </w:r>
      <w:r w:rsidR="009C6F22">
        <w:rPr>
          <w:rFonts w:ascii="Times New Roman" w:hAnsi="Times New Roman"/>
        </w:rPr>
        <w:t>.</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В случае применения новых, в том числе ввозимых из-за рубежа, товаров (строительных материалов и конструкций), требования к которым не регламентированы СНиПами, </w:t>
      </w:r>
      <w:proofErr w:type="spellStart"/>
      <w:r w:rsidRPr="00BD40B9">
        <w:rPr>
          <w:rFonts w:ascii="Times New Roman" w:hAnsi="Times New Roman"/>
        </w:rPr>
        <w:t>Госстандартами</w:t>
      </w:r>
      <w:proofErr w:type="spellEnd"/>
      <w:r w:rsidRPr="00BD40B9">
        <w:rPr>
          <w:rFonts w:ascii="Times New Roman" w:hAnsi="Times New Roman"/>
        </w:rPr>
        <w:t>, техническими условиями и другими нормативными документами РФ, подтверждать их пригодность к применению техническим свидетельством Госкомитета по жилищной и строительной политике или представляет паспорта качества с</w:t>
      </w:r>
      <w:r w:rsidR="002D27CD">
        <w:rPr>
          <w:rFonts w:ascii="Times New Roman" w:hAnsi="Times New Roman"/>
        </w:rPr>
        <w:t xml:space="preserve"> техническими характеристиками</w:t>
      </w:r>
      <w:r w:rsidR="00A33C79">
        <w:rPr>
          <w:rFonts w:ascii="Times New Roman" w:hAnsi="Times New Roman"/>
        </w:rPr>
        <w:t>.</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Товар (строительные материалы, изделия и оборудование), завозимые на объект для выполнения работ должны сопровождаться транспо</w:t>
      </w:r>
      <w:r w:rsidR="002D27CD">
        <w:rPr>
          <w:rFonts w:ascii="Times New Roman" w:hAnsi="Times New Roman"/>
        </w:rPr>
        <w:t>ртными накладными</w:t>
      </w:r>
      <w:r w:rsidR="00A33C79">
        <w:rPr>
          <w:rFonts w:ascii="Times New Roman" w:hAnsi="Times New Roman"/>
        </w:rPr>
        <w:t>.</w:t>
      </w:r>
    </w:p>
    <w:p w:rsidR="00BD40B9" w:rsidRPr="00BD40B9" w:rsidRDefault="002D27CD" w:rsidP="00493D07">
      <w:pPr>
        <w:pStyle w:val="affffe"/>
        <w:keepNext/>
        <w:numPr>
          <w:ilvl w:val="0"/>
          <w:numId w:val="13"/>
        </w:numPr>
        <w:ind w:left="709" w:hanging="283"/>
        <w:jc w:val="both"/>
        <w:rPr>
          <w:rFonts w:ascii="Times New Roman" w:hAnsi="Times New Roman"/>
        </w:rPr>
      </w:pPr>
      <w:r>
        <w:rPr>
          <w:rFonts w:ascii="Times New Roman" w:hAnsi="Times New Roman"/>
        </w:rPr>
        <w:t xml:space="preserve"> Доставка на </w:t>
      </w:r>
      <w:r w:rsidRPr="009C6F22">
        <w:rPr>
          <w:rFonts w:ascii="Times New Roman" w:hAnsi="Times New Roman"/>
        </w:rPr>
        <w:t>О</w:t>
      </w:r>
      <w:r w:rsidR="00BD40B9" w:rsidRPr="00BD40B9">
        <w:rPr>
          <w:rFonts w:ascii="Times New Roman" w:hAnsi="Times New Roman"/>
        </w:rPr>
        <w:t xml:space="preserve">бъект, приемка, выгрузка, складирование товарно-материальных ценностей, необходимых для выполнения работ, в соответствии с действующими санитарными, противопожарными нормами и условиями хранения для каждого вида материалов (инвентаря, оборудования, транспорта, пр.) осуществляется </w:t>
      </w:r>
      <w:r w:rsidRPr="009C6F22">
        <w:rPr>
          <w:rFonts w:ascii="Times New Roman" w:hAnsi="Times New Roman"/>
        </w:rPr>
        <w:t xml:space="preserve">силами и за счет </w:t>
      </w:r>
      <w:r w:rsidR="00BD40B9" w:rsidRPr="009C6F22">
        <w:rPr>
          <w:rFonts w:ascii="Times New Roman" w:hAnsi="Times New Roman"/>
        </w:rPr>
        <w:t>Подрядчик</w:t>
      </w:r>
      <w:r w:rsidRPr="009C6F22">
        <w:rPr>
          <w:rFonts w:ascii="Times New Roman" w:hAnsi="Times New Roman"/>
        </w:rPr>
        <w:t>а</w:t>
      </w:r>
      <w:r w:rsidR="009C6F22">
        <w:rPr>
          <w:rFonts w:ascii="Times New Roman" w:hAnsi="Times New Roman"/>
        </w:rPr>
        <w:t>.</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Подрядчик непосредственно в процессе выполнения работ и в течение всего срока выполнения работ обеспечивает сохранность выполненных работ, а также надлежащую охрану </w:t>
      </w:r>
      <w:r w:rsidR="002D27CD" w:rsidRPr="009C6F22">
        <w:rPr>
          <w:rFonts w:ascii="Times New Roman" w:hAnsi="Times New Roman"/>
        </w:rPr>
        <w:t>изделий</w:t>
      </w:r>
      <w:r w:rsidR="002D27CD">
        <w:rPr>
          <w:rFonts w:ascii="Times New Roman" w:hAnsi="Times New Roman"/>
        </w:rPr>
        <w:t xml:space="preserve"> </w:t>
      </w:r>
      <w:r w:rsidRPr="00BD40B9">
        <w:rPr>
          <w:rFonts w:ascii="Times New Roman" w:hAnsi="Times New Roman"/>
        </w:rPr>
        <w:t>(материалов, оборудования и другого имущества) на территории выполняемых работ от начала и до завершения работ и приемки Заказчиком.</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Ответственность за сохранность выполненных работ после приемки работ прием</w:t>
      </w:r>
      <w:r w:rsidR="002D27CD">
        <w:rPr>
          <w:rFonts w:ascii="Times New Roman" w:hAnsi="Times New Roman"/>
        </w:rPr>
        <w:t>очной комиссией несет Заказчик</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Подрядчик обеспечивает своевременное выполнение работ и приход на </w:t>
      </w:r>
      <w:r w:rsidR="002D27CD" w:rsidRPr="009C6F22">
        <w:rPr>
          <w:rFonts w:ascii="Times New Roman" w:hAnsi="Times New Roman"/>
        </w:rPr>
        <w:t>О</w:t>
      </w:r>
      <w:r w:rsidRPr="00BD40B9">
        <w:rPr>
          <w:rFonts w:ascii="Times New Roman" w:hAnsi="Times New Roman"/>
        </w:rPr>
        <w:t xml:space="preserve">бъект своих рабочих (персонала) </w:t>
      </w:r>
      <w:r w:rsidR="00A33C79">
        <w:rPr>
          <w:rFonts w:ascii="Times New Roman" w:hAnsi="Times New Roman"/>
        </w:rPr>
        <w:t>для выполнения работ,</w:t>
      </w:r>
      <w:r w:rsidRPr="00BD40B9">
        <w:rPr>
          <w:rFonts w:ascii="Times New Roman" w:hAnsi="Times New Roman"/>
        </w:rPr>
        <w:t xml:space="preserve"> обеспечивает порядок и организовывает своих рабочих (персонал). Гарантирует адекватное, морально-нравственное поведение своих рабочих (персонала), находящихся на</w:t>
      </w:r>
      <w:r w:rsidR="002D27CD">
        <w:rPr>
          <w:rFonts w:ascii="Times New Roman" w:hAnsi="Times New Roman"/>
        </w:rPr>
        <w:t xml:space="preserve"> территории </w:t>
      </w:r>
      <w:r w:rsidR="002D27CD" w:rsidRPr="009C6F22">
        <w:rPr>
          <w:rFonts w:ascii="Times New Roman" w:hAnsi="Times New Roman"/>
        </w:rPr>
        <w:t>О</w:t>
      </w:r>
      <w:r w:rsidRPr="00BD40B9">
        <w:rPr>
          <w:rFonts w:ascii="Times New Roman" w:hAnsi="Times New Roman"/>
        </w:rPr>
        <w:t>бъекта. Обеспечивает опрятный вид своих рабочих (персонала); корректность в общении своих рабочих (персонала) с сотрудн</w:t>
      </w:r>
      <w:r w:rsidR="002D27CD">
        <w:rPr>
          <w:rFonts w:ascii="Times New Roman" w:hAnsi="Times New Roman"/>
        </w:rPr>
        <w:t>иками и посетителями Заказчика</w:t>
      </w:r>
      <w:r w:rsidR="00A33C79">
        <w:rPr>
          <w:rFonts w:ascii="Times New Roman" w:hAnsi="Times New Roman"/>
        </w:rPr>
        <w:t>.</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Подрядчик обеспечивает безопасные технологии работ, гарантир</w:t>
      </w:r>
      <w:r w:rsidR="00253082">
        <w:rPr>
          <w:rFonts w:ascii="Times New Roman" w:hAnsi="Times New Roman"/>
        </w:rPr>
        <w:t xml:space="preserve">ующие безопасность сотрудникам </w:t>
      </w:r>
      <w:r w:rsidR="00253082" w:rsidRPr="009C6F22">
        <w:rPr>
          <w:rFonts w:ascii="Times New Roman" w:hAnsi="Times New Roman"/>
        </w:rPr>
        <w:t>Заказчика на О</w:t>
      </w:r>
      <w:r w:rsidRPr="009C6F22">
        <w:rPr>
          <w:rFonts w:ascii="Times New Roman" w:hAnsi="Times New Roman"/>
        </w:rPr>
        <w:t>бъект</w:t>
      </w:r>
      <w:r w:rsidR="00253082" w:rsidRPr="009C6F22">
        <w:rPr>
          <w:rFonts w:ascii="Times New Roman" w:hAnsi="Times New Roman"/>
        </w:rPr>
        <w:t>е</w:t>
      </w:r>
      <w:r w:rsidRPr="00BD40B9">
        <w:rPr>
          <w:rFonts w:ascii="Times New Roman" w:hAnsi="Times New Roman"/>
        </w:rPr>
        <w:t xml:space="preserve"> и безопасные условия труда собственным работникам. Подрядчик должен использовать для выполнения работ </w:t>
      </w:r>
      <w:r w:rsidR="00253082" w:rsidRPr="009C6F22">
        <w:rPr>
          <w:rFonts w:ascii="Times New Roman" w:hAnsi="Times New Roman"/>
        </w:rPr>
        <w:t>труд</w:t>
      </w:r>
      <w:r w:rsidR="00253082">
        <w:rPr>
          <w:rFonts w:ascii="Times New Roman" w:hAnsi="Times New Roman"/>
        </w:rPr>
        <w:t xml:space="preserve"> </w:t>
      </w:r>
      <w:r w:rsidRPr="00BD40B9">
        <w:rPr>
          <w:rFonts w:ascii="Times New Roman" w:hAnsi="Times New Roman"/>
        </w:rPr>
        <w:t>квалифицированных рабочих, а также привлекать специалистов, опыт и компетенция которых позволит осуществлять надлежащее руководство производством работ.</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lastRenderedPageBreak/>
        <w:t xml:space="preserve"> Заказчик имеет право ежедневно проверять ход и качество работ и указывать перечень обнаруженных недостатков, а также сроки их устранения. П</w:t>
      </w:r>
      <w:r w:rsidR="00253082">
        <w:rPr>
          <w:rFonts w:ascii="Times New Roman" w:hAnsi="Times New Roman"/>
        </w:rPr>
        <w:t xml:space="preserve">одрядчик обязуется в течение 3 </w:t>
      </w:r>
      <w:r w:rsidR="00253082" w:rsidRPr="009C6F22">
        <w:rPr>
          <w:rFonts w:ascii="Times New Roman" w:hAnsi="Times New Roman"/>
        </w:rPr>
        <w:t>(трех)</w:t>
      </w:r>
      <w:r w:rsidRPr="00BD40B9">
        <w:rPr>
          <w:rFonts w:ascii="Times New Roman" w:hAnsi="Times New Roman"/>
        </w:rPr>
        <w:t xml:space="preserve"> рабочих дней принять меры к устранению недостатков, указанных Заказчиком.</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В случае </w:t>
      </w:r>
      <w:r w:rsidRPr="009C6F22">
        <w:rPr>
          <w:rFonts w:ascii="Times New Roman" w:hAnsi="Times New Roman"/>
        </w:rPr>
        <w:t>обнаружен</w:t>
      </w:r>
      <w:r w:rsidR="00253082" w:rsidRPr="009C6F22">
        <w:rPr>
          <w:rFonts w:ascii="Times New Roman" w:hAnsi="Times New Roman"/>
        </w:rPr>
        <w:t>ия</w:t>
      </w:r>
      <w:r w:rsidR="00253082">
        <w:rPr>
          <w:rFonts w:ascii="Times New Roman" w:hAnsi="Times New Roman"/>
        </w:rPr>
        <w:t xml:space="preserve"> некачественно выполненны</w:t>
      </w:r>
      <w:r w:rsidR="00253082" w:rsidRPr="009C6F22">
        <w:rPr>
          <w:rFonts w:ascii="Times New Roman" w:hAnsi="Times New Roman"/>
        </w:rPr>
        <w:t>х</w:t>
      </w:r>
      <w:r w:rsidRPr="00BD40B9">
        <w:rPr>
          <w:rFonts w:ascii="Times New Roman" w:hAnsi="Times New Roman"/>
        </w:rPr>
        <w:t xml:space="preserve"> работ, Подрядчик своими силами и без увеличения стоимости обязан в согласованный срок </w:t>
      </w:r>
      <w:r w:rsidR="00253082">
        <w:rPr>
          <w:rFonts w:ascii="Times New Roman" w:hAnsi="Times New Roman"/>
        </w:rPr>
        <w:t xml:space="preserve"> </w:t>
      </w:r>
      <w:r w:rsidR="00253082" w:rsidRPr="003E25F6">
        <w:rPr>
          <w:rFonts w:ascii="Times New Roman" w:hAnsi="Times New Roman"/>
        </w:rPr>
        <w:t>исправить результаты данных</w:t>
      </w:r>
      <w:r w:rsidRPr="00BD40B9">
        <w:rPr>
          <w:rFonts w:ascii="Times New Roman" w:hAnsi="Times New Roman"/>
        </w:rPr>
        <w:t xml:space="preserve"> работ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Подрядчик обязан не допу</w:t>
      </w:r>
      <w:r w:rsidR="00253082">
        <w:rPr>
          <w:rFonts w:ascii="Times New Roman" w:hAnsi="Times New Roman"/>
        </w:rPr>
        <w:t>скать захламления рабочих мест</w:t>
      </w:r>
      <w:r w:rsidR="00253082" w:rsidRPr="009C6F22">
        <w:rPr>
          <w:rFonts w:ascii="Times New Roman" w:hAnsi="Times New Roman"/>
        </w:rPr>
        <w:t>:</w:t>
      </w:r>
      <w:r w:rsidR="00253082">
        <w:rPr>
          <w:rFonts w:ascii="Times New Roman" w:hAnsi="Times New Roman"/>
        </w:rPr>
        <w:t xml:space="preserve"> </w:t>
      </w:r>
      <w:r w:rsidR="00253082" w:rsidRPr="009C6F22">
        <w:rPr>
          <w:rFonts w:ascii="Times New Roman" w:hAnsi="Times New Roman"/>
        </w:rPr>
        <w:t>о</w:t>
      </w:r>
      <w:r w:rsidRPr="00BD40B9">
        <w:rPr>
          <w:rFonts w:ascii="Times New Roman" w:hAnsi="Times New Roman"/>
        </w:rPr>
        <w:t>беспечить собственными силами, средствами, инструментами и транспортом</w:t>
      </w:r>
      <w:r w:rsidR="00253082" w:rsidRPr="00253082">
        <w:rPr>
          <w:rFonts w:ascii="Times New Roman" w:hAnsi="Times New Roman"/>
        </w:rPr>
        <w:t xml:space="preserve"> </w:t>
      </w:r>
      <w:r w:rsidR="00253082">
        <w:rPr>
          <w:rFonts w:ascii="Times New Roman" w:hAnsi="Times New Roman"/>
        </w:rPr>
        <w:t xml:space="preserve">ежедневную уборку на </w:t>
      </w:r>
      <w:r w:rsidR="00253082" w:rsidRPr="009C6F22">
        <w:rPr>
          <w:rFonts w:ascii="Times New Roman" w:hAnsi="Times New Roman"/>
        </w:rPr>
        <w:t>О</w:t>
      </w:r>
      <w:r w:rsidR="00253082" w:rsidRPr="00BD40B9">
        <w:rPr>
          <w:rFonts w:ascii="Times New Roman" w:hAnsi="Times New Roman"/>
        </w:rPr>
        <w:t>бъекте (в помещениях и на территории)</w:t>
      </w:r>
      <w:r w:rsidR="00253082">
        <w:rPr>
          <w:rFonts w:ascii="Times New Roman" w:hAnsi="Times New Roman"/>
        </w:rPr>
        <w:t xml:space="preserve">, </w:t>
      </w:r>
      <w:r w:rsidRPr="00BD40B9">
        <w:rPr>
          <w:rFonts w:ascii="Times New Roman" w:hAnsi="Times New Roman"/>
        </w:rPr>
        <w:t xml:space="preserve"> </w:t>
      </w:r>
      <w:r w:rsidR="00253082">
        <w:rPr>
          <w:rFonts w:ascii="Times New Roman" w:hAnsi="Times New Roman"/>
        </w:rPr>
        <w:t>п</w:t>
      </w:r>
      <w:r w:rsidRPr="00BD40B9">
        <w:rPr>
          <w:rFonts w:ascii="Times New Roman" w:hAnsi="Times New Roman"/>
        </w:rPr>
        <w:t>ринимать все меры по нераспространению строительного мусора, пыли по зданию</w:t>
      </w:r>
      <w:r w:rsidR="00253082">
        <w:rPr>
          <w:rFonts w:ascii="Times New Roman" w:hAnsi="Times New Roman"/>
        </w:rPr>
        <w:t>, в котором находится Объект</w:t>
      </w:r>
      <w:r w:rsidRPr="00BD40B9">
        <w:rPr>
          <w:rFonts w:ascii="Times New Roman" w:hAnsi="Times New Roman"/>
        </w:rPr>
        <w:t xml:space="preserve"> (проводить уборку места производства работ от строительного мусора, герм</w:t>
      </w:r>
      <w:r w:rsidR="00253082">
        <w:rPr>
          <w:rFonts w:ascii="Times New Roman" w:hAnsi="Times New Roman"/>
        </w:rPr>
        <w:t xml:space="preserve">етично огораживать место </w:t>
      </w:r>
      <w:proofErr w:type="gramStart"/>
      <w:r w:rsidR="00253082">
        <w:rPr>
          <w:rFonts w:ascii="Times New Roman" w:hAnsi="Times New Roman"/>
        </w:rPr>
        <w:t>работы</w:t>
      </w:r>
      <w:proofErr w:type="gramEnd"/>
      <w:r w:rsidRPr="00BD40B9">
        <w:rPr>
          <w:rFonts w:ascii="Times New Roman" w:hAnsi="Times New Roman"/>
        </w:rPr>
        <w:t xml:space="preserve"> где ведутся строительные работы с большим образованием пыли и т.д.) и вывоз мусора с территории Заказчика.</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Гарантийный срок на все выполняемые работы должен составлять не менее 36 (тридцать шесть) месяцев со дня подписания акта о приемке выполненных работ (КС-2). Гарантийный срок на используемые при выполнении работ товары должен составлять не менее 12 месяцев или иной срок установленным производителем данного товара, но не менее 12 месяцев.</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В течение гарантийного срока Подрядчик безвозмездно, за счет своих средств и своими силами, устраняет выявленные дефекты и неисправности, связанные с выполняемыми работами, включая расходы, связанные с погрузочно-разгрузочными работами, транспортными расходами, приобретением материалов, стоимостью ремонтных работ, выездом специалиста на место нахождения Заказчика.</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Гарантийный период продлевается соответственно на время, в течение которого имеющиеся дефекты и работы по их устранению не позволяют продолжать эксплуатацию.</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Подрядчик несет ответственность за все скрытые дефекты, которые не были замечены к началу гарантийного периода, а также за допущенные отступления от требований, предусмотренных в технической и сметной документации производства работ.</w:t>
      </w:r>
    </w:p>
    <w:p w:rsidR="00BD40B9" w:rsidRPr="00BD40B9" w:rsidRDefault="00253082" w:rsidP="00493D07">
      <w:pPr>
        <w:pStyle w:val="affffe"/>
        <w:keepNext/>
        <w:numPr>
          <w:ilvl w:val="0"/>
          <w:numId w:val="13"/>
        </w:numPr>
        <w:ind w:left="709" w:hanging="283"/>
        <w:jc w:val="both"/>
        <w:rPr>
          <w:rFonts w:ascii="Times New Roman" w:hAnsi="Times New Roman"/>
        </w:rPr>
      </w:pPr>
      <w:r>
        <w:rPr>
          <w:rFonts w:ascii="Times New Roman" w:hAnsi="Times New Roman"/>
        </w:rPr>
        <w:t>В</w:t>
      </w:r>
      <w:r w:rsidR="00BD40B9" w:rsidRPr="009C6F22">
        <w:rPr>
          <w:rFonts w:ascii="Times New Roman" w:hAnsi="Times New Roman"/>
        </w:rPr>
        <w:t>с</w:t>
      </w:r>
      <w:r w:rsidRPr="009C6F22">
        <w:rPr>
          <w:rFonts w:ascii="Times New Roman" w:hAnsi="Times New Roman"/>
        </w:rPr>
        <w:t>е</w:t>
      </w:r>
      <w:r w:rsidR="00BD40B9" w:rsidRPr="00BD40B9">
        <w:rPr>
          <w:rFonts w:ascii="Times New Roman" w:hAnsi="Times New Roman"/>
        </w:rPr>
        <w:t xml:space="preserve"> применяемы</w:t>
      </w:r>
      <w:r w:rsidRPr="009C6F22">
        <w:rPr>
          <w:rFonts w:ascii="Times New Roman" w:hAnsi="Times New Roman"/>
        </w:rPr>
        <w:t>е</w:t>
      </w:r>
      <w:r w:rsidR="00BD40B9" w:rsidRPr="009C6F22">
        <w:rPr>
          <w:rFonts w:ascii="Times New Roman" w:hAnsi="Times New Roman"/>
        </w:rPr>
        <w:t xml:space="preserve"> </w:t>
      </w:r>
      <w:r w:rsidRPr="009C6F22">
        <w:rPr>
          <w:rFonts w:ascii="Times New Roman" w:hAnsi="Times New Roman"/>
        </w:rPr>
        <w:t>изделия</w:t>
      </w:r>
      <w:r w:rsidR="00BD40B9" w:rsidRPr="00BD40B9">
        <w:rPr>
          <w:rFonts w:ascii="Times New Roman" w:hAnsi="Times New Roman"/>
        </w:rPr>
        <w:t xml:space="preserve"> (материал, оборудование) должн</w:t>
      </w:r>
      <w:r w:rsidRPr="009C6F22">
        <w:rPr>
          <w:rFonts w:ascii="Times New Roman" w:hAnsi="Times New Roman"/>
        </w:rPr>
        <w:t>ы</w:t>
      </w:r>
      <w:r w:rsidR="00BD40B9" w:rsidRPr="00BD40B9">
        <w:rPr>
          <w:rFonts w:ascii="Times New Roman" w:hAnsi="Times New Roman"/>
        </w:rPr>
        <w:t xml:space="preserve"> быть пригодным</w:t>
      </w:r>
      <w:r w:rsidRPr="009C6F22">
        <w:rPr>
          <w:rFonts w:ascii="Times New Roman" w:hAnsi="Times New Roman"/>
        </w:rPr>
        <w:t>и</w:t>
      </w:r>
      <w:r w:rsidR="00BD40B9" w:rsidRPr="00BD40B9">
        <w:rPr>
          <w:rFonts w:ascii="Times New Roman" w:hAnsi="Times New Roman"/>
        </w:rPr>
        <w:t xml:space="preserve"> для целей </w:t>
      </w:r>
      <w:r w:rsidRPr="009C6F22">
        <w:rPr>
          <w:rFonts w:ascii="Times New Roman" w:hAnsi="Times New Roman"/>
        </w:rPr>
        <w:t>их</w:t>
      </w:r>
      <w:r w:rsidR="00BD40B9" w:rsidRPr="00BD40B9">
        <w:rPr>
          <w:rFonts w:ascii="Times New Roman" w:hAnsi="Times New Roman"/>
        </w:rPr>
        <w:t xml:space="preserve"> использования, работоспособным</w:t>
      </w:r>
      <w:r w:rsidRPr="009C6F22">
        <w:rPr>
          <w:rFonts w:ascii="Times New Roman" w:hAnsi="Times New Roman"/>
        </w:rPr>
        <w:t>и</w:t>
      </w:r>
      <w:r w:rsidR="00BD40B9" w:rsidRPr="00BD40B9">
        <w:rPr>
          <w:rFonts w:ascii="Times New Roman" w:hAnsi="Times New Roman"/>
        </w:rPr>
        <w:t xml:space="preserve"> и обеспечивать предусмотренную производителем функциональность в качестве от</w:t>
      </w:r>
      <w:r>
        <w:rPr>
          <w:rFonts w:ascii="Times New Roman" w:hAnsi="Times New Roman"/>
        </w:rPr>
        <w:t xml:space="preserve">дельного компонента. Используемые </w:t>
      </w:r>
      <w:r w:rsidRPr="009C6F22">
        <w:rPr>
          <w:rFonts w:ascii="Times New Roman" w:hAnsi="Times New Roman"/>
        </w:rPr>
        <w:t>изделия</w:t>
      </w:r>
      <w:r w:rsidR="004C3A92">
        <w:rPr>
          <w:rFonts w:ascii="Times New Roman" w:hAnsi="Times New Roman"/>
        </w:rPr>
        <w:t>, не долж</w:t>
      </w:r>
      <w:r w:rsidR="00BD40B9" w:rsidRPr="00BD40B9">
        <w:rPr>
          <w:rFonts w:ascii="Times New Roman" w:hAnsi="Times New Roman"/>
        </w:rPr>
        <w:t>н</w:t>
      </w:r>
      <w:r w:rsidR="004C3A92" w:rsidRPr="009C6F22">
        <w:rPr>
          <w:rFonts w:ascii="Times New Roman" w:hAnsi="Times New Roman"/>
        </w:rPr>
        <w:t>ы</w:t>
      </w:r>
      <w:r w:rsidR="00BD40B9" w:rsidRPr="00BD40B9">
        <w:rPr>
          <w:rFonts w:ascii="Times New Roman" w:hAnsi="Times New Roman"/>
        </w:rPr>
        <w:t xml:space="preserve"> иметь дефектов, связанных с используемым сырьем и качеством изготовления, либо проявляющихся в результате действия или упущения Подрядчика, при нормальном использовании поставленных материалов.</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Качество используем</w:t>
      </w:r>
      <w:r w:rsidR="004C3A92" w:rsidRPr="009C6F22">
        <w:rPr>
          <w:rFonts w:ascii="Times New Roman" w:hAnsi="Times New Roman"/>
        </w:rPr>
        <w:t>ых изделий</w:t>
      </w:r>
      <w:r w:rsidR="004C3A92">
        <w:rPr>
          <w:rFonts w:ascii="Times New Roman" w:hAnsi="Times New Roman"/>
        </w:rPr>
        <w:t xml:space="preserve"> </w:t>
      </w:r>
      <w:r w:rsidRPr="00BD40B9">
        <w:rPr>
          <w:rFonts w:ascii="Times New Roman" w:hAnsi="Times New Roman"/>
        </w:rPr>
        <w:t>должно соответствовать действующему законодательству РФ.</w:t>
      </w:r>
    </w:p>
    <w:p w:rsidR="00BD40B9" w:rsidRPr="00BD40B9" w:rsidRDefault="00BD40B9" w:rsidP="00493D07">
      <w:pPr>
        <w:pStyle w:val="affffe"/>
        <w:keepNext/>
        <w:numPr>
          <w:ilvl w:val="0"/>
          <w:numId w:val="13"/>
        </w:numPr>
        <w:ind w:left="709" w:hanging="283"/>
        <w:jc w:val="both"/>
        <w:rPr>
          <w:rFonts w:ascii="Times New Roman" w:hAnsi="Times New Roman"/>
        </w:rPr>
      </w:pPr>
      <w:r w:rsidRPr="00BD40B9">
        <w:rPr>
          <w:rFonts w:ascii="Times New Roman" w:hAnsi="Times New Roman"/>
        </w:rPr>
        <w:t xml:space="preserve"> Упаковка и маркировка товара должна соответствовать требованиям ГОСТа, импортный товар - международным стандартам упаковки. Маркировка </w:t>
      </w:r>
      <w:r w:rsidR="004C3A92" w:rsidRPr="009C6F22">
        <w:rPr>
          <w:rFonts w:ascii="Times New Roman" w:hAnsi="Times New Roman"/>
        </w:rPr>
        <w:t>изделий</w:t>
      </w:r>
      <w:r w:rsidRPr="00BD40B9">
        <w:rPr>
          <w:rFonts w:ascii="Times New Roman" w:hAnsi="Times New Roman"/>
        </w:rPr>
        <w:t xml:space="preserve"> должна содержать наименование изделия, наименование фирмы-изготовителя, юридический адрес изготовителя, дату выпуска. Маркировка упаковки должна строго соответствовать маркировке товара. Упаковка должна обеспечивать сохранность </w:t>
      </w:r>
      <w:r w:rsidR="004C3A92" w:rsidRPr="009C6F22">
        <w:rPr>
          <w:rFonts w:ascii="Times New Roman" w:hAnsi="Times New Roman"/>
        </w:rPr>
        <w:t>изделий</w:t>
      </w:r>
      <w:r w:rsidRPr="00BD40B9">
        <w:rPr>
          <w:rFonts w:ascii="Times New Roman" w:hAnsi="Times New Roman"/>
        </w:rPr>
        <w:t xml:space="preserve"> при транспортировке и погрузо-разгрузочных работах к конечному месту. Уборка и вывоз упаковки производятся </w:t>
      </w:r>
      <w:r w:rsidR="004C3A92" w:rsidRPr="009C6F22">
        <w:rPr>
          <w:rFonts w:ascii="Times New Roman" w:hAnsi="Times New Roman"/>
        </w:rPr>
        <w:t>силами и за счет</w:t>
      </w:r>
      <w:r w:rsidRPr="00BD40B9">
        <w:rPr>
          <w:rFonts w:ascii="Times New Roman" w:hAnsi="Times New Roman"/>
        </w:rPr>
        <w:t xml:space="preserve"> Подрядчика. </w:t>
      </w:r>
    </w:p>
    <w:p w:rsidR="00BD40B9" w:rsidRPr="00BD40B9" w:rsidRDefault="00BD40B9" w:rsidP="00493D07">
      <w:pPr>
        <w:pStyle w:val="affffe"/>
        <w:keepNext/>
        <w:keepLines/>
        <w:numPr>
          <w:ilvl w:val="0"/>
          <w:numId w:val="13"/>
        </w:numPr>
        <w:ind w:left="709" w:hanging="283"/>
        <w:jc w:val="both"/>
        <w:rPr>
          <w:rFonts w:ascii="Times New Roman" w:hAnsi="Times New Roman"/>
        </w:rPr>
      </w:pPr>
      <w:r w:rsidRPr="00BD40B9">
        <w:rPr>
          <w:rFonts w:ascii="Times New Roman" w:hAnsi="Times New Roman"/>
        </w:rPr>
        <w:t xml:space="preserve"> Требования</w:t>
      </w:r>
      <w:r w:rsidR="004C3A92">
        <w:rPr>
          <w:rFonts w:ascii="Times New Roman" w:hAnsi="Times New Roman"/>
        </w:rPr>
        <w:t xml:space="preserve"> энергетической эффективности: </w:t>
      </w:r>
      <w:r w:rsidR="004C3A92" w:rsidRPr="009C6F22">
        <w:rPr>
          <w:rFonts w:ascii="Times New Roman" w:hAnsi="Times New Roman"/>
        </w:rPr>
        <w:t>е</w:t>
      </w:r>
      <w:r w:rsidRPr="00BD40B9">
        <w:rPr>
          <w:rFonts w:ascii="Times New Roman" w:hAnsi="Times New Roman"/>
        </w:rPr>
        <w:t xml:space="preserve">сли в ходе выполнения работ в качестве материала используется </w:t>
      </w:r>
      <w:r w:rsidR="004C3A92" w:rsidRPr="009C6F22">
        <w:rPr>
          <w:rFonts w:ascii="Times New Roman" w:hAnsi="Times New Roman"/>
        </w:rPr>
        <w:t>изделие</w:t>
      </w:r>
      <w:r w:rsidRPr="00BD40B9">
        <w:rPr>
          <w:rFonts w:ascii="Times New Roman" w:hAnsi="Times New Roman"/>
        </w:rPr>
        <w:t>, в отношении которого установлены требования энергетической эффективности, то такой товар должен соответствовать установленным требованиям (показателям) энергетической эффективности.</w:t>
      </w:r>
    </w:p>
    <w:p w:rsidR="00BD40B9" w:rsidRPr="00BD40B9" w:rsidRDefault="00BD40B9" w:rsidP="00493D07">
      <w:pPr>
        <w:pStyle w:val="affffe"/>
        <w:keepNext/>
        <w:keepLines/>
        <w:numPr>
          <w:ilvl w:val="0"/>
          <w:numId w:val="13"/>
        </w:numPr>
        <w:ind w:left="709" w:hanging="283"/>
        <w:jc w:val="both"/>
        <w:rPr>
          <w:rFonts w:ascii="Times New Roman" w:hAnsi="Times New Roman"/>
        </w:rPr>
      </w:pPr>
      <w:r w:rsidRPr="00BD40B9">
        <w:rPr>
          <w:rFonts w:ascii="Times New Roman" w:hAnsi="Times New Roman"/>
        </w:rPr>
        <w:t>По окончании работ произвести влажную уборку помещений, в которых проводились работы.</w:t>
      </w:r>
    </w:p>
    <w:p w:rsidR="00BD40B9" w:rsidRDefault="00BD40B9" w:rsidP="00493D07">
      <w:pPr>
        <w:pStyle w:val="af6"/>
        <w:keepNext/>
        <w:keepLines/>
        <w:tabs>
          <w:tab w:val="left" w:pos="2180"/>
        </w:tabs>
        <w:ind w:left="1287"/>
        <w:rPr>
          <w:sz w:val="22"/>
          <w:szCs w:val="22"/>
        </w:rPr>
      </w:pPr>
    </w:p>
    <w:p w:rsidR="009C6F22" w:rsidRDefault="009C6F22" w:rsidP="00493D07">
      <w:pPr>
        <w:pStyle w:val="af6"/>
        <w:keepNext/>
        <w:keepLines/>
        <w:tabs>
          <w:tab w:val="left" w:pos="2180"/>
        </w:tabs>
        <w:ind w:left="1287"/>
        <w:rPr>
          <w:sz w:val="22"/>
          <w:szCs w:val="22"/>
        </w:rPr>
      </w:pPr>
    </w:p>
    <w:p w:rsidR="009C6F22" w:rsidRPr="00BD40B9" w:rsidRDefault="009C6F22" w:rsidP="00493D07">
      <w:pPr>
        <w:pStyle w:val="af6"/>
        <w:keepNext/>
        <w:keepLines/>
        <w:tabs>
          <w:tab w:val="left" w:pos="2180"/>
        </w:tabs>
        <w:ind w:left="1287"/>
        <w:rPr>
          <w:sz w:val="22"/>
          <w:szCs w:val="22"/>
        </w:rPr>
      </w:pPr>
    </w:p>
    <w:p w:rsidR="00BD40B9" w:rsidRPr="00BD40B9" w:rsidRDefault="00BD40B9" w:rsidP="00493D07">
      <w:pPr>
        <w:pStyle w:val="af6"/>
        <w:keepNext/>
        <w:keepLines/>
        <w:numPr>
          <w:ilvl w:val="0"/>
          <w:numId w:val="10"/>
        </w:numPr>
        <w:tabs>
          <w:tab w:val="left" w:pos="2180"/>
        </w:tabs>
        <w:suppressAutoHyphens w:val="0"/>
        <w:ind w:left="709" w:hanging="709"/>
        <w:rPr>
          <w:b/>
          <w:sz w:val="22"/>
          <w:szCs w:val="22"/>
        </w:rPr>
      </w:pPr>
      <w:r w:rsidRPr="00BD40B9">
        <w:rPr>
          <w:b/>
          <w:sz w:val="22"/>
          <w:szCs w:val="22"/>
        </w:rPr>
        <w:lastRenderedPageBreak/>
        <w:t xml:space="preserve">Требования к нормативной и технической документации </w:t>
      </w:r>
      <w:r w:rsidRPr="00BD40B9">
        <w:rPr>
          <w:b/>
          <w:sz w:val="22"/>
          <w:szCs w:val="22"/>
          <w:u w:val="single"/>
        </w:rPr>
        <w:t>обязательной</w:t>
      </w:r>
      <w:r w:rsidRPr="00BD40B9">
        <w:rPr>
          <w:b/>
          <w:sz w:val="22"/>
          <w:szCs w:val="22"/>
        </w:rPr>
        <w:t xml:space="preserve"> к применению при выполнении работ:</w:t>
      </w:r>
    </w:p>
    <w:tbl>
      <w:tblPr>
        <w:tblpPr w:leftFromText="180" w:rightFromText="180" w:vertAnchor="text" w:horzAnchor="margin" w:tblpX="250" w:tblpY="15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85"/>
        <w:gridCol w:w="6521"/>
      </w:tblGrid>
      <w:tr w:rsidR="00BD40B9" w:rsidRPr="00BD40B9" w:rsidTr="00BD40B9">
        <w:trPr>
          <w:trHeight w:val="705"/>
        </w:trPr>
        <w:tc>
          <w:tcPr>
            <w:tcW w:w="567"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w:t>
            </w:r>
          </w:p>
          <w:p w:rsidR="00BD40B9" w:rsidRPr="00BD40B9" w:rsidRDefault="00BD40B9" w:rsidP="00493D07">
            <w:pPr>
              <w:pStyle w:val="affffe"/>
              <w:keepNext/>
              <w:keepLines/>
              <w:jc w:val="both"/>
              <w:rPr>
                <w:rFonts w:ascii="Times New Roman" w:hAnsi="Times New Roman"/>
              </w:rPr>
            </w:pPr>
            <w:proofErr w:type="gramStart"/>
            <w:r w:rsidRPr="00BD40B9">
              <w:rPr>
                <w:rFonts w:ascii="Times New Roman" w:hAnsi="Times New Roman"/>
              </w:rPr>
              <w:t>п</w:t>
            </w:r>
            <w:proofErr w:type="gramEnd"/>
            <w:r w:rsidRPr="00BD40B9">
              <w:rPr>
                <w:rFonts w:ascii="Times New Roman" w:hAnsi="Times New Roman"/>
              </w:rPr>
              <w:t>/п</w:t>
            </w:r>
          </w:p>
        </w:tc>
        <w:tc>
          <w:tcPr>
            <w:tcW w:w="3085"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 xml:space="preserve">Обозначение </w:t>
            </w:r>
            <w:proofErr w:type="gramStart"/>
            <w:r w:rsidRPr="00BD40B9">
              <w:rPr>
                <w:rFonts w:ascii="Times New Roman" w:hAnsi="Times New Roman"/>
              </w:rPr>
              <w:t>нормативного</w:t>
            </w:r>
            <w:proofErr w:type="gramEnd"/>
          </w:p>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документа</w:t>
            </w:r>
          </w:p>
        </w:tc>
        <w:tc>
          <w:tcPr>
            <w:tcW w:w="6521"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Название нормативного документа</w:t>
            </w:r>
          </w:p>
        </w:tc>
      </w:tr>
      <w:tr w:rsidR="00BD40B9" w:rsidRPr="00BD40B9" w:rsidTr="00BD40B9">
        <w:trPr>
          <w:trHeight w:val="300"/>
        </w:trPr>
        <w:tc>
          <w:tcPr>
            <w:tcW w:w="10173" w:type="dxa"/>
            <w:gridSpan w:val="3"/>
            <w:vAlign w:val="center"/>
          </w:tcPr>
          <w:p w:rsidR="00BD40B9" w:rsidRPr="00BD40B9" w:rsidRDefault="00BD40B9" w:rsidP="00493D07">
            <w:pPr>
              <w:pStyle w:val="affffe"/>
              <w:keepNext/>
              <w:keepLines/>
              <w:jc w:val="both"/>
              <w:rPr>
                <w:rFonts w:ascii="Times New Roman" w:hAnsi="Times New Roman"/>
                <w:bCs/>
              </w:rPr>
            </w:pPr>
            <w:r w:rsidRPr="00BD40B9">
              <w:rPr>
                <w:rFonts w:ascii="Times New Roman" w:hAnsi="Times New Roman"/>
                <w:bCs/>
              </w:rPr>
              <w:t>Законы Российской Федерации</w:t>
            </w:r>
          </w:p>
        </w:tc>
      </w:tr>
      <w:tr w:rsidR="00BD40B9" w:rsidRPr="00BD40B9" w:rsidTr="00BD40B9">
        <w:trPr>
          <w:trHeight w:val="510"/>
        </w:trPr>
        <w:tc>
          <w:tcPr>
            <w:tcW w:w="567"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1</w:t>
            </w:r>
          </w:p>
        </w:tc>
        <w:tc>
          <w:tcPr>
            <w:tcW w:w="3085"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Федеральный закон    184-ФЗ от 27.12.2002</w:t>
            </w:r>
          </w:p>
        </w:tc>
        <w:tc>
          <w:tcPr>
            <w:tcW w:w="6521"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 xml:space="preserve">"О техническом регулировании" </w:t>
            </w:r>
          </w:p>
        </w:tc>
      </w:tr>
      <w:tr w:rsidR="00BD40B9" w:rsidRPr="00BD40B9" w:rsidTr="00BD40B9">
        <w:trPr>
          <w:trHeight w:val="300"/>
        </w:trPr>
        <w:tc>
          <w:tcPr>
            <w:tcW w:w="10173" w:type="dxa"/>
            <w:gridSpan w:val="3"/>
            <w:vAlign w:val="center"/>
          </w:tcPr>
          <w:p w:rsidR="00BD40B9" w:rsidRPr="00BD40B9" w:rsidRDefault="00BD40B9" w:rsidP="00493D07">
            <w:pPr>
              <w:pStyle w:val="affffe"/>
              <w:keepNext/>
              <w:keepLines/>
              <w:jc w:val="both"/>
              <w:rPr>
                <w:rFonts w:ascii="Times New Roman" w:hAnsi="Times New Roman"/>
                <w:bCs/>
              </w:rPr>
            </w:pPr>
            <w:r w:rsidRPr="00BD40B9">
              <w:rPr>
                <w:rFonts w:ascii="Times New Roman" w:hAnsi="Times New Roman"/>
                <w:bCs/>
              </w:rPr>
              <w:t>Иные документы</w:t>
            </w:r>
          </w:p>
        </w:tc>
      </w:tr>
      <w:tr w:rsidR="00BD40B9" w:rsidRPr="00BD40B9" w:rsidTr="00BD40B9">
        <w:trPr>
          <w:trHeight w:val="544"/>
        </w:trPr>
        <w:tc>
          <w:tcPr>
            <w:tcW w:w="567"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2</w:t>
            </w:r>
          </w:p>
        </w:tc>
        <w:tc>
          <w:tcPr>
            <w:tcW w:w="3085"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СП 60.13330.2012</w:t>
            </w:r>
          </w:p>
        </w:tc>
        <w:tc>
          <w:tcPr>
            <w:tcW w:w="6521"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 xml:space="preserve">"СНиП 41-01-2003. Отопление, вентиляция и кондиционирование воздуха" (утв. приказом Министерства регионального развития РФ от 30 июня </w:t>
            </w:r>
            <w:smartTag w:uri="urn:schemas-microsoft-com:office:smarttags" w:element="metricconverter">
              <w:smartTagPr>
                <w:attr w:name="ProductID" w:val="2012 г"/>
              </w:smartTagPr>
              <w:r w:rsidRPr="00BD40B9">
                <w:rPr>
                  <w:rFonts w:ascii="Times New Roman" w:hAnsi="Times New Roman"/>
                </w:rPr>
                <w:t>2012 г</w:t>
              </w:r>
            </w:smartTag>
            <w:r w:rsidRPr="00BD40B9">
              <w:rPr>
                <w:rFonts w:ascii="Times New Roman" w:hAnsi="Times New Roman"/>
              </w:rPr>
              <w:t>. N 279)</w:t>
            </w:r>
          </w:p>
        </w:tc>
      </w:tr>
      <w:tr w:rsidR="00BD40B9" w:rsidRPr="00BD40B9" w:rsidTr="00BD40B9">
        <w:trPr>
          <w:trHeight w:val="544"/>
        </w:trPr>
        <w:tc>
          <w:tcPr>
            <w:tcW w:w="567"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3</w:t>
            </w:r>
          </w:p>
        </w:tc>
        <w:tc>
          <w:tcPr>
            <w:tcW w:w="3085"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СП 118.13330.2012</w:t>
            </w:r>
          </w:p>
        </w:tc>
        <w:tc>
          <w:tcPr>
            <w:tcW w:w="6521"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 xml:space="preserve">"СНиП 31-06-2009. Общественные здания и сооружения" (утв. приказом Министерства регионального развития РФ от 29 декабря </w:t>
            </w:r>
            <w:smartTag w:uri="urn:schemas-microsoft-com:office:smarttags" w:element="metricconverter">
              <w:smartTagPr>
                <w:attr w:name="ProductID" w:val="2011 г"/>
              </w:smartTagPr>
              <w:r w:rsidRPr="00BD40B9">
                <w:rPr>
                  <w:rFonts w:ascii="Times New Roman" w:hAnsi="Times New Roman"/>
                </w:rPr>
                <w:t>2011 г</w:t>
              </w:r>
            </w:smartTag>
            <w:r w:rsidRPr="00BD40B9">
              <w:rPr>
                <w:rFonts w:ascii="Times New Roman" w:hAnsi="Times New Roman"/>
              </w:rPr>
              <w:t>. N 635/10)</w:t>
            </w:r>
          </w:p>
        </w:tc>
      </w:tr>
      <w:tr w:rsidR="00BD40B9" w:rsidRPr="00BD40B9" w:rsidTr="00BD40B9">
        <w:trPr>
          <w:trHeight w:val="544"/>
        </w:trPr>
        <w:tc>
          <w:tcPr>
            <w:tcW w:w="567"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4</w:t>
            </w:r>
          </w:p>
        </w:tc>
        <w:tc>
          <w:tcPr>
            <w:tcW w:w="3085"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СНиП 31-05-2003</w:t>
            </w:r>
          </w:p>
        </w:tc>
        <w:tc>
          <w:tcPr>
            <w:tcW w:w="6521"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 xml:space="preserve">"Общественные здания административного назначения" (приняты постановлением Госстроя РФ от 23 июня </w:t>
            </w:r>
            <w:smartTag w:uri="urn:schemas-microsoft-com:office:smarttags" w:element="metricconverter">
              <w:smartTagPr>
                <w:attr w:name="ProductID" w:val="2003 г"/>
              </w:smartTagPr>
              <w:r w:rsidRPr="00BD40B9">
                <w:rPr>
                  <w:rFonts w:ascii="Times New Roman" w:hAnsi="Times New Roman"/>
                </w:rPr>
                <w:t>2003 г</w:t>
              </w:r>
            </w:smartTag>
            <w:r w:rsidRPr="00BD40B9">
              <w:rPr>
                <w:rFonts w:ascii="Times New Roman" w:hAnsi="Times New Roman"/>
              </w:rPr>
              <w:t>. N 108)</w:t>
            </w:r>
          </w:p>
        </w:tc>
      </w:tr>
      <w:tr w:rsidR="00BD40B9" w:rsidRPr="00BD40B9" w:rsidTr="00BD40B9">
        <w:trPr>
          <w:trHeight w:val="544"/>
        </w:trPr>
        <w:tc>
          <w:tcPr>
            <w:tcW w:w="567"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5</w:t>
            </w:r>
          </w:p>
        </w:tc>
        <w:tc>
          <w:tcPr>
            <w:tcW w:w="3085"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СП 7.13130.2013</w:t>
            </w:r>
          </w:p>
        </w:tc>
        <w:tc>
          <w:tcPr>
            <w:tcW w:w="6521"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"Отопление, вентиляция и кондиционирование. Требования пожарной безопасности"/</w:t>
            </w:r>
          </w:p>
        </w:tc>
      </w:tr>
      <w:tr w:rsidR="00BD40B9" w:rsidRPr="00BD40B9" w:rsidTr="00BD40B9">
        <w:trPr>
          <w:trHeight w:val="544"/>
        </w:trPr>
        <w:tc>
          <w:tcPr>
            <w:tcW w:w="567"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6</w:t>
            </w:r>
          </w:p>
        </w:tc>
        <w:tc>
          <w:tcPr>
            <w:tcW w:w="3085"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СП 50.13330.2012</w:t>
            </w:r>
          </w:p>
        </w:tc>
        <w:tc>
          <w:tcPr>
            <w:tcW w:w="6521"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 xml:space="preserve">"СНиП 23-02-2003. Тепловая защита зданий" (утв. приказом Министерства регионального развития РФ от 30 июня </w:t>
            </w:r>
            <w:smartTag w:uri="urn:schemas-microsoft-com:office:smarttags" w:element="metricconverter">
              <w:smartTagPr>
                <w:attr w:name="ProductID" w:val="2012 г"/>
              </w:smartTagPr>
              <w:r w:rsidRPr="00BD40B9">
                <w:rPr>
                  <w:rFonts w:ascii="Times New Roman" w:hAnsi="Times New Roman"/>
                </w:rPr>
                <w:t>2012 г</w:t>
              </w:r>
            </w:smartTag>
            <w:r w:rsidRPr="00BD40B9">
              <w:rPr>
                <w:rFonts w:ascii="Times New Roman" w:hAnsi="Times New Roman"/>
              </w:rPr>
              <w:t>. N 265)</w:t>
            </w:r>
          </w:p>
        </w:tc>
      </w:tr>
      <w:tr w:rsidR="00BD40B9" w:rsidRPr="00BD40B9" w:rsidTr="00BD40B9">
        <w:trPr>
          <w:trHeight w:val="544"/>
        </w:trPr>
        <w:tc>
          <w:tcPr>
            <w:tcW w:w="567"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7</w:t>
            </w:r>
          </w:p>
        </w:tc>
        <w:tc>
          <w:tcPr>
            <w:tcW w:w="3085"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СП 73.13330.2012</w:t>
            </w:r>
          </w:p>
        </w:tc>
        <w:tc>
          <w:tcPr>
            <w:tcW w:w="6521" w:type="dxa"/>
            <w:vAlign w:val="center"/>
          </w:tcPr>
          <w:p w:rsidR="00BD40B9" w:rsidRPr="00BD40B9" w:rsidRDefault="00BD40B9" w:rsidP="00493D07">
            <w:pPr>
              <w:pStyle w:val="affffe"/>
              <w:keepNext/>
              <w:keepLines/>
              <w:jc w:val="both"/>
              <w:rPr>
                <w:rFonts w:ascii="Times New Roman" w:hAnsi="Times New Roman"/>
              </w:rPr>
            </w:pPr>
            <w:r w:rsidRPr="00BD40B9">
              <w:rPr>
                <w:rFonts w:ascii="Times New Roman" w:hAnsi="Times New Roman"/>
              </w:rPr>
              <w:t xml:space="preserve">"СНиП 3.05.01-85. Внутренние санитарно-технические системы зданий" (утв. приказом Министерства регионального развития РФ от 29 декабря </w:t>
            </w:r>
            <w:smartTag w:uri="urn:schemas-microsoft-com:office:smarttags" w:element="metricconverter">
              <w:smartTagPr>
                <w:attr w:name="ProductID" w:val="2011 г"/>
              </w:smartTagPr>
              <w:r w:rsidRPr="00BD40B9">
                <w:rPr>
                  <w:rFonts w:ascii="Times New Roman" w:hAnsi="Times New Roman"/>
                </w:rPr>
                <w:t>2011 г</w:t>
              </w:r>
            </w:smartTag>
            <w:r w:rsidRPr="00BD40B9">
              <w:rPr>
                <w:rFonts w:ascii="Times New Roman" w:hAnsi="Times New Roman"/>
              </w:rPr>
              <w:t>. N 635/17)</w:t>
            </w:r>
          </w:p>
        </w:tc>
      </w:tr>
    </w:tbl>
    <w:p w:rsidR="003E7257" w:rsidRDefault="003E7257" w:rsidP="00493D07">
      <w:pPr>
        <w:keepNext/>
        <w:keepLines/>
        <w:rPr>
          <w:b/>
          <w:sz w:val="22"/>
          <w:szCs w:val="22"/>
        </w:rPr>
      </w:pPr>
    </w:p>
    <w:p w:rsidR="003E25F6" w:rsidRDefault="003E25F6" w:rsidP="00493D07">
      <w:pPr>
        <w:keepNext/>
        <w:keepLines/>
        <w:rPr>
          <w:b/>
          <w:sz w:val="22"/>
          <w:szCs w:val="22"/>
        </w:rPr>
      </w:pPr>
    </w:p>
    <w:p w:rsidR="003E7257" w:rsidRDefault="003E7257" w:rsidP="00493D07">
      <w:pPr>
        <w:keepNext/>
        <w:keepLines/>
        <w:rPr>
          <w:b/>
          <w:sz w:val="22"/>
          <w:szCs w:val="22"/>
        </w:rPr>
      </w:pPr>
    </w:p>
    <w:p w:rsidR="003E7257" w:rsidRPr="00BD40B9" w:rsidRDefault="003E7257" w:rsidP="00493D07">
      <w:pPr>
        <w:keepNext/>
        <w:keepLines/>
        <w:rPr>
          <w:b/>
          <w:sz w:val="22"/>
          <w:szCs w:val="22"/>
        </w:rPr>
      </w:pPr>
      <w:r w:rsidRPr="00BD40B9">
        <w:rPr>
          <w:b/>
          <w:sz w:val="22"/>
          <w:szCs w:val="22"/>
        </w:rPr>
        <w:t xml:space="preserve">от Заказчика:                                                                     от Подрядчика:     </w:t>
      </w:r>
    </w:p>
    <w:p w:rsidR="003E7257" w:rsidRPr="00BD40B9" w:rsidRDefault="003E7257" w:rsidP="00493D07">
      <w:pPr>
        <w:keepNext/>
        <w:keepLines/>
        <w:rPr>
          <w:b/>
          <w:sz w:val="22"/>
          <w:szCs w:val="22"/>
        </w:rPr>
      </w:pPr>
    </w:p>
    <w:p w:rsidR="003E7257" w:rsidRPr="00BD40B9" w:rsidRDefault="003E7257" w:rsidP="00493D07">
      <w:pPr>
        <w:keepNext/>
        <w:keepLines/>
        <w:rPr>
          <w:b/>
          <w:sz w:val="22"/>
          <w:szCs w:val="22"/>
        </w:rPr>
      </w:pPr>
    </w:p>
    <w:p w:rsidR="003E7257" w:rsidRPr="00BD40B9" w:rsidRDefault="003E7257" w:rsidP="00493D07">
      <w:pPr>
        <w:keepNext/>
        <w:keepLines/>
        <w:rPr>
          <w:b/>
          <w:sz w:val="22"/>
          <w:szCs w:val="22"/>
        </w:rPr>
      </w:pPr>
      <w:r w:rsidRPr="00BD40B9">
        <w:rPr>
          <w:b/>
          <w:sz w:val="22"/>
          <w:szCs w:val="22"/>
        </w:rPr>
        <w:t xml:space="preserve">                            </w:t>
      </w:r>
    </w:p>
    <w:p w:rsidR="003E7257" w:rsidRPr="00BD40B9" w:rsidRDefault="003E7257" w:rsidP="00493D07">
      <w:pPr>
        <w:keepNext/>
        <w:keepLines/>
        <w:rPr>
          <w:sz w:val="22"/>
          <w:szCs w:val="22"/>
        </w:rPr>
      </w:pPr>
      <w:r w:rsidRPr="00BD40B9">
        <w:rPr>
          <w:sz w:val="22"/>
          <w:szCs w:val="22"/>
        </w:rPr>
        <w:t xml:space="preserve">__________________Чесноков Н.В.                                 _______________________          </w:t>
      </w:r>
    </w:p>
    <w:p w:rsidR="003E7257" w:rsidRPr="00BD40B9" w:rsidRDefault="003E7257" w:rsidP="00493D07">
      <w:pPr>
        <w:pStyle w:val="af4"/>
        <w:keepNext/>
        <w:keepLines/>
        <w:rPr>
          <w:b/>
          <w:sz w:val="22"/>
          <w:szCs w:val="22"/>
        </w:rPr>
      </w:pPr>
      <w:r w:rsidRPr="00BD40B9">
        <w:rPr>
          <w:sz w:val="22"/>
          <w:szCs w:val="22"/>
        </w:rPr>
        <w:t xml:space="preserve">     МП                                                                                       </w:t>
      </w:r>
      <w:proofErr w:type="spellStart"/>
      <w:proofErr w:type="gramStart"/>
      <w:r w:rsidRPr="00BD40B9">
        <w:rPr>
          <w:sz w:val="22"/>
          <w:szCs w:val="22"/>
        </w:rPr>
        <w:t>МП</w:t>
      </w:r>
      <w:proofErr w:type="spellEnd"/>
      <w:proofErr w:type="gramEnd"/>
      <w:r w:rsidRPr="00BD40B9">
        <w:rPr>
          <w:sz w:val="22"/>
          <w:szCs w:val="22"/>
        </w:rPr>
        <w:t xml:space="preserve">      </w:t>
      </w:r>
    </w:p>
    <w:p w:rsidR="003E7257" w:rsidRPr="00BD40B9" w:rsidRDefault="003E7257" w:rsidP="00493D07">
      <w:pPr>
        <w:keepNext/>
        <w:keepLines/>
        <w:rPr>
          <w:sz w:val="22"/>
          <w:szCs w:val="22"/>
        </w:rPr>
      </w:pPr>
    </w:p>
    <w:p w:rsidR="00FA50E5" w:rsidRPr="00BD40B9" w:rsidRDefault="00FA50E5" w:rsidP="00493D07">
      <w:pPr>
        <w:keepNext/>
        <w:rPr>
          <w:sz w:val="22"/>
          <w:szCs w:val="22"/>
        </w:rPr>
      </w:pPr>
    </w:p>
    <w:p w:rsidR="00FA50E5" w:rsidRPr="00BD40B9" w:rsidRDefault="00FA50E5" w:rsidP="00493D07">
      <w:pPr>
        <w:keepNext/>
        <w:keepLines/>
        <w:ind w:firstLine="8222"/>
        <w:rPr>
          <w:sz w:val="22"/>
          <w:szCs w:val="22"/>
        </w:rPr>
      </w:pPr>
    </w:p>
    <w:p w:rsidR="00FA50E5" w:rsidRPr="00BD40B9" w:rsidRDefault="00FA50E5" w:rsidP="003E25F6">
      <w:pPr>
        <w:keepNext/>
        <w:keepLines/>
        <w:ind w:firstLine="8222"/>
        <w:rPr>
          <w:sz w:val="22"/>
          <w:szCs w:val="22"/>
        </w:rPr>
      </w:pPr>
    </w:p>
    <w:sectPr w:rsidR="00FA50E5" w:rsidRPr="00BD40B9" w:rsidSect="00BD40B9">
      <w:footerReference w:type="even" r:id="rId14"/>
      <w:footerReference w:type="default" r:id="rId15"/>
      <w:pgSz w:w="12240" w:h="15840" w:code="1"/>
      <w:pgMar w:top="737" w:right="737" w:bottom="737"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04" w:rsidRDefault="00105204">
      <w:r>
        <w:separator/>
      </w:r>
    </w:p>
  </w:endnote>
  <w:endnote w:type="continuationSeparator" w:id="0">
    <w:p w:rsidR="00105204" w:rsidRDefault="0010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22" w:rsidRDefault="009C6F22">
    <w:r>
      <w:fldChar w:fldCharType="begin"/>
    </w:r>
    <w:r>
      <w:instrText xml:space="preserve">PAGE  </w:instrText>
    </w:r>
    <w:r>
      <w:fldChar w:fldCharType="end"/>
    </w:r>
  </w:p>
  <w:p w:rsidR="009C6F22" w:rsidRDefault="009C6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22" w:rsidRDefault="009C6F22">
    <w:pPr>
      <w:pStyle w:val="af1"/>
      <w:jc w:val="right"/>
    </w:pPr>
    <w:r>
      <w:fldChar w:fldCharType="begin"/>
    </w:r>
    <w:r>
      <w:instrText xml:space="preserve"> PAGE   \* MERGEFORMAT </w:instrText>
    </w:r>
    <w:r>
      <w:fldChar w:fldCharType="separate"/>
    </w:r>
    <w:r w:rsidR="00C064E6">
      <w:rPr>
        <w:noProof/>
      </w:rPr>
      <w:t>13</w:t>
    </w:r>
    <w:r>
      <w:rPr>
        <w:noProof/>
      </w:rPr>
      <w:fldChar w:fldCharType="end"/>
    </w:r>
  </w:p>
  <w:p w:rsidR="009C6F22" w:rsidRPr="000D7306" w:rsidRDefault="009C6F22">
    <w:pPr>
      <w:pStyle w:val="af1"/>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04" w:rsidRDefault="00105204">
      <w:r>
        <w:separator/>
      </w:r>
    </w:p>
  </w:footnote>
  <w:footnote w:type="continuationSeparator" w:id="0">
    <w:p w:rsidR="00105204" w:rsidRDefault="00105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6C63E2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suff w:val="nothing"/>
      <w:lvlText w:val=""/>
      <w:lvlJc w:val="left"/>
      <w:pPr>
        <w:tabs>
          <w:tab w:val="num" w:pos="426"/>
        </w:tabs>
      </w:pPr>
      <w:rPr>
        <w:rFonts w:ascii="Symbol" w:hAnsi="Symbol"/>
        <w:sz w:val="24"/>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3B45299"/>
    <w:multiLevelType w:val="hybridMultilevel"/>
    <w:tmpl w:val="F5823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BF18A0"/>
    <w:multiLevelType w:val="hybridMultilevel"/>
    <w:tmpl w:val="BB1E2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EB3F72"/>
    <w:multiLevelType w:val="hybridMultilevel"/>
    <w:tmpl w:val="57EA1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645E5C"/>
    <w:multiLevelType w:val="hybridMultilevel"/>
    <w:tmpl w:val="B5841DCC"/>
    <w:lvl w:ilvl="0" w:tplc="A116628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0EF32A9B"/>
    <w:multiLevelType w:val="hybridMultilevel"/>
    <w:tmpl w:val="49E0AD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3E38E5"/>
    <w:multiLevelType w:val="hybridMultilevel"/>
    <w:tmpl w:val="D3D2B0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74E4C52"/>
    <w:multiLevelType w:val="hybridMultilevel"/>
    <w:tmpl w:val="55BEEC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A641876"/>
    <w:multiLevelType w:val="hybridMultilevel"/>
    <w:tmpl w:val="1ED888F0"/>
    <w:lvl w:ilvl="0" w:tplc="04190001">
      <w:start w:val="1"/>
      <w:numFmt w:val="bullet"/>
      <w:lvlText w:val=""/>
      <w:lvlJc w:val="left"/>
      <w:pPr>
        <w:ind w:left="574" w:hanging="540"/>
      </w:pPr>
      <w:rPr>
        <w:rFonts w:ascii="Symbol" w:hAnsi="Symbol"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14A59CC"/>
    <w:multiLevelType w:val="hybridMultilevel"/>
    <w:tmpl w:val="6F0218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4A6B61"/>
    <w:multiLevelType w:val="hybridMultilevel"/>
    <w:tmpl w:val="91A605A6"/>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F028E0"/>
    <w:multiLevelType w:val="hybridMultilevel"/>
    <w:tmpl w:val="BE38D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015B25"/>
    <w:multiLevelType w:val="hybridMultilevel"/>
    <w:tmpl w:val="D570DE8E"/>
    <w:lvl w:ilvl="0" w:tplc="04190011">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E738C8"/>
    <w:multiLevelType w:val="hybridMultilevel"/>
    <w:tmpl w:val="AF0A8A46"/>
    <w:lvl w:ilvl="0" w:tplc="1B4A28F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4E6890"/>
    <w:multiLevelType w:val="hybridMultilevel"/>
    <w:tmpl w:val="16D65CF2"/>
    <w:lvl w:ilvl="0" w:tplc="2490132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4D6970CE"/>
    <w:multiLevelType w:val="hybridMultilevel"/>
    <w:tmpl w:val="7FB010C0"/>
    <w:lvl w:ilvl="0" w:tplc="DE8AE5C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D975E92"/>
    <w:multiLevelType w:val="hybridMultilevel"/>
    <w:tmpl w:val="9D5660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4A2E1C"/>
    <w:multiLevelType w:val="hybridMultilevel"/>
    <w:tmpl w:val="329E2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3A6067"/>
    <w:multiLevelType w:val="hybridMultilevel"/>
    <w:tmpl w:val="EE2A75F6"/>
    <w:lvl w:ilvl="0" w:tplc="D362FB74">
      <w:start w:val="1"/>
      <w:numFmt w:val="decimal"/>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1815C80"/>
    <w:multiLevelType w:val="hybridMultilevel"/>
    <w:tmpl w:val="A4469D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22D35AE"/>
    <w:multiLevelType w:val="hybridMultilevel"/>
    <w:tmpl w:val="25FA6568"/>
    <w:lvl w:ilvl="0" w:tplc="A920BDD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6EC4094"/>
    <w:multiLevelType w:val="singleLevel"/>
    <w:tmpl w:val="1A42A242"/>
    <w:lvl w:ilvl="0">
      <w:start w:val="1"/>
      <w:numFmt w:val="decimal"/>
      <w:lvlText w:val="%1)"/>
      <w:lvlJc w:val="left"/>
      <w:pPr>
        <w:tabs>
          <w:tab w:val="num" w:pos="360"/>
        </w:tabs>
        <w:ind w:left="360" w:hanging="360"/>
      </w:pPr>
      <w:rPr>
        <w:rFonts w:cs="Times New Roman"/>
      </w:rPr>
    </w:lvl>
  </w:abstractNum>
  <w:abstractNum w:abstractNumId="42">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B7239F4"/>
    <w:multiLevelType w:val="hybridMultilevel"/>
    <w:tmpl w:val="0FB4BB76"/>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45"/>
  </w:num>
  <w:num w:numId="2">
    <w:abstractNumId w:val="0"/>
  </w:num>
  <w:num w:numId="3">
    <w:abstractNumId w:val="24"/>
  </w:num>
  <w:num w:numId="4">
    <w:abstractNumId w:val="41"/>
  </w:num>
  <w:num w:numId="5">
    <w:abstractNumId w:val="26"/>
  </w:num>
  <w:num w:numId="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4"/>
  </w:num>
  <w:num w:numId="10">
    <w:abstractNumId w:val="31"/>
  </w:num>
  <w:num w:numId="11">
    <w:abstractNumId w:val="22"/>
  </w:num>
  <w:num w:numId="12">
    <w:abstractNumId w:val="9"/>
  </w:num>
  <w:num w:numId="13">
    <w:abstractNumId w:val="35"/>
  </w:num>
  <w:num w:numId="14">
    <w:abstractNumId w:val="29"/>
  </w:num>
  <w:num w:numId="15">
    <w:abstractNumId w:val="20"/>
  </w:num>
  <w:num w:numId="16">
    <w:abstractNumId w:val="6"/>
  </w:num>
  <w:num w:numId="17">
    <w:abstractNumId w:val="8"/>
  </w:num>
  <w:num w:numId="18">
    <w:abstractNumId w:val="16"/>
  </w:num>
  <w:num w:numId="19">
    <w:abstractNumId w:val="32"/>
  </w:num>
  <w:num w:numId="20">
    <w:abstractNumId w:val="39"/>
  </w:num>
  <w:num w:numId="21">
    <w:abstractNumId w:val="4"/>
  </w:num>
  <w:num w:numId="22">
    <w:abstractNumId w:val="13"/>
  </w:num>
  <w:num w:numId="23">
    <w:abstractNumId w:val="12"/>
  </w:num>
  <w:num w:numId="24">
    <w:abstractNumId w:val="38"/>
  </w:num>
  <w:num w:numId="25">
    <w:abstractNumId w:val="43"/>
  </w:num>
  <w:num w:numId="26">
    <w:abstractNumId w:val="7"/>
  </w:num>
  <w:num w:numId="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4D9E"/>
    <w:rsid w:val="00017D15"/>
    <w:rsid w:val="00021BC2"/>
    <w:rsid w:val="000223F1"/>
    <w:rsid w:val="00031F50"/>
    <w:rsid w:val="00032FA9"/>
    <w:rsid w:val="00034EA0"/>
    <w:rsid w:val="000355F7"/>
    <w:rsid w:val="00045B51"/>
    <w:rsid w:val="00052948"/>
    <w:rsid w:val="00070B7C"/>
    <w:rsid w:val="00071DED"/>
    <w:rsid w:val="000724D9"/>
    <w:rsid w:val="000731B5"/>
    <w:rsid w:val="00080622"/>
    <w:rsid w:val="0008382E"/>
    <w:rsid w:val="00097EDC"/>
    <w:rsid w:val="000A7D77"/>
    <w:rsid w:val="000B3F69"/>
    <w:rsid w:val="000B5E95"/>
    <w:rsid w:val="000C1850"/>
    <w:rsid w:val="000D5A9D"/>
    <w:rsid w:val="000D652C"/>
    <w:rsid w:val="000D7306"/>
    <w:rsid w:val="000E1837"/>
    <w:rsid w:val="000E1891"/>
    <w:rsid w:val="000E4F65"/>
    <w:rsid w:val="000E74EC"/>
    <w:rsid w:val="000F3095"/>
    <w:rsid w:val="000F3791"/>
    <w:rsid w:val="000F4842"/>
    <w:rsid w:val="000F4A67"/>
    <w:rsid w:val="00101072"/>
    <w:rsid w:val="00102544"/>
    <w:rsid w:val="00103550"/>
    <w:rsid w:val="00105204"/>
    <w:rsid w:val="00105C03"/>
    <w:rsid w:val="00110A6F"/>
    <w:rsid w:val="00113419"/>
    <w:rsid w:val="00120B17"/>
    <w:rsid w:val="00121B92"/>
    <w:rsid w:val="00137B5B"/>
    <w:rsid w:val="00157625"/>
    <w:rsid w:val="00170745"/>
    <w:rsid w:val="00172BCC"/>
    <w:rsid w:val="001813C4"/>
    <w:rsid w:val="0019487F"/>
    <w:rsid w:val="00196735"/>
    <w:rsid w:val="001A0329"/>
    <w:rsid w:val="001A746A"/>
    <w:rsid w:val="001A7A9D"/>
    <w:rsid w:val="001C21D5"/>
    <w:rsid w:val="001C2E79"/>
    <w:rsid w:val="001C37C0"/>
    <w:rsid w:val="001D42F1"/>
    <w:rsid w:val="001E067B"/>
    <w:rsid w:val="001E2C8E"/>
    <w:rsid w:val="001E48AE"/>
    <w:rsid w:val="001E5ACC"/>
    <w:rsid w:val="001F4C5B"/>
    <w:rsid w:val="001F6831"/>
    <w:rsid w:val="00203310"/>
    <w:rsid w:val="0020426B"/>
    <w:rsid w:val="00205478"/>
    <w:rsid w:val="00213208"/>
    <w:rsid w:val="002244A3"/>
    <w:rsid w:val="00224941"/>
    <w:rsid w:val="002367E4"/>
    <w:rsid w:val="002444B6"/>
    <w:rsid w:val="00253082"/>
    <w:rsid w:val="0025615B"/>
    <w:rsid w:val="00256D6A"/>
    <w:rsid w:val="00262DB2"/>
    <w:rsid w:val="00263FD2"/>
    <w:rsid w:val="00264B92"/>
    <w:rsid w:val="0026768E"/>
    <w:rsid w:val="002810C9"/>
    <w:rsid w:val="002828DE"/>
    <w:rsid w:val="002A4B95"/>
    <w:rsid w:val="002A7FA5"/>
    <w:rsid w:val="002B792A"/>
    <w:rsid w:val="002D27CD"/>
    <w:rsid w:val="002D29DA"/>
    <w:rsid w:val="002E04D9"/>
    <w:rsid w:val="002E5B6C"/>
    <w:rsid w:val="002E5E4B"/>
    <w:rsid w:val="002F3E29"/>
    <w:rsid w:val="0030463F"/>
    <w:rsid w:val="003076CB"/>
    <w:rsid w:val="00307DD0"/>
    <w:rsid w:val="00322287"/>
    <w:rsid w:val="00324771"/>
    <w:rsid w:val="00331A83"/>
    <w:rsid w:val="0033292D"/>
    <w:rsid w:val="003437CA"/>
    <w:rsid w:val="00343E15"/>
    <w:rsid w:val="003578C7"/>
    <w:rsid w:val="00362D99"/>
    <w:rsid w:val="0038511A"/>
    <w:rsid w:val="00395F57"/>
    <w:rsid w:val="003A28A7"/>
    <w:rsid w:val="003A6379"/>
    <w:rsid w:val="003C6CB1"/>
    <w:rsid w:val="003D042D"/>
    <w:rsid w:val="003D6DE2"/>
    <w:rsid w:val="003D764E"/>
    <w:rsid w:val="003E13A1"/>
    <w:rsid w:val="003E186C"/>
    <w:rsid w:val="003E25F6"/>
    <w:rsid w:val="003E7257"/>
    <w:rsid w:val="004012EE"/>
    <w:rsid w:val="0040356D"/>
    <w:rsid w:val="00404C65"/>
    <w:rsid w:val="00405897"/>
    <w:rsid w:val="004168B6"/>
    <w:rsid w:val="00417999"/>
    <w:rsid w:val="004206A6"/>
    <w:rsid w:val="00424EA7"/>
    <w:rsid w:val="00425159"/>
    <w:rsid w:val="00436565"/>
    <w:rsid w:val="0045051E"/>
    <w:rsid w:val="00451C4C"/>
    <w:rsid w:val="0045590F"/>
    <w:rsid w:val="00455D4F"/>
    <w:rsid w:val="004560B0"/>
    <w:rsid w:val="0046007E"/>
    <w:rsid w:val="004652B1"/>
    <w:rsid w:val="00466F63"/>
    <w:rsid w:val="0047040F"/>
    <w:rsid w:val="00476E58"/>
    <w:rsid w:val="0048650C"/>
    <w:rsid w:val="00490F98"/>
    <w:rsid w:val="00493D07"/>
    <w:rsid w:val="00495612"/>
    <w:rsid w:val="004A1EE6"/>
    <w:rsid w:val="004A2493"/>
    <w:rsid w:val="004A467A"/>
    <w:rsid w:val="004B2F32"/>
    <w:rsid w:val="004B69EC"/>
    <w:rsid w:val="004B78E1"/>
    <w:rsid w:val="004C2C49"/>
    <w:rsid w:val="004C3A92"/>
    <w:rsid w:val="004C5881"/>
    <w:rsid w:val="004C7BB0"/>
    <w:rsid w:val="004C7DDE"/>
    <w:rsid w:val="004D43E7"/>
    <w:rsid w:val="004D4FAA"/>
    <w:rsid w:val="004E1E11"/>
    <w:rsid w:val="004E3234"/>
    <w:rsid w:val="004E7390"/>
    <w:rsid w:val="004F6CF1"/>
    <w:rsid w:val="005001E7"/>
    <w:rsid w:val="005051A8"/>
    <w:rsid w:val="005226A9"/>
    <w:rsid w:val="00530CAE"/>
    <w:rsid w:val="0053339E"/>
    <w:rsid w:val="00533D02"/>
    <w:rsid w:val="00535458"/>
    <w:rsid w:val="00542F53"/>
    <w:rsid w:val="0054430F"/>
    <w:rsid w:val="005457F3"/>
    <w:rsid w:val="00545DBD"/>
    <w:rsid w:val="005463EA"/>
    <w:rsid w:val="00553365"/>
    <w:rsid w:val="0055351D"/>
    <w:rsid w:val="005645ED"/>
    <w:rsid w:val="005653C6"/>
    <w:rsid w:val="00574A1D"/>
    <w:rsid w:val="005772F6"/>
    <w:rsid w:val="00580114"/>
    <w:rsid w:val="005865A6"/>
    <w:rsid w:val="00587EC3"/>
    <w:rsid w:val="005A5197"/>
    <w:rsid w:val="005A7249"/>
    <w:rsid w:val="005A7D37"/>
    <w:rsid w:val="005B463D"/>
    <w:rsid w:val="005B5F9C"/>
    <w:rsid w:val="005C2F42"/>
    <w:rsid w:val="005C51EE"/>
    <w:rsid w:val="005D1DB8"/>
    <w:rsid w:val="005D37AC"/>
    <w:rsid w:val="005D4DC3"/>
    <w:rsid w:val="005D635C"/>
    <w:rsid w:val="005E0344"/>
    <w:rsid w:val="005E579E"/>
    <w:rsid w:val="005E59D7"/>
    <w:rsid w:val="005E6E09"/>
    <w:rsid w:val="005F2211"/>
    <w:rsid w:val="005F22C9"/>
    <w:rsid w:val="005F54E5"/>
    <w:rsid w:val="005F68C7"/>
    <w:rsid w:val="005F6A7C"/>
    <w:rsid w:val="005F6DBF"/>
    <w:rsid w:val="005F780F"/>
    <w:rsid w:val="00602F79"/>
    <w:rsid w:val="00610149"/>
    <w:rsid w:val="006136D0"/>
    <w:rsid w:val="00613C12"/>
    <w:rsid w:val="006208BB"/>
    <w:rsid w:val="00624330"/>
    <w:rsid w:val="0063151B"/>
    <w:rsid w:val="00632B2D"/>
    <w:rsid w:val="00634546"/>
    <w:rsid w:val="00634A04"/>
    <w:rsid w:val="00635174"/>
    <w:rsid w:val="00645647"/>
    <w:rsid w:val="006464E1"/>
    <w:rsid w:val="006630D7"/>
    <w:rsid w:val="00680628"/>
    <w:rsid w:val="00684B14"/>
    <w:rsid w:val="00686983"/>
    <w:rsid w:val="0069200D"/>
    <w:rsid w:val="0069246B"/>
    <w:rsid w:val="00692B06"/>
    <w:rsid w:val="00694D13"/>
    <w:rsid w:val="006A5AD6"/>
    <w:rsid w:val="006B096F"/>
    <w:rsid w:val="006B14D8"/>
    <w:rsid w:val="006B573D"/>
    <w:rsid w:val="006B672C"/>
    <w:rsid w:val="006B7D20"/>
    <w:rsid w:val="006D0794"/>
    <w:rsid w:val="006D1698"/>
    <w:rsid w:val="006E03A4"/>
    <w:rsid w:val="006F2DA1"/>
    <w:rsid w:val="006F3F94"/>
    <w:rsid w:val="006F7C53"/>
    <w:rsid w:val="007012B5"/>
    <w:rsid w:val="007020FF"/>
    <w:rsid w:val="00710532"/>
    <w:rsid w:val="007144EC"/>
    <w:rsid w:val="0071573A"/>
    <w:rsid w:val="007200A7"/>
    <w:rsid w:val="00725890"/>
    <w:rsid w:val="00726382"/>
    <w:rsid w:val="00727DA1"/>
    <w:rsid w:val="00733308"/>
    <w:rsid w:val="007340B3"/>
    <w:rsid w:val="0073734B"/>
    <w:rsid w:val="00741872"/>
    <w:rsid w:val="007437D8"/>
    <w:rsid w:val="00746625"/>
    <w:rsid w:val="00755FD3"/>
    <w:rsid w:val="00764225"/>
    <w:rsid w:val="0077293B"/>
    <w:rsid w:val="00772D49"/>
    <w:rsid w:val="0077439F"/>
    <w:rsid w:val="0077517C"/>
    <w:rsid w:val="00786BDD"/>
    <w:rsid w:val="00793084"/>
    <w:rsid w:val="007948F6"/>
    <w:rsid w:val="00797443"/>
    <w:rsid w:val="00797FBE"/>
    <w:rsid w:val="007A3E16"/>
    <w:rsid w:val="007A5EE2"/>
    <w:rsid w:val="007A7630"/>
    <w:rsid w:val="007B5090"/>
    <w:rsid w:val="007C45B1"/>
    <w:rsid w:val="007C7BE7"/>
    <w:rsid w:val="007D4248"/>
    <w:rsid w:val="007D5CCA"/>
    <w:rsid w:val="007D7A3E"/>
    <w:rsid w:val="007E43AC"/>
    <w:rsid w:val="007F5A0A"/>
    <w:rsid w:val="007F6005"/>
    <w:rsid w:val="008072B3"/>
    <w:rsid w:val="00807AD8"/>
    <w:rsid w:val="008105B0"/>
    <w:rsid w:val="008110E5"/>
    <w:rsid w:val="008158DF"/>
    <w:rsid w:val="00826CF7"/>
    <w:rsid w:val="00845DF2"/>
    <w:rsid w:val="00862E51"/>
    <w:rsid w:val="00863BC9"/>
    <w:rsid w:val="008766EF"/>
    <w:rsid w:val="008836D8"/>
    <w:rsid w:val="00883C33"/>
    <w:rsid w:val="00887576"/>
    <w:rsid w:val="008925FF"/>
    <w:rsid w:val="008A10B6"/>
    <w:rsid w:val="008A23D9"/>
    <w:rsid w:val="008A27AC"/>
    <w:rsid w:val="008B2270"/>
    <w:rsid w:val="008B49FB"/>
    <w:rsid w:val="008C1911"/>
    <w:rsid w:val="008D0436"/>
    <w:rsid w:val="008D104E"/>
    <w:rsid w:val="008D140C"/>
    <w:rsid w:val="008D464C"/>
    <w:rsid w:val="008D5C83"/>
    <w:rsid w:val="008F3FEE"/>
    <w:rsid w:val="008F7733"/>
    <w:rsid w:val="009114BB"/>
    <w:rsid w:val="009134F6"/>
    <w:rsid w:val="009303D6"/>
    <w:rsid w:val="00931A5E"/>
    <w:rsid w:val="0093472E"/>
    <w:rsid w:val="009418C8"/>
    <w:rsid w:val="00943134"/>
    <w:rsid w:val="00945DC1"/>
    <w:rsid w:val="00946E05"/>
    <w:rsid w:val="00950BA2"/>
    <w:rsid w:val="00954A4F"/>
    <w:rsid w:val="009566FB"/>
    <w:rsid w:val="0097388F"/>
    <w:rsid w:val="00981692"/>
    <w:rsid w:val="009904BD"/>
    <w:rsid w:val="00992041"/>
    <w:rsid w:val="009A29C6"/>
    <w:rsid w:val="009C0B4C"/>
    <w:rsid w:val="009C40C1"/>
    <w:rsid w:val="009C428D"/>
    <w:rsid w:val="009C6F22"/>
    <w:rsid w:val="009D29F4"/>
    <w:rsid w:val="009E351D"/>
    <w:rsid w:val="009F0DCE"/>
    <w:rsid w:val="009F519C"/>
    <w:rsid w:val="00A2086B"/>
    <w:rsid w:val="00A30A50"/>
    <w:rsid w:val="00A33C79"/>
    <w:rsid w:val="00A34556"/>
    <w:rsid w:val="00A3749F"/>
    <w:rsid w:val="00A531CD"/>
    <w:rsid w:val="00A55291"/>
    <w:rsid w:val="00A81350"/>
    <w:rsid w:val="00A81931"/>
    <w:rsid w:val="00A831D3"/>
    <w:rsid w:val="00A83B8C"/>
    <w:rsid w:val="00A86032"/>
    <w:rsid w:val="00A866AD"/>
    <w:rsid w:val="00A96499"/>
    <w:rsid w:val="00AA71EA"/>
    <w:rsid w:val="00AB187C"/>
    <w:rsid w:val="00AB2F98"/>
    <w:rsid w:val="00AB309B"/>
    <w:rsid w:val="00AB65D7"/>
    <w:rsid w:val="00AB7773"/>
    <w:rsid w:val="00AB7B8A"/>
    <w:rsid w:val="00AC7A44"/>
    <w:rsid w:val="00AD7B4E"/>
    <w:rsid w:val="00AE7968"/>
    <w:rsid w:val="00B10AFE"/>
    <w:rsid w:val="00B22926"/>
    <w:rsid w:val="00B237CF"/>
    <w:rsid w:val="00B26389"/>
    <w:rsid w:val="00B26D07"/>
    <w:rsid w:val="00B31E2E"/>
    <w:rsid w:val="00B34E57"/>
    <w:rsid w:val="00B373E9"/>
    <w:rsid w:val="00B42B81"/>
    <w:rsid w:val="00B4508B"/>
    <w:rsid w:val="00B47299"/>
    <w:rsid w:val="00B508A9"/>
    <w:rsid w:val="00B617EA"/>
    <w:rsid w:val="00B61C37"/>
    <w:rsid w:val="00B6345A"/>
    <w:rsid w:val="00B65C6D"/>
    <w:rsid w:val="00B66C8F"/>
    <w:rsid w:val="00B73D21"/>
    <w:rsid w:val="00B8193F"/>
    <w:rsid w:val="00B819C8"/>
    <w:rsid w:val="00B86942"/>
    <w:rsid w:val="00B902F7"/>
    <w:rsid w:val="00B90317"/>
    <w:rsid w:val="00B95F40"/>
    <w:rsid w:val="00BA3A09"/>
    <w:rsid w:val="00BC0286"/>
    <w:rsid w:val="00BC21FA"/>
    <w:rsid w:val="00BC383F"/>
    <w:rsid w:val="00BD0C4A"/>
    <w:rsid w:val="00BD352B"/>
    <w:rsid w:val="00BD3ABE"/>
    <w:rsid w:val="00BD40B9"/>
    <w:rsid w:val="00BD5042"/>
    <w:rsid w:val="00BE5323"/>
    <w:rsid w:val="00BE72B2"/>
    <w:rsid w:val="00C04E4B"/>
    <w:rsid w:val="00C064E6"/>
    <w:rsid w:val="00C0657F"/>
    <w:rsid w:val="00C07033"/>
    <w:rsid w:val="00C07BE4"/>
    <w:rsid w:val="00C11866"/>
    <w:rsid w:val="00C2374D"/>
    <w:rsid w:val="00C305AD"/>
    <w:rsid w:val="00C35B7A"/>
    <w:rsid w:val="00C43226"/>
    <w:rsid w:val="00C5741C"/>
    <w:rsid w:val="00C578FF"/>
    <w:rsid w:val="00C60D9D"/>
    <w:rsid w:val="00C6550C"/>
    <w:rsid w:val="00C75C07"/>
    <w:rsid w:val="00C80703"/>
    <w:rsid w:val="00C9033A"/>
    <w:rsid w:val="00C96AFD"/>
    <w:rsid w:val="00CA37DB"/>
    <w:rsid w:val="00CA4AD4"/>
    <w:rsid w:val="00CA55C1"/>
    <w:rsid w:val="00CA6F88"/>
    <w:rsid w:val="00CB2EAC"/>
    <w:rsid w:val="00CC227C"/>
    <w:rsid w:val="00CC7FB3"/>
    <w:rsid w:val="00CD4399"/>
    <w:rsid w:val="00CD441F"/>
    <w:rsid w:val="00CE1823"/>
    <w:rsid w:val="00D07F98"/>
    <w:rsid w:val="00D12E15"/>
    <w:rsid w:val="00D1404A"/>
    <w:rsid w:val="00D21D2B"/>
    <w:rsid w:val="00D221A3"/>
    <w:rsid w:val="00D259F7"/>
    <w:rsid w:val="00D25BF3"/>
    <w:rsid w:val="00D32F68"/>
    <w:rsid w:val="00D34CD5"/>
    <w:rsid w:val="00D43778"/>
    <w:rsid w:val="00D46463"/>
    <w:rsid w:val="00D549FD"/>
    <w:rsid w:val="00D574B6"/>
    <w:rsid w:val="00D703E2"/>
    <w:rsid w:val="00D722DD"/>
    <w:rsid w:val="00D84B60"/>
    <w:rsid w:val="00D91000"/>
    <w:rsid w:val="00D919E4"/>
    <w:rsid w:val="00D944A9"/>
    <w:rsid w:val="00D964E8"/>
    <w:rsid w:val="00DA12DE"/>
    <w:rsid w:val="00DB3141"/>
    <w:rsid w:val="00DB3B0A"/>
    <w:rsid w:val="00DB5261"/>
    <w:rsid w:val="00DB7E95"/>
    <w:rsid w:val="00DC12A5"/>
    <w:rsid w:val="00DC43D9"/>
    <w:rsid w:val="00DD3E35"/>
    <w:rsid w:val="00DE08C2"/>
    <w:rsid w:val="00DE1596"/>
    <w:rsid w:val="00DE1E2F"/>
    <w:rsid w:val="00DE27CB"/>
    <w:rsid w:val="00DE6D29"/>
    <w:rsid w:val="00E02B27"/>
    <w:rsid w:val="00E03EE6"/>
    <w:rsid w:val="00E04EC6"/>
    <w:rsid w:val="00E05988"/>
    <w:rsid w:val="00E07035"/>
    <w:rsid w:val="00E10868"/>
    <w:rsid w:val="00E14BCE"/>
    <w:rsid w:val="00E1567D"/>
    <w:rsid w:val="00E15D89"/>
    <w:rsid w:val="00E21D4C"/>
    <w:rsid w:val="00E23928"/>
    <w:rsid w:val="00E336A7"/>
    <w:rsid w:val="00E33F1F"/>
    <w:rsid w:val="00E35344"/>
    <w:rsid w:val="00E379BC"/>
    <w:rsid w:val="00E41B80"/>
    <w:rsid w:val="00E44CD8"/>
    <w:rsid w:val="00E53438"/>
    <w:rsid w:val="00E55E05"/>
    <w:rsid w:val="00E658DA"/>
    <w:rsid w:val="00E660F4"/>
    <w:rsid w:val="00E71FEF"/>
    <w:rsid w:val="00E7232E"/>
    <w:rsid w:val="00E771C4"/>
    <w:rsid w:val="00E81C0F"/>
    <w:rsid w:val="00E855EA"/>
    <w:rsid w:val="00E91646"/>
    <w:rsid w:val="00EA75A1"/>
    <w:rsid w:val="00EC347D"/>
    <w:rsid w:val="00ED5EEE"/>
    <w:rsid w:val="00EE1003"/>
    <w:rsid w:val="00EE45AB"/>
    <w:rsid w:val="00EE571E"/>
    <w:rsid w:val="00EF63D2"/>
    <w:rsid w:val="00F051A9"/>
    <w:rsid w:val="00F06C54"/>
    <w:rsid w:val="00F0736D"/>
    <w:rsid w:val="00F0763E"/>
    <w:rsid w:val="00F077A6"/>
    <w:rsid w:val="00F17013"/>
    <w:rsid w:val="00F26295"/>
    <w:rsid w:val="00F3750C"/>
    <w:rsid w:val="00F37BDB"/>
    <w:rsid w:val="00F37D48"/>
    <w:rsid w:val="00F40AC1"/>
    <w:rsid w:val="00F43B35"/>
    <w:rsid w:val="00F43B8F"/>
    <w:rsid w:val="00F46A42"/>
    <w:rsid w:val="00F51A12"/>
    <w:rsid w:val="00F5569B"/>
    <w:rsid w:val="00F55AB1"/>
    <w:rsid w:val="00F630CF"/>
    <w:rsid w:val="00F830A4"/>
    <w:rsid w:val="00F837F3"/>
    <w:rsid w:val="00F86CEA"/>
    <w:rsid w:val="00F908E5"/>
    <w:rsid w:val="00F96A3E"/>
    <w:rsid w:val="00FA50E5"/>
    <w:rsid w:val="00FB3891"/>
    <w:rsid w:val="00FC6F27"/>
    <w:rsid w:val="00FD5595"/>
    <w:rsid w:val="00FE35E3"/>
    <w:rsid w:val="00FE381A"/>
    <w:rsid w:val="00FF1B24"/>
    <w:rsid w:val="00FF2360"/>
    <w:rsid w:val="00FF5782"/>
    <w:rsid w:val="00FF66F1"/>
    <w:rsid w:val="00FF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65D7"/>
    <w:pPr>
      <w:spacing w:after="0" w:line="240" w:lineRule="auto"/>
      <w:jc w:val="both"/>
    </w:pPr>
    <w:rPr>
      <w:sz w:val="24"/>
      <w:szCs w:val="24"/>
    </w:rPr>
  </w:style>
  <w:style w:type="paragraph" w:styleId="1">
    <w:name w:val="heading 1"/>
    <w:basedOn w:val="a"/>
    <w:next w:val="a"/>
    <w:link w:val="10"/>
    <w:uiPriority w:val="99"/>
    <w:qFormat/>
    <w:rsid w:val="00AB65D7"/>
    <w:pPr>
      <w:keepNext/>
      <w:spacing w:before="240" w:after="60"/>
      <w:jc w:val="center"/>
      <w:outlineLvl w:val="0"/>
    </w:pPr>
    <w:rPr>
      <w:b/>
      <w:kern w:val="28"/>
      <w:sz w:val="36"/>
      <w:szCs w:val="20"/>
    </w:rPr>
  </w:style>
  <w:style w:type="paragraph" w:styleId="2">
    <w:name w:val="heading 2"/>
    <w:basedOn w:val="a"/>
    <w:next w:val="a"/>
    <w:link w:val="20"/>
    <w:uiPriority w:val="99"/>
    <w:qFormat/>
    <w:rsid w:val="00AB65D7"/>
    <w:pPr>
      <w:keepNext/>
      <w:jc w:val="center"/>
      <w:outlineLvl w:val="1"/>
    </w:pPr>
    <w:rPr>
      <w:b/>
      <w:bCs/>
    </w:rPr>
  </w:style>
  <w:style w:type="paragraph" w:styleId="3">
    <w:name w:val="heading 3"/>
    <w:basedOn w:val="a"/>
    <w:next w:val="a"/>
    <w:link w:val="30"/>
    <w:uiPriority w:val="99"/>
    <w:qFormat/>
    <w:rsid w:val="00AB65D7"/>
    <w:pPr>
      <w:keepNext/>
      <w:spacing w:before="240" w:after="60"/>
      <w:outlineLvl w:val="2"/>
    </w:pPr>
    <w:rPr>
      <w:rFonts w:ascii="Arial" w:hAnsi="Arial"/>
      <w:b/>
      <w:szCs w:val="20"/>
    </w:rPr>
  </w:style>
  <w:style w:type="paragraph" w:styleId="4">
    <w:name w:val="heading 4"/>
    <w:basedOn w:val="a"/>
    <w:next w:val="a"/>
    <w:link w:val="40"/>
    <w:uiPriority w:val="99"/>
    <w:qFormat/>
    <w:rsid w:val="00AB65D7"/>
    <w:pPr>
      <w:keepNext/>
      <w:spacing w:before="240" w:after="60"/>
      <w:outlineLvl w:val="3"/>
    </w:pPr>
    <w:rPr>
      <w:rFonts w:ascii="Arial" w:hAnsi="Arial"/>
      <w:szCs w:val="20"/>
    </w:rPr>
  </w:style>
  <w:style w:type="paragraph" w:styleId="5">
    <w:name w:val="heading 5"/>
    <w:basedOn w:val="a"/>
    <w:next w:val="a"/>
    <w:link w:val="50"/>
    <w:uiPriority w:val="99"/>
    <w:qFormat/>
    <w:rsid w:val="00AB65D7"/>
    <w:pPr>
      <w:spacing w:before="240" w:after="60"/>
      <w:outlineLvl w:val="4"/>
    </w:pPr>
    <w:rPr>
      <w:sz w:val="22"/>
      <w:szCs w:val="20"/>
    </w:rPr>
  </w:style>
  <w:style w:type="paragraph" w:styleId="6">
    <w:name w:val="heading 6"/>
    <w:basedOn w:val="a"/>
    <w:next w:val="a"/>
    <w:link w:val="60"/>
    <w:uiPriority w:val="99"/>
    <w:qFormat/>
    <w:rsid w:val="00AB65D7"/>
    <w:pPr>
      <w:spacing w:before="240" w:after="60"/>
      <w:outlineLvl w:val="5"/>
    </w:pPr>
    <w:rPr>
      <w:i/>
      <w:sz w:val="22"/>
      <w:szCs w:val="20"/>
    </w:rPr>
  </w:style>
  <w:style w:type="paragraph" w:styleId="7">
    <w:name w:val="heading 7"/>
    <w:basedOn w:val="a"/>
    <w:next w:val="a"/>
    <w:link w:val="70"/>
    <w:uiPriority w:val="99"/>
    <w:qFormat/>
    <w:rsid w:val="00AB65D7"/>
    <w:pPr>
      <w:spacing w:before="240" w:after="60"/>
      <w:outlineLvl w:val="6"/>
    </w:pPr>
    <w:rPr>
      <w:rFonts w:ascii="Arial" w:hAnsi="Arial"/>
      <w:sz w:val="20"/>
      <w:szCs w:val="20"/>
    </w:rPr>
  </w:style>
  <w:style w:type="paragraph" w:styleId="8">
    <w:name w:val="heading 8"/>
    <w:basedOn w:val="a"/>
    <w:next w:val="a"/>
    <w:link w:val="80"/>
    <w:uiPriority w:val="99"/>
    <w:qFormat/>
    <w:rsid w:val="00AB65D7"/>
    <w:pPr>
      <w:spacing w:before="240" w:after="60"/>
      <w:outlineLvl w:val="7"/>
    </w:pPr>
    <w:rPr>
      <w:rFonts w:ascii="Arial" w:hAnsi="Arial"/>
      <w:i/>
      <w:sz w:val="20"/>
      <w:szCs w:val="20"/>
    </w:rPr>
  </w:style>
  <w:style w:type="paragraph" w:styleId="9">
    <w:name w:val="heading 9"/>
    <w:basedOn w:val="a"/>
    <w:next w:val="a"/>
    <w:link w:val="90"/>
    <w:uiPriority w:val="99"/>
    <w:qFormat/>
    <w:rsid w:val="00AB65D7"/>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6F27"/>
    <w:rPr>
      <w:b/>
      <w:kern w:val="28"/>
      <w:sz w:val="36"/>
    </w:rPr>
  </w:style>
  <w:style w:type="character" w:customStyle="1" w:styleId="20">
    <w:name w:val="Заголовок 2 Знак"/>
    <w:link w:val="2"/>
    <w:uiPriority w:val="99"/>
    <w:locked/>
    <w:rsid w:val="00FC6F27"/>
    <w:rPr>
      <w:b/>
      <w:sz w:val="24"/>
    </w:rPr>
  </w:style>
  <w:style w:type="character" w:customStyle="1" w:styleId="30">
    <w:name w:val="Заголовок 3 Знак"/>
    <w:basedOn w:val="a0"/>
    <w:link w:val="3"/>
    <w:uiPriority w:val="99"/>
    <w:rsid w:val="00AB65D7"/>
    <w:rPr>
      <w:rFonts w:ascii="Arial" w:hAnsi="Arial"/>
      <w:b/>
      <w:sz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blk">
    <w:name w:val="blk"/>
    <w:uiPriority w:val="99"/>
    <w:rsid w:val="00E15D89"/>
  </w:style>
  <w:style w:type="character" w:customStyle="1" w:styleId="a3">
    <w:name w:val="Знак"/>
    <w:uiPriority w:val="99"/>
    <w:rsid w:val="00AB65D7"/>
    <w:rPr>
      <w:b/>
      <w:kern w:val="28"/>
      <w:sz w:val="36"/>
    </w:rPr>
  </w:style>
  <w:style w:type="character" w:customStyle="1" w:styleId="19">
    <w:name w:val="Знак19"/>
    <w:uiPriority w:val="99"/>
    <w:rsid w:val="00AB65D7"/>
    <w:rPr>
      <w:b/>
      <w:sz w:val="24"/>
    </w:rPr>
  </w:style>
  <w:style w:type="character" w:customStyle="1" w:styleId="18">
    <w:name w:val="Знак18"/>
    <w:uiPriority w:val="99"/>
    <w:rsid w:val="00AB65D7"/>
    <w:rPr>
      <w:rFonts w:ascii="Arial" w:hAnsi="Arial"/>
      <w:b/>
      <w:sz w:val="24"/>
    </w:rPr>
  </w:style>
  <w:style w:type="character" w:customStyle="1" w:styleId="17">
    <w:name w:val="Знак17"/>
    <w:uiPriority w:val="99"/>
    <w:rsid w:val="00AB65D7"/>
    <w:rPr>
      <w:rFonts w:ascii="Arial" w:hAnsi="Arial"/>
      <w:sz w:val="24"/>
    </w:rPr>
  </w:style>
  <w:style w:type="character" w:customStyle="1" w:styleId="16">
    <w:name w:val="Знак16"/>
    <w:uiPriority w:val="99"/>
    <w:rsid w:val="00AB65D7"/>
    <w:rPr>
      <w:sz w:val="22"/>
    </w:rPr>
  </w:style>
  <w:style w:type="character" w:customStyle="1" w:styleId="15">
    <w:name w:val="Знак15"/>
    <w:uiPriority w:val="99"/>
    <w:rsid w:val="00AB65D7"/>
    <w:rPr>
      <w:i/>
      <w:sz w:val="22"/>
    </w:rPr>
  </w:style>
  <w:style w:type="character" w:customStyle="1" w:styleId="14">
    <w:name w:val="Знак14"/>
    <w:uiPriority w:val="99"/>
    <w:rsid w:val="00AB65D7"/>
    <w:rPr>
      <w:rFonts w:ascii="Arial" w:hAnsi="Arial"/>
    </w:rPr>
  </w:style>
  <w:style w:type="character" w:customStyle="1" w:styleId="13">
    <w:name w:val="Знак13"/>
    <w:uiPriority w:val="99"/>
    <w:rsid w:val="00AB65D7"/>
    <w:rPr>
      <w:rFonts w:ascii="Arial" w:hAnsi="Arial"/>
      <w:i/>
    </w:rPr>
  </w:style>
  <w:style w:type="character" w:customStyle="1" w:styleId="12">
    <w:name w:val="Знак12"/>
    <w:uiPriority w:val="99"/>
    <w:rsid w:val="00AB65D7"/>
    <w:rPr>
      <w:rFonts w:ascii="Arial" w:hAnsi="Arial"/>
      <w:b/>
      <w:i/>
      <w:sz w:val="18"/>
    </w:rPr>
  </w:style>
  <w:style w:type="paragraph" w:styleId="a4">
    <w:name w:val="Body Text Indent"/>
    <w:basedOn w:val="a"/>
    <w:link w:val="a5"/>
    <w:uiPriority w:val="99"/>
    <w:semiHidden/>
    <w:rsid w:val="00AB65D7"/>
    <w:pPr>
      <w:ind w:left="5760"/>
    </w:pPr>
  </w:style>
  <w:style w:type="character" w:customStyle="1" w:styleId="a5">
    <w:name w:val="Основной текст с отступом Знак"/>
    <w:basedOn w:val="a0"/>
    <w:link w:val="a4"/>
    <w:uiPriority w:val="99"/>
    <w:semiHidden/>
    <w:rPr>
      <w:sz w:val="24"/>
      <w:szCs w:val="24"/>
    </w:rPr>
  </w:style>
  <w:style w:type="character" w:customStyle="1" w:styleId="11">
    <w:name w:val="Знак11"/>
    <w:uiPriority w:val="99"/>
    <w:rsid w:val="00AB65D7"/>
    <w:rPr>
      <w:sz w:val="24"/>
    </w:rPr>
  </w:style>
  <w:style w:type="paragraph" w:customStyle="1" w:styleId="1a">
    <w:name w:val="Стиль1"/>
    <w:basedOn w:val="a"/>
    <w:uiPriority w:val="99"/>
    <w:rsid w:val="00AB65D7"/>
    <w:pPr>
      <w:keepNext/>
      <w:keepLines/>
      <w:widowControl w:val="0"/>
      <w:suppressLineNumbers/>
      <w:tabs>
        <w:tab w:val="num" w:pos="432"/>
      </w:tabs>
      <w:suppressAutoHyphens/>
      <w:spacing w:after="60"/>
      <w:ind w:left="432" w:hanging="432"/>
    </w:pPr>
    <w:rPr>
      <w:b/>
      <w:sz w:val="28"/>
    </w:rPr>
  </w:style>
  <w:style w:type="paragraph" w:customStyle="1" w:styleId="21">
    <w:name w:val="Стиль2"/>
    <w:basedOn w:val="22"/>
    <w:uiPriority w:val="99"/>
    <w:rsid w:val="00AB65D7"/>
    <w:pPr>
      <w:keepNext/>
      <w:keepLines/>
      <w:widowControl w:val="0"/>
      <w:suppressLineNumbers/>
      <w:tabs>
        <w:tab w:val="clear" w:pos="643"/>
        <w:tab w:val="num" w:pos="1143"/>
      </w:tabs>
      <w:suppressAutoHyphens/>
      <w:spacing w:after="60"/>
      <w:ind w:left="1143" w:hanging="576"/>
    </w:pPr>
    <w:rPr>
      <w:b/>
      <w:szCs w:val="20"/>
    </w:rPr>
  </w:style>
  <w:style w:type="paragraph" w:styleId="22">
    <w:name w:val="List Number 2"/>
    <w:basedOn w:val="a"/>
    <w:uiPriority w:val="99"/>
    <w:semiHidden/>
    <w:rsid w:val="00AB65D7"/>
    <w:pPr>
      <w:tabs>
        <w:tab w:val="num" w:pos="643"/>
      </w:tabs>
      <w:ind w:left="643" w:hanging="360"/>
    </w:pPr>
  </w:style>
  <w:style w:type="paragraph" w:customStyle="1" w:styleId="31">
    <w:name w:val="Стиль3 Знак"/>
    <w:basedOn w:val="23"/>
    <w:uiPriority w:val="99"/>
    <w:rsid w:val="00AB65D7"/>
    <w:pPr>
      <w:widowControl w:val="0"/>
      <w:tabs>
        <w:tab w:val="num" w:pos="227"/>
      </w:tabs>
      <w:adjustRightInd w:val="0"/>
      <w:spacing w:after="0" w:line="240" w:lineRule="auto"/>
      <w:ind w:left="0"/>
      <w:textAlignment w:val="baseline"/>
    </w:pPr>
    <w:rPr>
      <w:szCs w:val="20"/>
    </w:rPr>
  </w:style>
  <w:style w:type="paragraph" w:styleId="23">
    <w:name w:val="Body Text Indent 2"/>
    <w:aliases w:val="Знак Знак"/>
    <w:basedOn w:val="a"/>
    <w:link w:val="24"/>
    <w:uiPriority w:val="99"/>
    <w:semiHidden/>
    <w:rsid w:val="00AB65D7"/>
    <w:pPr>
      <w:spacing w:after="120" w:line="480" w:lineRule="auto"/>
      <w:ind w:left="283"/>
    </w:pPr>
  </w:style>
  <w:style w:type="character" w:customStyle="1" w:styleId="24">
    <w:name w:val="Основной текст с отступом 2 Знак"/>
    <w:aliases w:val="Знак Знак Знак"/>
    <w:basedOn w:val="a0"/>
    <w:link w:val="23"/>
    <w:uiPriority w:val="99"/>
    <w:semiHidden/>
    <w:rPr>
      <w:sz w:val="24"/>
      <w:szCs w:val="24"/>
    </w:rPr>
  </w:style>
  <w:style w:type="character" w:customStyle="1" w:styleId="100">
    <w:name w:val="Знак10"/>
    <w:uiPriority w:val="99"/>
    <w:rsid w:val="00AB65D7"/>
    <w:rPr>
      <w:sz w:val="24"/>
    </w:rPr>
  </w:style>
  <w:style w:type="character" w:customStyle="1" w:styleId="310">
    <w:name w:val="Стиль3 Знак Знак1"/>
    <w:uiPriority w:val="99"/>
    <w:rsid w:val="00AB65D7"/>
    <w:rPr>
      <w:sz w:val="24"/>
      <w:lang w:val="ru-RU" w:eastAsia="ru-RU"/>
    </w:rPr>
  </w:style>
  <w:style w:type="paragraph" w:customStyle="1" w:styleId="ConsNormal">
    <w:name w:val="ConsNormal"/>
    <w:uiPriority w:val="99"/>
    <w:rsid w:val="00AB65D7"/>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6">
    <w:name w:val="Hyperlink"/>
    <w:basedOn w:val="a0"/>
    <w:uiPriority w:val="99"/>
    <w:rsid w:val="00AB65D7"/>
    <w:rPr>
      <w:rFonts w:cs="Times New Roman"/>
      <w:color w:val="0000FF"/>
      <w:u w:val="single"/>
    </w:rPr>
  </w:style>
  <w:style w:type="paragraph" w:styleId="25">
    <w:name w:val="toc 2"/>
    <w:basedOn w:val="a"/>
    <w:next w:val="a"/>
    <w:autoRedefine/>
    <w:uiPriority w:val="99"/>
    <w:semiHidden/>
    <w:rsid w:val="00AB65D7"/>
    <w:pPr>
      <w:tabs>
        <w:tab w:val="left" w:pos="720"/>
        <w:tab w:val="right" w:leader="dot" w:pos="9720"/>
      </w:tabs>
      <w:ind w:left="240"/>
      <w:jc w:val="left"/>
    </w:pPr>
    <w:rPr>
      <w:smallCaps/>
      <w:noProof/>
      <w:sz w:val="20"/>
      <w:szCs w:val="20"/>
    </w:rPr>
  </w:style>
  <w:style w:type="paragraph" w:styleId="26">
    <w:name w:val="List Bullet 2"/>
    <w:basedOn w:val="a"/>
    <w:autoRedefine/>
    <w:uiPriority w:val="99"/>
    <w:semiHidden/>
    <w:rsid w:val="00AB65D7"/>
    <w:pPr>
      <w:tabs>
        <w:tab w:val="num" w:pos="643"/>
      </w:tabs>
      <w:spacing w:after="60"/>
      <w:ind w:left="643" w:hanging="360"/>
    </w:pPr>
    <w:rPr>
      <w:szCs w:val="20"/>
    </w:rPr>
  </w:style>
  <w:style w:type="paragraph" w:styleId="32">
    <w:name w:val="Body Text Indent 3"/>
    <w:basedOn w:val="a"/>
    <w:link w:val="33"/>
    <w:uiPriority w:val="99"/>
    <w:semiHidden/>
    <w:rsid w:val="00AB65D7"/>
    <w:pPr>
      <w:keepNext/>
      <w:keepLines/>
      <w:widowControl w:val="0"/>
      <w:suppressLineNumbers/>
      <w:tabs>
        <w:tab w:val="num" w:pos="252"/>
      </w:tabs>
      <w:suppressAutoHyphens/>
      <w:ind w:left="720"/>
    </w:pPr>
  </w:style>
  <w:style w:type="character" w:customStyle="1" w:styleId="33">
    <w:name w:val="Основной текст с отступом 3 Знак"/>
    <w:basedOn w:val="a0"/>
    <w:link w:val="32"/>
    <w:uiPriority w:val="99"/>
    <w:semiHidden/>
    <w:rPr>
      <w:sz w:val="16"/>
      <w:szCs w:val="16"/>
    </w:rPr>
  </w:style>
  <w:style w:type="character" w:customStyle="1" w:styleId="91">
    <w:name w:val="Знак9"/>
    <w:uiPriority w:val="99"/>
    <w:rsid w:val="00AB65D7"/>
    <w:rPr>
      <w:sz w:val="24"/>
    </w:rPr>
  </w:style>
  <w:style w:type="paragraph" w:styleId="1b">
    <w:name w:val="toc 1"/>
    <w:basedOn w:val="a"/>
    <w:next w:val="a"/>
    <w:autoRedefine/>
    <w:uiPriority w:val="99"/>
    <w:semiHidden/>
    <w:rsid w:val="00AB65D7"/>
    <w:pPr>
      <w:keepNext/>
      <w:keepLines/>
      <w:widowControl w:val="0"/>
      <w:suppressLineNumbers/>
      <w:tabs>
        <w:tab w:val="right" w:leader="dot" w:pos="9720"/>
      </w:tabs>
      <w:suppressAutoHyphens/>
      <w:spacing w:before="120" w:after="120"/>
    </w:pPr>
    <w:rPr>
      <w:bCs/>
      <w:caps/>
    </w:rPr>
  </w:style>
  <w:style w:type="paragraph" w:styleId="34">
    <w:name w:val="toc 3"/>
    <w:basedOn w:val="a"/>
    <w:next w:val="a"/>
    <w:autoRedefine/>
    <w:uiPriority w:val="99"/>
    <w:semiHidden/>
    <w:rsid w:val="00AB65D7"/>
    <w:pPr>
      <w:tabs>
        <w:tab w:val="left" w:pos="1200"/>
        <w:tab w:val="right" w:leader="dot" w:pos="9720"/>
      </w:tabs>
      <w:ind w:left="480"/>
      <w:jc w:val="left"/>
    </w:pPr>
    <w:rPr>
      <w:i/>
      <w:iCs/>
      <w:sz w:val="20"/>
      <w:szCs w:val="20"/>
    </w:rPr>
  </w:style>
  <w:style w:type="paragraph" w:styleId="41">
    <w:name w:val="toc 4"/>
    <w:basedOn w:val="a"/>
    <w:next w:val="a"/>
    <w:autoRedefine/>
    <w:uiPriority w:val="99"/>
    <w:semiHidden/>
    <w:rsid w:val="00AB65D7"/>
    <w:pPr>
      <w:ind w:left="720"/>
    </w:pPr>
    <w:rPr>
      <w:sz w:val="18"/>
      <w:szCs w:val="18"/>
    </w:rPr>
  </w:style>
  <w:style w:type="paragraph" w:styleId="51">
    <w:name w:val="toc 5"/>
    <w:basedOn w:val="a"/>
    <w:next w:val="a"/>
    <w:autoRedefine/>
    <w:uiPriority w:val="99"/>
    <w:semiHidden/>
    <w:rsid w:val="00AB65D7"/>
    <w:pPr>
      <w:ind w:left="960"/>
    </w:pPr>
    <w:rPr>
      <w:sz w:val="18"/>
      <w:szCs w:val="18"/>
    </w:rPr>
  </w:style>
  <w:style w:type="paragraph" w:styleId="61">
    <w:name w:val="toc 6"/>
    <w:basedOn w:val="a"/>
    <w:next w:val="a"/>
    <w:autoRedefine/>
    <w:uiPriority w:val="99"/>
    <w:semiHidden/>
    <w:rsid w:val="00AB65D7"/>
    <w:pPr>
      <w:ind w:left="1200"/>
    </w:pPr>
    <w:rPr>
      <w:sz w:val="18"/>
      <w:szCs w:val="18"/>
    </w:rPr>
  </w:style>
  <w:style w:type="paragraph" w:styleId="71">
    <w:name w:val="toc 7"/>
    <w:basedOn w:val="a"/>
    <w:next w:val="a"/>
    <w:autoRedefine/>
    <w:uiPriority w:val="99"/>
    <w:semiHidden/>
    <w:rsid w:val="00AB65D7"/>
    <w:pPr>
      <w:ind w:left="1440"/>
    </w:pPr>
    <w:rPr>
      <w:sz w:val="18"/>
      <w:szCs w:val="18"/>
    </w:rPr>
  </w:style>
  <w:style w:type="paragraph" w:styleId="81">
    <w:name w:val="toc 8"/>
    <w:basedOn w:val="a"/>
    <w:next w:val="a"/>
    <w:autoRedefine/>
    <w:uiPriority w:val="99"/>
    <w:semiHidden/>
    <w:rsid w:val="00AB65D7"/>
    <w:pPr>
      <w:ind w:left="1680"/>
    </w:pPr>
    <w:rPr>
      <w:sz w:val="18"/>
      <w:szCs w:val="18"/>
    </w:rPr>
  </w:style>
  <w:style w:type="paragraph" w:styleId="92">
    <w:name w:val="toc 9"/>
    <w:basedOn w:val="a"/>
    <w:next w:val="a"/>
    <w:autoRedefine/>
    <w:uiPriority w:val="99"/>
    <w:semiHidden/>
    <w:rsid w:val="00AB65D7"/>
    <w:pPr>
      <w:ind w:left="1920"/>
    </w:pPr>
    <w:rPr>
      <w:sz w:val="18"/>
      <w:szCs w:val="18"/>
    </w:rPr>
  </w:style>
  <w:style w:type="paragraph" w:styleId="a7">
    <w:name w:val="Plain Text"/>
    <w:basedOn w:val="a"/>
    <w:link w:val="a8"/>
    <w:uiPriority w:val="99"/>
    <w:rsid w:val="00AB65D7"/>
    <w:rPr>
      <w:rFonts w:ascii="Courier New" w:hAnsi="Courier New"/>
      <w:sz w:val="20"/>
      <w:szCs w:val="20"/>
    </w:rPr>
  </w:style>
  <w:style w:type="character" w:customStyle="1" w:styleId="a8">
    <w:name w:val="Текст Знак"/>
    <w:link w:val="a7"/>
    <w:uiPriority w:val="99"/>
    <w:locked/>
    <w:rsid w:val="00746625"/>
    <w:rPr>
      <w:rFonts w:ascii="Courier New" w:hAnsi="Courier New"/>
    </w:rPr>
  </w:style>
  <w:style w:type="paragraph" w:customStyle="1" w:styleId="a9">
    <w:name w:val="Название документа"/>
    <w:basedOn w:val="a"/>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AB65D7"/>
    <w:rPr>
      <w:rFonts w:ascii="Courier New" w:hAnsi="Courier New"/>
    </w:rPr>
  </w:style>
  <w:style w:type="paragraph" w:styleId="27">
    <w:name w:val="Body Text 2"/>
    <w:basedOn w:val="a"/>
    <w:link w:val="28"/>
    <w:uiPriority w:val="99"/>
    <w:semiHidden/>
    <w:rsid w:val="00AB65D7"/>
    <w:pPr>
      <w:tabs>
        <w:tab w:val="num" w:pos="567"/>
      </w:tabs>
      <w:spacing w:after="60"/>
      <w:ind w:left="567" w:hanging="567"/>
    </w:pPr>
    <w:rPr>
      <w:szCs w:val="20"/>
    </w:rPr>
  </w:style>
  <w:style w:type="character" w:customStyle="1" w:styleId="28">
    <w:name w:val="Основной текст 2 Знак"/>
    <w:basedOn w:val="a0"/>
    <w:link w:val="27"/>
    <w:uiPriority w:val="99"/>
    <w:semiHidden/>
    <w:rPr>
      <w:sz w:val="24"/>
      <w:szCs w:val="24"/>
    </w:rPr>
  </w:style>
  <w:style w:type="character" w:customStyle="1" w:styleId="72">
    <w:name w:val="Знак7"/>
    <w:uiPriority w:val="99"/>
    <w:rsid w:val="00AB65D7"/>
    <w:rPr>
      <w:sz w:val="24"/>
      <w:lang w:val="ru-RU" w:eastAsia="ru-RU"/>
    </w:rPr>
  </w:style>
  <w:style w:type="paragraph" w:styleId="35">
    <w:name w:val="List Bullet 3"/>
    <w:basedOn w:val="a"/>
    <w:autoRedefine/>
    <w:uiPriority w:val="99"/>
    <w:semiHidden/>
    <w:rsid w:val="00AB65D7"/>
    <w:pPr>
      <w:tabs>
        <w:tab w:val="num" w:pos="926"/>
      </w:tabs>
      <w:spacing w:after="60"/>
      <w:ind w:left="926" w:hanging="360"/>
    </w:pPr>
    <w:rPr>
      <w:szCs w:val="20"/>
    </w:rPr>
  </w:style>
  <w:style w:type="paragraph" w:styleId="42">
    <w:name w:val="List Bullet 4"/>
    <w:basedOn w:val="a"/>
    <w:autoRedefine/>
    <w:uiPriority w:val="99"/>
    <w:semiHidden/>
    <w:rsid w:val="00AB65D7"/>
    <w:pPr>
      <w:tabs>
        <w:tab w:val="num" w:pos="1209"/>
      </w:tabs>
      <w:spacing w:after="60"/>
      <w:ind w:left="1209" w:hanging="360"/>
    </w:pPr>
    <w:rPr>
      <w:szCs w:val="20"/>
    </w:rPr>
  </w:style>
  <w:style w:type="paragraph" w:styleId="52">
    <w:name w:val="List Bullet 5"/>
    <w:basedOn w:val="a"/>
    <w:autoRedefine/>
    <w:uiPriority w:val="99"/>
    <w:semiHidden/>
    <w:rsid w:val="00AB65D7"/>
    <w:pPr>
      <w:tabs>
        <w:tab w:val="num" w:pos="1492"/>
      </w:tabs>
      <w:spacing w:after="60"/>
      <w:ind w:left="1492" w:hanging="360"/>
    </w:pPr>
    <w:rPr>
      <w:szCs w:val="20"/>
    </w:rPr>
  </w:style>
  <w:style w:type="paragraph" w:styleId="aa">
    <w:name w:val="List Number"/>
    <w:basedOn w:val="a"/>
    <w:uiPriority w:val="99"/>
    <w:semiHidden/>
    <w:rsid w:val="00AB65D7"/>
    <w:pPr>
      <w:tabs>
        <w:tab w:val="num" w:pos="360"/>
      </w:tabs>
      <w:spacing w:after="60"/>
      <w:ind w:left="360" w:hanging="360"/>
    </w:pPr>
    <w:rPr>
      <w:szCs w:val="20"/>
    </w:rPr>
  </w:style>
  <w:style w:type="paragraph" w:styleId="36">
    <w:name w:val="List Number 3"/>
    <w:basedOn w:val="a"/>
    <w:uiPriority w:val="99"/>
    <w:semiHidden/>
    <w:rsid w:val="00AB65D7"/>
    <w:pPr>
      <w:tabs>
        <w:tab w:val="num" w:pos="926"/>
      </w:tabs>
      <w:spacing w:after="60"/>
      <w:ind w:left="926" w:hanging="360"/>
    </w:pPr>
    <w:rPr>
      <w:szCs w:val="20"/>
    </w:rPr>
  </w:style>
  <w:style w:type="paragraph" w:styleId="43">
    <w:name w:val="List Number 4"/>
    <w:basedOn w:val="a"/>
    <w:uiPriority w:val="99"/>
    <w:semiHidden/>
    <w:rsid w:val="00AB65D7"/>
    <w:pPr>
      <w:tabs>
        <w:tab w:val="num" w:pos="1209"/>
      </w:tabs>
      <w:spacing w:after="60"/>
      <w:ind w:left="1209" w:hanging="360"/>
    </w:pPr>
    <w:rPr>
      <w:szCs w:val="20"/>
    </w:rPr>
  </w:style>
  <w:style w:type="paragraph" w:styleId="53">
    <w:name w:val="List Number 5"/>
    <w:basedOn w:val="a"/>
    <w:uiPriority w:val="99"/>
    <w:semiHidden/>
    <w:rsid w:val="00AB65D7"/>
    <w:pPr>
      <w:tabs>
        <w:tab w:val="num" w:pos="1492"/>
      </w:tabs>
      <w:spacing w:after="60"/>
      <w:ind w:left="1492" w:hanging="360"/>
    </w:pPr>
    <w:rPr>
      <w:szCs w:val="20"/>
    </w:rPr>
  </w:style>
  <w:style w:type="paragraph" w:customStyle="1" w:styleId="ab">
    <w:name w:val="Раздел"/>
    <w:basedOn w:val="a"/>
    <w:uiPriority w:val="99"/>
    <w:rsid w:val="00AB65D7"/>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
    <w:uiPriority w:val="99"/>
    <w:semiHidden/>
    <w:rsid w:val="00AB65D7"/>
    <w:pPr>
      <w:tabs>
        <w:tab w:val="num" w:pos="360"/>
      </w:tabs>
      <w:spacing w:before="120" w:after="120"/>
      <w:ind w:left="360" w:hanging="360"/>
      <w:jc w:val="center"/>
    </w:pPr>
    <w:rPr>
      <w:b/>
      <w:szCs w:val="20"/>
    </w:rPr>
  </w:style>
  <w:style w:type="paragraph" w:customStyle="1" w:styleId="ac">
    <w:name w:val="Условия контракта"/>
    <w:basedOn w:val="a"/>
    <w:uiPriority w:val="99"/>
    <w:semiHidden/>
    <w:rsid w:val="00AB65D7"/>
    <w:pPr>
      <w:tabs>
        <w:tab w:val="num" w:pos="567"/>
      </w:tabs>
      <w:spacing w:before="240" w:after="120"/>
      <w:ind w:left="567" w:hanging="567"/>
    </w:pPr>
    <w:rPr>
      <w:b/>
      <w:szCs w:val="20"/>
    </w:rPr>
  </w:style>
  <w:style w:type="paragraph" w:customStyle="1" w:styleId="Instruction">
    <w:name w:val="Instruction"/>
    <w:basedOn w:val="27"/>
    <w:uiPriority w:val="99"/>
    <w:semiHidden/>
    <w:rsid w:val="00AB65D7"/>
    <w:pPr>
      <w:tabs>
        <w:tab w:val="clear" w:pos="567"/>
        <w:tab w:val="num" w:pos="360"/>
      </w:tabs>
      <w:spacing w:before="180"/>
      <w:ind w:left="360" w:hanging="360"/>
    </w:pPr>
    <w:rPr>
      <w:b/>
    </w:rPr>
  </w:style>
  <w:style w:type="paragraph" w:styleId="ad">
    <w:name w:val="Normal (Web)"/>
    <w:basedOn w:val="a"/>
    <w:uiPriority w:val="99"/>
    <w:rsid w:val="00AB65D7"/>
    <w:pPr>
      <w:spacing w:before="100" w:beforeAutospacing="1" w:after="100" w:afterAutospacing="1"/>
    </w:pPr>
  </w:style>
  <w:style w:type="character" w:styleId="ae">
    <w:name w:val="page number"/>
    <w:basedOn w:val="a0"/>
    <w:uiPriority w:val="99"/>
    <w:semiHidden/>
    <w:rsid w:val="00AB65D7"/>
    <w:rPr>
      <w:rFonts w:ascii="Times New Roman" w:hAnsi="Times New Roman" w:cs="Times New Roman"/>
    </w:rPr>
  </w:style>
  <w:style w:type="paragraph" w:customStyle="1" w:styleId="38">
    <w:name w:val="Стиль3"/>
    <w:basedOn w:val="23"/>
    <w:uiPriority w:val="99"/>
    <w:rsid w:val="00AB65D7"/>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
    <w:uiPriority w:val="99"/>
    <w:rsid w:val="00AB65D7"/>
    <w:pPr>
      <w:spacing w:after="60"/>
    </w:pPr>
  </w:style>
  <w:style w:type="paragraph" w:styleId="af">
    <w:name w:val="List Bullet"/>
    <w:basedOn w:val="a"/>
    <w:autoRedefine/>
    <w:uiPriority w:val="99"/>
    <w:semiHidden/>
    <w:rsid w:val="00AB65D7"/>
    <w:pPr>
      <w:widowControl w:val="0"/>
      <w:spacing w:after="60"/>
    </w:pPr>
  </w:style>
  <w:style w:type="paragraph" w:customStyle="1" w:styleId="af0">
    <w:name w:val="Тендерные данные"/>
    <w:basedOn w:val="a"/>
    <w:uiPriority w:val="99"/>
    <w:semiHidden/>
    <w:rsid w:val="00AB65D7"/>
    <w:pPr>
      <w:tabs>
        <w:tab w:val="left" w:pos="1985"/>
      </w:tabs>
      <w:spacing w:before="120" w:after="60"/>
    </w:pPr>
    <w:rPr>
      <w:b/>
      <w:szCs w:val="20"/>
    </w:rPr>
  </w:style>
  <w:style w:type="paragraph" w:customStyle="1" w:styleId="29">
    <w:name w:val="Заголовок 2 со списком"/>
    <w:basedOn w:val="2"/>
    <w:next w:val="a"/>
    <w:uiPriority w:val="99"/>
    <w:rsid w:val="00AB65D7"/>
    <w:pPr>
      <w:tabs>
        <w:tab w:val="num" w:pos="360"/>
      </w:tabs>
      <w:spacing w:line="360" w:lineRule="auto"/>
      <w:ind w:left="360" w:hanging="360"/>
    </w:pPr>
    <w:rPr>
      <w:b w:val="0"/>
    </w:rPr>
  </w:style>
  <w:style w:type="character" w:customStyle="1" w:styleId="2a">
    <w:name w:val="Заголовок 2 со списком Знак"/>
    <w:uiPriority w:val="99"/>
    <w:rsid w:val="00AB65D7"/>
    <w:rPr>
      <w:b/>
      <w:sz w:val="24"/>
      <w:lang w:val="ru-RU" w:eastAsia="ru-RU"/>
    </w:rPr>
  </w:style>
  <w:style w:type="paragraph" w:customStyle="1" w:styleId="39">
    <w:name w:val="Заголовок 3 со списком"/>
    <w:basedOn w:val="3"/>
    <w:uiPriority w:val="99"/>
    <w:rsid w:val="00AB65D7"/>
    <w:pPr>
      <w:tabs>
        <w:tab w:val="num" w:pos="972"/>
      </w:tabs>
      <w:ind w:left="972" w:hanging="432"/>
    </w:pPr>
  </w:style>
  <w:style w:type="character" w:customStyle="1" w:styleId="3a">
    <w:name w:val="Заголовок 3 со списком Знак"/>
    <w:uiPriority w:val="99"/>
    <w:rsid w:val="00AB65D7"/>
    <w:rPr>
      <w:rFonts w:ascii="Arial" w:hAnsi="Arial"/>
      <w:b/>
      <w:sz w:val="24"/>
      <w:lang w:val="ru-RU" w:eastAsia="ru-RU"/>
    </w:rPr>
  </w:style>
  <w:style w:type="paragraph" w:styleId="af1">
    <w:name w:val="footer"/>
    <w:basedOn w:val="a"/>
    <w:link w:val="af2"/>
    <w:uiPriority w:val="99"/>
    <w:rsid w:val="00AB65D7"/>
    <w:pPr>
      <w:tabs>
        <w:tab w:val="center" w:pos="4677"/>
        <w:tab w:val="right" w:pos="9355"/>
      </w:tabs>
    </w:pPr>
  </w:style>
  <w:style w:type="character" w:customStyle="1" w:styleId="af2">
    <w:name w:val="Нижний колонтитул Знак"/>
    <w:basedOn w:val="a0"/>
    <w:link w:val="af1"/>
    <w:uiPriority w:val="99"/>
    <w:locked/>
    <w:rsid w:val="000D7306"/>
    <w:rPr>
      <w:rFonts w:cs="Times New Roman"/>
      <w:sz w:val="24"/>
      <w:szCs w:val="24"/>
    </w:rPr>
  </w:style>
  <w:style w:type="paragraph" w:customStyle="1" w:styleId="af3">
    <w:name w:val="Параграф простой"/>
    <w:basedOn w:val="a"/>
    <w:uiPriority w:val="99"/>
    <w:rsid w:val="000223F1"/>
    <w:pPr>
      <w:spacing w:after="120"/>
    </w:pPr>
  </w:style>
  <w:style w:type="character" w:customStyle="1" w:styleId="62">
    <w:name w:val="Знак6"/>
    <w:uiPriority w:val="99"/>
    <w:rsid w:val="00AB65D7"/>
    <w:rPr>
      <w:sz w:val="24"/>
    </w:rPr>
  </w:style>
  <w:style w:type="paragraph" w:styleId="af4">
    <w:name w:val="header"/>
    <w:aliases w:val="Linie,header Знак"/>
    <w:basedOn w:val="a"/>
    <w:link w:val="af5"/>
    <w:uiPriority w:val="99"/>
    <w:rsid w:val="00AB65D7"/>
    <w:pPr>
      <w:tabs>
        <w:tab w:val="center" w:pos="4677"/>
        <w:tab w:val="right" w:pos="9355"/>
      </w:tabs>
    </w:pPr>
  </w:style>
  <w:style w:type="character" w:customStyle="1" w:styleId="af5">
    <w:name w:val="Верхний колонтитул Знак"/>
    <w:aliases w:val="Linie Знак,header Знак Знак"/>
    <w:link w:val="af4"/>
    <w:uiPriority w:val="99"/>
    <w:locked/>
    <w:rsid w:val="00746625"/>
    <w:rPr>
      <w:sz w:val="24"/>
    </w:rPr>
  </w:style>
  <w:style w:type="paragraph" w:styleId="af6">
    <w:name w:val="List Paragraph"/>
    <w:basedOn w:val="a"/>
    <w:uiPriority w:val="34"/>
    <w:qFormat/>
    <w:rsid w:val="00213208"/>
    <w:pPr>
      <w:suppressAutoHyphens/>
      <w:ind w:left="720"/>
      <w:contextualSpacing/>
    </w:pPr>
    <w:rPr>
      <w:lang w:eastAsia="ar-SA"/>
    </w:rPr>
  </w:style>
  <w:style w:type="paragraph" w:styleId="af7">
    <w:name w:val="Body Text"/>
    <w:aliases w:val="Çàã1,BO,ID,body indent,andrad,EHPT,Body Text2,body text,body text Знак,body text Знак Знак,bt,ändrad,body text1,bt1,body text2,bt2,body text11,bt11,body text3,bt3,paragraph 2,paragraph 21,b,Body Text level 2"/>
    <w:basedOn w:val="a"/>
    <w:link w:val="af8"/>
    <w:uiPriority w:val="99"/>
    <w:semiHidden/>
    <w:rsid w:val="00AB65D7"/>
    <w:pPr>
      <w:spacing w:after="120"/>
    </w:pPr>
  </w:style>
  <w:style w:type="character" w:customStyle="1" w:styleId="af8">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0"/>
    <w:link w:val="af7"/>
    <w:uiPriority w:val="99"/>
    <w:semiHidden/>
    <w:rPr>
      <w:sz w:val="24"/>
      <w:szCs w:val="24"/>
    </w:rPr>
  </w:style>
  <w:style w:type="character" w:customStyle="1" w:styleId="54">
    <w:name w:val="Знак5"/>
    <w:uiPriority w:val="99"/>
    <w:rsid w:val="00AB65D7"/>
    <w:rPr>
      <w:sz w:val="24"/>
    </w:rPr>
  </w:style>
  <w:style w:type="paragraph" w:styleId="3b">
    <w:name w:val="Body Text 3"/>
    <w:basedOn w:val="a"/>
    <w:link w:val="3c"/>
    <w:uiPriority w:val="99"/>
    <w:semiHidden/>
    <w:rsid w:val="00AB65D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0"/>
    <w:link w:val="3b"/>
    <w:uiPriority w:val="99"/>
    <w:semiHidden/>
    <w:rPr>
      <w:sz w:val="16"/>
      <w:szCs w:val="16"/>
    </w:rPr>
  </w:style>
  <w:style w:type="character" w:customStyle="1" w:styleId="44">
    <w:name w:val="Знак4"/>
    <w:uiPriority w:val="99"/>
    <w:rsid w:val="00AB65D7"/>
    <w:rPr>
      <w:b/>
      <w:i/>
      <w:sz w:val="24"/>
    </w:rPr>
  </w:style>
  <w:style w:type="character" w:customStyle="1" w:styleId="af9">
    <w:name w:val="Основной шрифт"/>
    <w:uiPriority w:val="99"/>
    <w:semiHidden/>
    <w:rsid w:val="00AB65D7"/>
  </w:style>
  <w:style w:type="paragraph" w:customStyle="1" w:styleId="afa">
    <w:name w:val="текст таблицы"/>
    <w:basedOn w:val="a"/>
    <w:uiPriority w:val="99"/>
    <w:rsid w:val="00AB65D7"/>
    <w:pPr>
      <w:spacing w:before="120"/>
      <w:ind w:right="-102"/>
    </w:pPr>
  </w:style>
  <w:style w:type="character" w:styleId="afb">
    <w:name w:val="FollowedHyperlink"/>
    <w:basedOn w:val="a0"/>
    <w:uiPriority w:val="99"/>
    <w:semiHidden/>
    <w:rsid w:val="00AB65D7"/>
    <w:rPr>
      <w:rFonts w:cs="Times New Roman"/>
      <w:color w:val="800080"/>
      <w:u w:val="single"/>
    </w:rPr>
  </w:style>
  <w:style w:type="paragraph" w:customStyle="1" w:styleId="afc">
    <w:name w:val="ТЛ_Заказчик"/>
    <w:basedOn w:val="a"/>
    <w:uiPriority w:val="99"/>
    <w:rsid w:val="00AB65D7"/>
    <w:pPr>
      <w:jc w:val="center"/>
    </w:pPr>
    <w:rPr>
      <w:sz w:val="28"/>
      <w:szCs w:val="28"/>
    </w:rPr>
  </w:style>
  <w:style w:type="character" w:customStyle="1" w:styleId="afd">
    <w:name w:val="ТЛ_Заказчик Знак"/>
    <w:uiPriority w:val="99"/>
    <w:rsid w:val="00AB65D7"/>
    <w:rPr>
      <w:sz w:val="28"/>
    </w:rPr>
  </w:style>
  <w:style w:type="paragraph" w:customStyle="1" w:styleId="afe">
    <w:name w:val="ТЛ_Утверждаю"/>
    <w:basedOn w:val="a"/>
    <w:uiPriority w:val="99"/>
    <w:rsid w:val="00AB65D7"/>
    <w:pPr>
      <w:ind w:left="4860"/>
      <w:jc w:val="center"/>
    </w:pPr>
    <w:rPr>
      <w:sz w:val="28"/>
      <w:szCs w:val="28"/>
    </w:rPr>
  </w:style>
  <w:style w:type="character" w:customStyle="1" w:styleId="aff">
    <w:name w:val="ТЛ_Утверждаю Знак"/>
    <w:uiPriority w:val="99"/>
    <w:rsid w:val="00AB65D7"/>
    <w:rPr>
      <w:sz w:val="28"/>
    </w:rPr>
  </w:style>
  <w:style w:type="paragraph" w:customStyle="1" w:styleId="aff0">
    <w:name w:val="ТЛ_Название"/>
    <w:basedOn w:val="a"/>
    <w:uiPriority w:val="99"/>
    <w:rsid w:val="00AB65D7"/>
    <w:pPr>
      <w:jc w:val="center"/>
    </w:pPr>
    <w:rPr>
      <w:b/>
      <w:sz w:val="28"/>
      <w:szCs w:val="28"/>
    </w:rPr>
  </w:style>
  <w:style w:type="character" w:customStyle="1" w:styleId="aff1">
    <w:name w:val="ТЛ_Название Знак"/>
    <w:uiPriority w:val="99"/>
    <w:rsid w:val="00AB65D7"/>
    <w:rPr>
      <w:b/>
      <w:sz w:val="28"/>
    </w:rPr>
  </w:style>
  <w:style w:type="paragraph" w:customStyle="1" w:styleId="aff2">
    <w:name w:val="ТЛ_Город и Дата"/>
    <w:basedOn w:val="a"/>
    <w:uiPriority w:val="99"/>
    <w:rsid w:val="00AB65D7"/>
    <w:pPr>
      <w:jc w:val="center"/>
    </w:pPr>
    <w:rPr>
      <w:sz w:val="28"/>
      <w:szCs w:val="28"/>
    </w:rPr>
  </w:style>
  <w:style w:type="character" w:customStyle="1" w:styleId="aff3">
    <w:name w:val="ТЛ_Город и Дата Знак"/>
    <w:uiPriority w:val="99"/>
    <w:rsid w:val="00AB65D7"/>
    <w:rPr>
      <w:sz w:val="28"/>
    </w:rPr>
  </w:style>
  <w:style w:type="paragraph" w:customStyle="1" w:styleId="aff4">
    <w:name w:val="АД_Наименование Разделов"/>
    <w:basedOn w:val="1"/>
    <w:uiPriority w:val="99"/>
    <w:rsid w:val="00AB65D7"/>
    <w:rPr>
      <w:sz w:val="28"/>
    </w:rPr>
  </w:style>
  <w:style w:type="character" w:customStyle="1" w:styleId="aff5">
    <w:name w:val="АД_Наименование Разделов Знак"/>
    <w:uiPriority w:val="99"/>
    <w:rsid w:val="00AB65D7"/>
    <w:rPr>
      <w:b/>
      <w:kern w:val="28"/>
      <w:sz w:val="28"/>
    </w:rPr>
  </w:style>
  <w:style w:type="paragraph" w:customStyle="1" w:styleId="aff6">
    <w:name w:val="АД_Наименование главы с нумерацией"/>
    <w:basedOn w:val="29"/>
    <w:uiPriority w:val="99"/>
    <w:rsid w:val="00AB65D7"/>
    <w:rPr>
      <w:b/>
    </w:rPr>
  </w:style>
  <w:style w:type="paragraph" w:customStyle="1" w:styleId="aff7">
    <w:name w:val="АД_Наименование главы без нумерации"/>
    <w:basedOn w:val="2"/>
    <w:uiPriority w:val="99"/>
    <w:rsid w:val="00AB65D7"/>
  </w:style>
  <w:style w:type="character" w:customStyle="1" w:styleId="aff8">
    <w:name w:val="АД_Наименование главы без нумерации Знак"/>
    <w:basedOn w:val="19"/>
    <w:uiPriority w:val="99"/>
    <w:rsid w:val="00AB65D7"/>
    <w:rPr>
      <w:rFonts w:cs="Times New Roman"/>
      <w:b/>
      <w:bCs/>
      <w:sz w:val="24"/>
      <w:szCs w:val="24"/>
    </w:rPr>
  </w:style>
  <w:style w:type="character" w:customStyle="1" w:styleId="aff9">
    <w:name w:val="АД_Глава Знак"/>
    <w:basedOn w:val="2a"/>
    <w:uiPriority w:val="99"/>
    <w:rsid w:val="00AB65D7"/>
    <w:rPr>
      <w:rFonts w:cs="Times New Roman"/>
      <w:b/>
      <w:bCs/>
      <w:sz w:val="24"/>
      <w:szCs w:val="24"/>
      <w:lang w:val="ru-RU" w:eastAsia="ru-RU" w:bidi="ar-SA"/>
    </w:rPr>
  </w:style>
  <w:style w:type="paragraph" w:customStyle="1" w:styleId="affa">
    <w:name w:val="АД_Нумерованный пункт"/>
    <w:basedOn w:val="39"/>
    <w:uiPriority w:val="99"/>
    <w:rsid w:val="00AB65D7"/>
    <w:pPr>
      <w:tabs>
        <w:tab w:val="clear" w:pos="972"/>
        <w:tab w:val="num" w:pos="720"/>
      </w:tabs>
      <w:ind w:left="720" w:hanging="720"/>
    </w:pPr>
    <w:rPr>
      <w:rFonts w:ascii="Times New Roman" w:hAnsi="Times New Roman"/>
    </w:rPr>
  </w:style>
  <w:style w:type="character" w:customStyle="1" w:styleId="affb">
    <w:name w:val="АД_Нумерованный пункт Знак"/>
    <w:basedOn w:val="3a"/>
    <w:uiPriority w:val="99"/>
    <w:rsid w:val="00AB65D7"/>
    <w:rPr>
      <w:rFonts w:ascii="Arial" w:hAnsi="Arial" w:cs="Times New Roman"/>
      <w:b/>
      <w:sz w:val="24"/>
      <w:lang w:val="ru-RU" w:eastAsia="ru-RU" w:bidi="ar-SA"/>
    </w:rPr>
  </w:style>
  <w:style w:type="paragraph" w:customStyle="1" w:styleId="affc">
    <w:name w:val="АД_Нумерованный подпункт"/>
    <w:basedOn w:val="a"/>
    <w:uiPriority w:val="99"/>
    <w:rsid w:val="00AB65D7"/>
    <w:pPr>
      <w:tabs>
        <w:tab w:val="left" w:pos="720"/>
      </w:tabs>
      <w:ind w:left="720" w:hanging="720"/>
    </w:pPr>
  </w:style>
  <w:style w:type="character" w:customStyle="1" w:styleId="affd">
    <w:name w:val="АД_Нумерованный подпункт Знак"/>
    <w:uiPriority w:val="99"/>
    <w:rsid w:val="00AB65D7"/>
    <w:rPr>
      <w:sz w:val="24"/>
      <w:lang w:val="ru-RU" w:eastAsia="ru-RU"/>
    </w:rPr>
  </w:style>
  <w:style w:type="paragraph" w:customStyle="1" w:styleId="affe">
    <w:name w:val="АД_Основной текст"/>
    <w:basedOn w:val="a"/>
    <w:uiPriority w:val="99"/>
    <w:rsid w:val="00AB65D7"/>
    <w:pPr>
      <w:ind w:firstLine="567"/>
    </w:pPr>
  </w:style>
  <w:style w:type="character" w:customStyle="1" w:styleId="afff">
    <w:name w:val="АД_Основной текст Знак"/>
    <w:uiPriority w:val="99"/>
    <w:rsid w:val="00AB65D7"/>
    <w:rPr>
      <w:sz w:val="24"/>
    </w:rPr>
  </w:style>
  <w:style w:type="paragraph" w:customStyle="1" w:styleId="1c">
    <w:name w:val="Стиль АД_Список 1"/>
    <w:aliases w:val="2,3 + полужирный курсив"/>
    <w:basedOn w:val="a"/>
    <w:uiPriority w:val="99"/>
    <w:rsid w:val="00AB65D7"/>
    <w:pPr>
      <w:tabs>
        <w:tab w:val="left" w:pos="720"/>
        <w:tab w:val="num" w:pos="1440"/>
      </w:tabs>
      <w:ind w:left="1224" w:hanging="504"/>
    </w:pPr>
    <w:rPr>
      <w:b/>
      <w:bCs/>
      <w:i/>
      <w:iCs/>
    </w:rPr>
  </w:style>
  <w:style w:type="paragraph" w:customStyle="1" w:styleId="afff0">
    <w:name w:val="АД_Заголовки таблиц"/>
    <w:basedOn w:val="a"/>
    <w:uiPriority w:val="99"/>
    <w:rsid w:val="00AB65D7"/>
    <w:pPr>
      <w:jc w:val="center"/>
    </w:pPr>
    <w:rPr>
      <w:b/>
      <w:bCs/>
    </w:rPr>
  </w:style>
  <w:style w:type="paragraph" w:styleId="afff1">
    <w:name w:val="TOC Heading"/>
    <w:basedOn w:val="1"/>
    <w:next w:val="a"/>
    <w:uiPriority w:val="99"/>
    <w:qFormat/>
    <w:rsid w:val="00AB65D7"/>
    <w:pPr>
      <w:keepLines/>
      <w:spacing w:before="480" w:after="0" w:line="276" w:lineRule="auto"/>
      <w:jc w:val="left"/>
      <w:outlineLvl w:val="9"/>
    </w:pPr>
    <w:rPr>
      <w:rFonts w:ascii="Cambria" w:hAnsi="Cambria"/>
      <w:bCs/>
      <w:color w:val="365F91"/>
      <w:kern w:val="0"/>
      <w:sz w:val="28"/>
      <w:szCs w:val="28"/>
      <w:lang w:eastAsia="en-US"/>
    </w:rPr>
  </w:style>
  <w:style w:type="paragraph" w:styleId="afff2">
    <w:name w:val="Balloon Text"/>
    <w:basedOn w:val="a"/>
    <w:link w:val="afff3"/>
    <w:uiPriority w:val="99"/>
    <w:rsid w:val="00AB65D7"/>
    <w:rPr>
      <w:rFonts w:ascii="Tahoma" w:hAnsi="Tahoma" w:cs="Tahoma"/>
      <w:sz w:val="16"/>
      <w:szCs w:val="16"/>
    </w:rPr>
  </w:style>
  <w:style w:type="character" w:customStyle="1" w:styleId="afff3">
    <w:name w:val="Текст выноски Знак"/>
    <w:basedOn w:val="a0"/>
    <w:link w:val="afff2"/>
    <w:uiPriority w:val="99"/>
    <w:semiHidden/>
    <w:rPr>
      <w:rFonts w:ascii="Tahoma" w:hAnsi="Tahoma" w:cs="Tahoma"/>
      <w:sz w:val="16"/>
      <w:szCs w:val="16"/>
    </w:rPr>
  </w:style>
  <w:style w:type="character" w:customStyle="1" w:styleId="3d">
    <w:name w:val="Знак3"/>
    <w:uiPriority w:val="99"/>
    <w:rsid w:val="00AB65D7"/>
    <w:rPr>
      <w:rFonts w:ascii="Tahoma" w:hAnsi="Tahoma"/>
      <w:sz w:val="16"/>
    </w:rPr>
  </w:style>
  <w:style w:type="paragraph" w:customStyle="1" w:styleId="afff4">
    <w:name w:val="АД_Основной текст по центру полужирный"/>
    <w:basedOn w:val="a"/>
    <w:uiPriority w:val="99"/>
    <w:rsid w:val="00AB65D7"/>
    <w:pPr>
      <w:ind w:firstLine="567"/>
      <w:jc w:val="center"/>
    </w:pPr>
    <w:rPr>
      <w:b/>
    </w:rPr>
  </w:style>
  <w:style w:type="character" w:customStyle="1" w:styleId="afff5">
    <w:name w:val="АД_Основной текст по центру полужирный Знак"/>
    <w:uiPriority w:val="99"/>
    <w:rsid w:val="00AB65D7"/>
    <w:rPr>
      <w:b/>
      <w:sz w:val="24"/>
    </w:rPr>
  </w:style>
  <w:style w:type="paragraph" w:customStyle="1" w:styleId="3e">
    <w:name w:val="АД_Текст отступ 3"/>
    <w:aliases w:val="25"/>
    <w:basedOn w:val="a"/>
    <w:uiPriority w:val="99"/>
    <w:rsid w:val="00AB65D7"/>
    <w:pPr>
      <w:ind w:left="1418"/>
    </w:pPr>
  </w:style>
  <w:style w:type="character" w:customStyle="1" w:styleId="3f">
    <w:name w:val="АД_Текст отступ 3 Знак"/>
    <w:aliases w:val="25 Знак"/>
    <w:uiPriority w:val="99"/>
    <w:rsid w:val="00AB65D7"/>
    <w:rPr>
      <w:sz w:val="24"/>
    </w:rPr>
  </w:style>
  <w:style w:type="paragraph" w:customStyle="1" w:styleId="45">
    <w:name w:val="АД_Нумерованный подпункт 4 уровня"/>
    <w:basedOn w:val="affc"/>
    <w:uiPriority w:val="99"/>
    <w:rsid w:val="00AB65D7"/>
    <w:pPr>
      <w:numPr>
        <w:ilvl w:val="3"/>
      </w:numPr>
      <w:tabs>
        <w:tab w:val="clear" w:pos="720"/>
        <w:tab w:val="num" w:pos="993"/>
      </w:tabs>
      <w:ind w:left="993" w:hanging="993"/>
    </w:pPr>
  </w:style>
  <w:style w:type="character" w:customStyle="1" w:styleId="46">
    <w:name w:val="АД_Нумерованный подпункт 4 уровня Знак"/>
    <w:basedOn w:val="affd"/>
    <w:uiPriority w:val="99"/>
    <w:rsid w:val="00AB65D7"/>
    <w:rPr>
      <w:rFonts w:cs="Times New Roman"/>
      <w:sz w:val="24"/>
      <w:szCs w:val="24"/>
      <w:lang w:val="ru-RU" w:eastAsia="ru-RU" w:bidi="ar-SA"/>
    </w:rPr>
  </w:style>
  <w:style w:type="paragraph" w:customStyle="1" w:styleId="afff6">
    <w:name w:val="АД_Список абв"/>
    <w:basedOn w:val="a"/>
    <w:uiPriority w:val="99"/>
    <w:rsid w:val="00AB65D7"/>
    <w:pPr>
      <w:ind w:left="1429" w:hanging="360"/>
    </w:pPr>
  </w:style>
  <w:style w:type="paragraph" w:customStyle="1" w:styleId="1d">
    <w:name w:val="Обычный1"/>
    <w:uiPriority w:val="99"/>
    <w:rsid w:val="00AB65D7"/>
    <w:pPr>
      <w:widowControl w:val="0"/>
      <w:snapToGrid w:val="0"/>
      <w:spacing w:after="0" w:line="300" w:lineRule="auto"/>
      <w:ind w:firstLine="720"/>
      <w:jc w:val="both"/>
    </w:pPr>
    <w:rPr>
      <w:sz w:val="24"/>
      <w:szCs w:val="20"/>
    </w:rPr>
  </w:style>
  <w:style w:type="paragraph" w:styleId="afff7">
    <w:name w:val="Block Text"/>
    <w:basedOn w:val="a"/>
    <w:uiPriority w:val="99"/>
    <w:semiHidden/>
    <w:rsid w:val="00AB65D7"/>
    <w:pPr>
      <w:spacing w:after="120"/>
      <w:ind w:left="1440" w:right="1440"/>
    </w:pPr>
    <w:rPr>
      <w:szCs w:val="20"/>
    </w:rPr>
  </w:style>
  <w:style w:type="character" w:customStyle="1" w:styleId="fchsdujgwes1c-6">
    <w:name w:val="fchsdujgwes1c-6"/>
    <w:basedOn w:val="a0"/>
    <w:uiPriority w:val="99"/>
    <w:rsid w:val="00AB65D7"/>
    <w:rPr>
      <w:rFonts w:cs="Times New Roman"/>
    </w:rPr>
  </w:style>
  <w:style w:type="paragraph" w:customStyle="1" w:styleId="Heading">
    <w:name w:val="Heading"/>
    <w:uiPriority w:val="99"/>
    <w:rsid w:val="00AB65D7"/>
    <w:pPr>
      <w:spacing w:after="0" w:line="240" w:lineRule="auto"/>
    </w:pPr>
    <w:rPr>
      <w:rFonts w:ascii="Arial" w:hAnsi="Arial"/>
      <w:b/>
      <w:szCs w:val="20"/>
    </w:rPr>
  </w:style>
  <w:style w:type="paragraph" w:customStyle="1" w:styleId="WW-2">
    <w:name w:val="WW-Основной текст с отступом 2"/>
    <w:basedOn w:val="a"/>
    <w:uiPriority w:val="99"/>
    <w:rsid w:val="00AB65D7"/>
    <w:pPr>
      <w:suppressAutoHyphens/>
      <w:ind w:left="-540"/>
    </w:pPr>
    <w:rPr>
      <w:rFonts w:ascii="Arial" w:hAnsi="Arial" w:cs="Arial"/>
      <w:sz w:val="18"/>
      <w:lang w:eastAsia="ar-SA"/>
    </w:rPr>
  </w:style>
  <w:style w:type="paragraph" w:customStyle="1" w:styleId="WW-3">
    <w:name w:val="WW-Основной текст с отступом 3"/>
    <w:basedOn w:val="a"/>
    <w:uiPriority w:val="99"/>
    <w:rsid w:val="00AB65D7"/>
    <w:pPr>
      <w:suppressAutoHyphens/>
      <w:ind w:left="-540"/>
    </w:pPr>
    <w:rPr>
      <w:rFonts w:ascii="Arial" w:hAnsi="Arial" w:cs="Arial"/>
      <w:sz w:val="17"/>
      <w:lang w:eastAsia="ar-SA"/>
    </w:rPr>
  </w:style>
  <w:style w:type="paragraph" w:customStyle="1" w:styleId="afff8">
    <w:name w:val="Список нум."/>
    <w:basedOn w:val="a"/>
    <w:uiPriority w:val="99"/>
    <w:rsid w:val="00AB65D7"/>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
    <w:uiPriority w:val="99"/>
    <w:rsid w:val="00AB65D7"/>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AB65D7"/>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AB65D7"/>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rsid w:val="00F26295"/>
    <w:rPr>
      <w:rFonts w:ascii="Arial" w:hAnsi="Arial" w:cs="Arial"/>
      <w:sz w:val="20"/>
      <w:szCs w:val="20"/>
    </w:rPr>
  </w:style>
  <w:style w:type="paragraph" w:customStyle="1" w:styleId="FR2">
    <w:name w:val="FR2"/>
    <w:uiPriority w:val="99"/>
    <w:rsid w:val="00AB65D7"/>
    <w:pPr>
      <w:widowControl w:val="0"/>
      <w:spacing w:before="20" w:after="0" w:line="240" w:lineRule="auto"/>
      <w:jc w:val="center"/>
    </w:pPr>
    <w:rPr>
      <w:rFonts w:ascii="Arial" w:hAnsi="Arial"/>
      <w:sz w:val="24"/>
      <w:szCs w:val="20"/>
    </w:rPr>
  </w:style>
  <w:style w:type="paragraph" w:customStyle="1" w:styleId="2b">
    <w:name w:val="Знак2"/>
    <w:basedOn w:val="a"/>
    <w:uiPriority w:val="99"/>
    <w:rsid w:val="00AB65D7"/>
    <w:pPr>
      <w:spacing w:after="160" w:line="240" w:lineRule="exact"/>
    </w:pPr>
    <w:rPr>
      <w:rFonts w:ascii="Verdana" w:hAnsi="Verdana"/>
      <w:sz w:val="22"/>
      <w:szCs w:val="20"/>
      <w:lang w:val="en-US" w:eastAsia="en-US"/>
    </w:rPr>
  </w:style>
  <w:style w:type="paragraph" w:styleId="afff9">
    <w:name w:val="footnote text"/>
    <w:basedOn w:val="a"/>
    <w:link w:val="afffa"/>
    <w:uiPriority w:val="99"/>
    <w:semiHidden/>
    <w:rsid w:val="00AB65D7"/>
    <w:pPr>
      <w:jc w:val="left"/>
    </w:pPr>
    <w:rPr>
      <w:sz w:val="20"/>
      <w:szCs w:val="20"/>
    </w:rPr>
  </w:style>
  <w:style w:type="character" w:customStyle="1" w:styleId="afffa">
    <w:name w:val="Текст сноски Знак"/>
    <w:basedOn w:val="a0"/>
    <w:link w:val="afff9"/>
    <w:uiPriority w:val="99"/>
    <w:semiHidden/>
    <w:rPr>
      <w:sz w:val="20"/>
      <w:szCs w:val="20"/>
    </w:rPr>
  </w:style>
  <w:style w:type="paragraph" w:customStyle="1" w:styleId="3f0">
    <w:name w:val="Стиль3 Знак Знак"/>
    <w:basedOn w:val="23"/>
    <w:uiPriority w:val="99"/>
    <w:rsid w:val="00AB65D7"/>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AB65D7"/>
    <w:rPr>
      <w:sz w:val="24"/>
      <w:lang w:val="ru-RU" w:eastAsia="ru-RU"/>
    </w:rPr>
  </w:style>
  <w:style w:type="paragraph" w:customStyle="1" w:styleId="03zagolovok2">
    <w:name w:val="03zagolovok2"/>
    <w:basedOn w:val="a"/>
    <w:uiPriority w:val="99"/>
    <w:rsid w:val="00AB65D7"/>
    <w:pPr>
      <w:keepNext/>
      <w:spacing w:before="360" w:after="120" w:line="360" w:lineRule="atLeast"/>
      <w:jc w:val="left"/>
      <w:outlineLvl w:val="1"/>
    </w:pPr>
    <w:rPr>
      <w:rFonts w:ascii="GaramondC" w:hAnsi="GaramondC"/>
      <w:b/>
      <w:color w:val="000000"/>
      <w:sz w:val="28"/>
      <w:szCs w:val="28"/>
    </w:rPr>
  </w:style>
  <w:style w:type="paragraph" w:styleId="afffb">
    <w:name w:val="Title"/>
    <w:basedOn w:val="a"/>
    <w:link w:val="afffc"/>
    <w:uiPriority w:val="99"/>
    <w:qFormat/>
    <w:rsid w:val="00AB65D7"/>
    <w:pPr>
      <w:widowControl w:val="0"/>
      <w:shd w:val="clear" w:color="auto" w:fill="FFFFFF"/>
      <w:autoSpaceDE w:val="0"/>
      <w:autoSpaceDN w:val="0"/>
      <w:adjustRightInd w:val="0"/>
      <w:ind w:left="72"/>
      <w:jc w:val="center"/>
    </w:pPr>
    <w:rPr>
      <w:bCs/>
      <w:color w:val="000000"/>
      <w:spacing w:val="13"/>
      <w:szCs w:val="22"/>
    </w:rPr>
  </w:style>
  <w:style w:type="character" w:customStyle="1" w:styleId="afffc">
    <w:name w:val="Название Знак"/>
    <w:link w:val="afffb"/>
    <w:uiPriority w:val="99"/>
    <w:locked/>
    <w:rsid w:val="00CC227C"/>
    <w:rPr>
      <w:color w:val="000000"/>
      <w:spacing w:val="13"/>
      <w:sz w:val="22"/>
      <w:shd w:val="clear" w:color="auto" w:fill="FFFFFF"/>
    </w:rPr>
  </w:style>
  <w:style w:type="paragraph" w:customStyle="1" w:styleId="afffd">
    <w:name w:val="текст"/>
    <w:uiPriority w:val="99"/>
    <w:rsid w:val="00AB65D7"/>
    <w:pPr>
      <w:autoSpaceDE w:val="0"/>
      <w:autoSpaceDN w:val="0"/>
      <w:adjustRightInd w:val="0"/>
      <w:spacing w:after="0" w:line="240" w:lineRule="auto"/>
      <w:jc w:val="both"/>
    </w:pPr>
    <w:rPr>
      <w:rFonts w:ascii="SchoolBookC" w:hAnsi="SchoolBookC"/>
      <w:color w:val="000000"/>
      <w:sz w:val="24"/>
      <w:szCs w:val="20"/>
    </w:rPr>
  </w:style>
  <w:style w:type="paragraph" w:customStyle="1" w:styleId="afffe">
    <w:name w:val="втяжка"/>
    <w:basedOn w:val="1e"/>
    <w:next w:val="1e"/>
    <w:uiPriority w:val="99"/>
    <w:rsid w:val="00AB65D7"/>
    <w:pPr>
      <w:tabs>
        <w:tab w:val="left" w:pos="567"/>
      </w:tabs>
      <w:spacing w:before="57"/>
      <w:ind w:left="567" w:hanging="567"/>
    </w:pPr>
  </w:style>
  <w:style w:type="paragraph" w:customStyle="1" w:styleId="1e">
    <w:name w:val="текст1"/>
    <w:uiPriority w:val="99"/>
    <w:rsid w:val="00AB65D7"/>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AB65D7"/>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
    <w:name w:val="annotation reference"/>
    <w:basedOn w:val="a0"/>
    <w:uiPriority w:val="99"/>
    <w:semiHidden/>
    <w:rsid w:val="00AB65D7"/>
    <w:rPr>
      <w:rFonts w:cs="Times New Roman"/>
      <w:sz w:val="16"/>
    </w:rPr>
  </w:style>
  <w:style w:type="paragraph" w:styleId="affff0">
    <w:name w:val="annotation text"/>
    <w:basedOn w:val="a"/>
    <w:link w:val="affff1"/>
    <w:uiPriority w:val="99"/>
    <w:semiHidden/>
    <w:rsid w:val="00AB65D7"/>
    <w:rPr>
      <w:sz w:val="20"/>
      <w:szCs w:val="20"/>
    </w:rPr>
  </w:style>
  <w:style w:type="character" w:customStyle="1" w:styleId="affff1">
    <w:name w:val="Текст примечания Знак"/>
    <w:basedOn w:val="a0"/>
    <w:link w:val="affff0"/>
    <w:uiPriority w:val="99"/>
    <w:semiHidden/>
    <w:rPr>
      <w:sz w:val="20"/>
      <w:szCs w:val="20"/>
    </w:rPr>
  </w:style>
  <w:style w:type="paragraph" w:styleId="affff2">
    <w:name w:val="annotation subject"/>
    <w:basedOn w:val="affff0"/>
    <w:next w:val="affff0"/>
    <w:link w:val="affff3"/>
    <w:uiPriority w:val="99"/>
    <w:semiHidden/>
    <w:rsid w:val="00AB65D7"/>
    <w:rPr>
      <w:b/>
      <w:bCs/>
    </w:rPr>
  </w:style>
  <w:style w:type="character" w:customStyle="1" w:styleId="affff3">
    <w:name w:val="Тема примечания Знак"/>
    <w:basedOn w:val="affff1"/>
    <w:link w:val="affff2"/>
    <w:uiPriority w:val="99"/>
    <w:semiHidden/>
    <w:rPr>
      <w:b/>
      <w:bCs/>
      <w:sz w:val="20"/>
      <w:szCs w:val="20"/>
    </w:rPr>
  </w:style>
  <w:style w:type="paragraph" w:customStyle="1" w:styleId="Normal1">
    <w:name w:val="Normal1"/>
    <w:uiPriority w:val="99"/>
    <w:rsid w:val="00AB65D7"/>
    <w:pPr>
      <w:spacing w:before="100" w:after="100" w:line="240" w:lineRule="auto"/>
    </w:pPr>
    <w:rPr>
      <w:sz w:val="24"/>
      <w:szCs w:val="20"/>
    </w:rPr>
  </w:style>
  <w:style w:type="paragraph" w:customStyle="1" w:styleId="1f">
    <w:name w:val="Знак1"/>
    <w:basedOn w:val="a"/>
    <w:uiPriority w:val="99"/>
    <w:rsid w:val="00AB65D7"/>
    <w:pPr>
      <w:spacing w:after="160" w:line="240" w:lineRule="exact"/>
      <w:jc w:val="left"/>
    </w:pPr>
    <w:rPr>
      <w:rFonts w:ascii="Verdana" w:hAnsi="Verdana"/>
      <w:lang w:val="en-US" w:eastAsia="en-US"/>
    </w:rPr>
  </w:style>
  <w:style w:type="paragraph" w:customStyle="1" w:styleId="-">
    <w:name w:val="Контракт-пункт"/>
    <w:basedOn w:val="a"/>
    <w:uiPriority w:val="99"/>
    <w:rsid w:val="00AB65D7"/>
    <w:pPr>
      <w:tabs>
        <w:tab w:val="num" w:pos="643"/>
        <w:tab w:val="left" w:pos="680"/>
      </w:tabs>
      <w:spacing w:after="60"/>
      <w:ind w:left="643" w:firstLine="567"/>
    </w:pPr>
  </w:style>
  <w:style w:type="paragraph" w:customStyle="1" w:styleId="Normalkeepwithnext">
    <w:name w:val="Normal (keep with next)"/>
    <w:basedOn w:val="a"/>
    <w:uiPriority w:val="99"/>
    <w:rsid w:val="00AB65D7"/>
    <w:pPr>
      <w:keepNext/>
      <w:keepLines/>
      <w:jc w:val="left"/>
    </w:pPr>
    <w:rPr>
      <w:rFonts w:ascii="Arial" w:eastAsia="SimSun" w:hAnsi="Arial"/>
      <w:sz w:val="22"/>
      <w:lang w:val="en-GB" w:eastAsia="zh-CN"/>
    </w:rPr>
  </w:style>
  <w:style w:type="paragraph" w:customStyle="1" w:styleId="StyleFirstline127cm">
    <w:name w:val="Style First line:  127 cm"/>
    <w:basedOn w:val="a"/>
    <w:uiPriority w:val="99"/>
    <w:rsid w:val="00AB65D7"/>
    <w:pPr>
      <w:spacing w:before="120"/>
      <w:ind w:firstLine="720"/>
    </w:pPr>
    <w:rPr>
      <w:rFonts w:ascii="Arial" w:hAnsi="Arial"/>
      <w:szCs w:val="20"/>
      <w:lang w:eastAsia="en-US"/>
    </w:rPr>
  </w:style>
  <w:style w:type="character" w:styleId="affff4">
    <w:name w:val="Strong"/>
    <w:basedOn w:val="a0"/>
    <w:uiPriority w:val="22"/>
    <w:qFormat/>
    <w:rsid w:val="00AB65D7"/>
    <w:rPr>
      <w:rFonts w:cs="Times New Roman"/>
      <w:b/>
    </w:rPr>
  </w:style>
  <w:style w:type="paragraph" w:customStyle="1" w:styleId="affff5">
    <w:name w:val="Знак Знак Знак Знак Знак Знак Знак"/>
    <w:basedOn w:val="a"/>
    <w:uiPriority w:val="99"/>
    <w:rsid w:val="00AB65D7"/>
    <w:pPr>
      <w:spacing w:after="160" w:line="240" w:lineRule="exact"/>
      <w:jc w:val="left"/>
    </w:pPr>
    <w:rPr>
      <w:rFonts w:ascii="Verdana" w:hAnsi="Verdana"/>
      <w:lang w:val="en-US" w:eastAsia="en-US"/>
    </w:rPr>
  </w:style>
  <w:style w:type="character" w:customStyle="1" w:styleId="WW8Num4z0">
    <w:name w:val="WW8Num4z0"/>
    <w:uiPriority w:val="99"/>
    <w:rsid w:val="00AB65D7"/>
    <w:rPr>
      <w:rFonts w:ascii="Symbol" w:hAnsi="Symbol"/>
    </w:rPr>
  </w:style>
  <w:style w:type="paragraph" w:styleId="affff6">
    <w:name w:val="List"/>
    <w:basedOn w:val="a"/>
    <w:uiPriority w:val="99"/>
    <w:semiHidden/>
    <w:rsid w:val="00AB65D7"/>
    <w:pPr>
      <w:ind w:left="283" w:hanging="283"/>
    </w:pPr>
  </w:style>
  <w:style w:type="paragraph" w:customStyle="1" w:styleId="210">
    <w:name w:val="Заголовок 21"/>
    <w:basedOn w:val="a"/>
    <w:next w:val="af7"/>
    <w:uiPriority w:val="99"/>
    <w:rsid w:val="00AB65D7"/>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
    <w:uiPriority w:val="99"/>
    <w:rsid w:val="00AB65D7"/>
    <w:pPr>
      <w:widowControl w:val="0"/>
      <w:suppressAutoHyphens/>
      <w:autoSpaceDE w:val="0"/>
    </w:pPr>
  </w:style>
  <w:style w:type="paragraph" w:customStyle="1" w:styleId="affff7">
    <w:name w:val="Заголовок таблицы"/>
    <w:basedOn w:val="a"/>
    <w:uiPriority w:val="99"/>
    <w:rsid w:val="00AB65D7"/>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AB65D7"/>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AB65D7"/>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
    <w:uiPriority w:val="99"/>
    <w:rsid w:val="00AB65D7"/>
    <w:pPr>
      <w:keepNext/>
      <w:widowControl w:val="0"/>
      <w:spacing w:line="300" w:lineRule="auto"/>
      <w:jc w:val="center"/>
    </w:pPr>
    <w:rPr>
      <w:b/>
      <w:sz w:val="26"/>
      <w:szCs w:val="26"/>
    </w:rPr>
  </w:style>
  <w:style w:type="paragraph" w:customStyle="1" w:styleId="211">
    <w:name w:val="Основной текст 21"/>
    <w:basedOn w:val="a"/>
    <w:uiPriority w:val="99"/>
    <w:rsid w:val="00AB65D7"/>
    <w:pPr>
      <w:keepNext/>
      <w:widowControl w:val="0"/>
      <w:suppressAutoHyphens/>
      <w:jc w:val="center"/>
    </w:pPr>
    <w:rPr>
      <w:b/>
      <w:bCs/>
      <w:sz w:val="28"/>
      <w:szCs w:val="28"/>
      <w:lang w:eastAsia="ar-SA"/>
    </w:rPr>
  </w:style>
  <w:style w:type="paragraph" w:customStyle="1" w:styleId="312">
    <w:name w:val="Основной текст с отступом 31"/>
    <w:basedOn w:val="a"/>
    <w:uiPriority w:val="99"/>
    <w:rsid w:val="00AB65D7"/>
    <w:pPr>
      <w:tabs>
        <w:tab w:val="left" w:pos="0"/>
        <w:tab w:val="left" w:pos="1418"/>
      </w:tabs>
      <w:suppressAutoHyphens/>
      <w:ind w:firstLine="709"/>
    </w:pPr>
    <w:rPr>
      <w:szCs w:val="20"/>
      <w:lang w:eastAsia="ar-SA"/>
    </w:rPr>
  </w:style>
  <w:style w:type="paragraph" w:customStyle="1" w:styleId="110">
    <w:name w:val="заголовок 11"/>
    <w:basedOn w:val="a"/>
    <w:next w:val="a"/>
    <w:uiPriority w:val="99"/>
    <w:rsid w:val="00AB65D7"/>
    <w:pPr>
      <w:keepNext/>
      <w:jc w:val="center"/>
    </w:pPr>
    <w:rPr>
      <w:szCs w:val="20"/>
    </w:rPr>
  </w:style>
  <w:style w:type="paragraph" w:customStyle="1" w:styleId="affff8">
    <w:name w:val="Заголовок"/>
    <w:basedOn w:val="a"/>
    <w:next w:val="af7"/>
    <w:uiPriority w:val="99"/>
    <w:rsid w:val="00AB65D7"/>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
    <w:uiPriority w:val="99"/>
    <w:rsid w:val="00AB65D7"/>
    <w:pPr>
      <w:suppressAutoHyphens/>
      <w:spacing w:before="280" w:after="280"/>
      <w:jc w:val="left"/>
    </w:pPr>
    <w:rPr>
      <w:lang w:eastAsia="ar-SA"/>
    </w:rPr>
  </w:style>
  <w:style w:type="paragraph" w:customStyle="1" w:styleId="western">
    <w:name w:val="western"/>
    <w:basedOn w:val="a"/>
    <w:uiPriority w:val="99"/>
    <w:rsid w:val="00AB65D7"/>
    <w:pPr>
      <w:suppressAutoHyphens/>
      <w:spacing w:before="280" w:after="280"/>
      <w:jc w:val="left"/>
    </w:pPr>
    <w:rPr>
      <w:sz w:val="28"/>
      <w:szCs w:val="28"/>
      <w:lang w:eastAsia="ar-SA"/>
    </w:rPr>
  </w:style>
  <w:style w:type="paragraph" w:customStyle="1" w:styleId="212">
    <w:name w:val="Основной текст с отступом 21"/>
    <w:basedOn w:val="a"/>
    <w:uiPriority w:val="99"/>
    <w:rsid w:val="00AB65D7"/>
    <w:pPr>
      <w:suppressAutoHyphens/>
      <w:ind w:firstLine="720"/>
    </w:pPr>
    <w:rPr>
      <w:sz w:val="28"/>
      <w:lang w:eastAsia="ar-SA"/>
    </w:rPr>
  </w:style>
  <w:style w:type="character" w:customStyle="1" w:styleId="affff9">
    <w:name w:val="Символ сноски"/>
    <w:uiPriority w:val="99"/>
    <w:rsid w:val="00AB65D7"/>
    <w:rPr>
      <w:vertAlign w:val="superscript"/>
    </w:rPr>
  </w:style>
  <w:style w:type="character" w:customStyle="1" w:styleId="apple-style-span">
    <w:name w:val="apple-style-span"/>
    <w:uiPriority w:val="99"/>
    <w:rsid w:val="00AB65D7"/>
  </w:style>
  <w:style w:type="paragraph" w:customStyle="1" w:styleId="320">
    <w:name w:val="Основной текст 32"/>
    <w:basedOn w:val="a"/>
    <w:uiPriority w:val="99"/>
    <w:rsid w:val="00AB65D7"/>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
    <w:uiPriority w:val="99"/>
    <w:rsid w:val="00AB65D7"/>
    <w:pPr>
      <w:widowControl w:val="0"/>
      <w:suppressLineNumbers/>
      <w:suppressAutoHyphens/>
      <w:autoSpaceDE w:val="0"/>
      <w:jc w:val="left"/>
    </w:pPr>
    <w:rPr>
      <w:rFonts w:ascii="Times New Roman CYR" w:hAnsi="Times New Roman CYR" w:cs="Tahoma"/>
      <w:lang w:val="en-US" w:eastAsia="ar-SA"/>
    </w:rPr>
  </w:style>
  <w:style w:type="paragraph" w:customStyle="1" w:styleId="affffa">
    <w:name w:val="Содержимое таблицы"/>
    <w:basedOn w:val="a"/>
    <w:uiPriority w:val="99"/>
    <w:rsid w:val="00AB65D7"/>
    <w:pPr>
      <w:suppressLineNumbers/>
      <w:suppressAutoHyphens/>
      <w:jc w:val="left"/>
    </w:pPr>
    <w:rPr>
      <w:lang w:eastAsia="ar-SA"/>
    </w:rPr>
  </w:style>
  <w:style w:type="character" w:customStyle="1" w:styleId="rvts7">
    <w:name w:val="rvts7"/>
    <w:uiPriority w:val="99"/>
    <w:rsid w:val="00AB65D7"/>
    <w:rPr>
      <w:rFonts w:ascii="Times New Roman" w:hAnsi="Times New Roman"/>
      <w:sz w:val="26"/>
    </w:rPr>
  </w:style>
  <w:style w:type="paragraph" w:styleId="affffb">
    <w:name w:val="caption"/>
    <w:basedOn w:val="a"/>
    <w:next w:val="a"/>
    <w:uiPriority w:val="99"/>
    <w:qFormat/>
    <w:rsid w:val="00AB65D7"/>
    <w:pPr>
      <w:keepNext/>
      <w:widowControl w:val="0"/>
      <w:jc w:val="center"/>
    </w:pPr>
    <w:rPr>
      <w:b/>
      <w:bCs/>
      <w:sz w:val="28"/>
      <w:szCs w:val="28"/>
    </w:rPr>
  </w:style>
  <w:style w:type="paragraph" w:styleId="1f0">
    <w:name w:val="index 1"/>
    <w:basedOn w:val="a"/>
    <w:next w:val="a"/>
    <w:autoRedefine/>
    <w:uiPriority w:val="99"/>
    <w:semiHidden/>
    <w:rsid w:val="00AB65D7"/>
    <w:pPr>
      <w:ind w:left="240" w:hanging="240"/>
    </w:pPr>
  </w:style>
  <w:style w:type="paragraph" w:styleId="affffc">
    <w:name w:val="index heading"/>
    <w:basedOn w:val="a"/>
    <w:uiPriority w:val="99"/>
    <w:semiHidden/>
    <w:rsid w:val="00AB65D7"/>
    <w:pPr>
      <w:suppressLineNumbers/>
      <w:suppressAutoHyphens/>
      <w:jc w:val="left"/>
    </w:pPr>
    <w:rPr>
      <w:rFonts w:ascii="Arial" w:hAnsi="Arial" w:cs="Tahoma"/>
      <w:lang w:eastAsia="ar-SA"/>
    </w:rPr>
  </w:style>
  <w:style w:type="paragraph" w:customStyle="1" w:styleId="affffd">
    <w:name w:val="Пункт"/>
    <w:basedOn w:val="a"/>
    <w:uiPriority w:val="99"/>
    <w:rsid w:val="00AB65D7"/>
    <w:pPr>
      <w:suppressAutoHyphens/>
    </w:pPr>
    <w:rPr>
      <w:szCs w:val="28"/>
      <w:lang w:eastAsia="ar-SA"/>
    </w:rPr>
  </w:style>
  <w:style w:type="paragraph" w:customStyle="1" w:styleId="ConsPlusTitle">
    <w:name w:val="ConsPlusTitle"/>
    <w:uiPriority w:val="99"/>
    <w:rsid w:val="00AB65D7"/>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AB65D7"/>
    <w:pPr>
      <w:suppressAutoHyphens/>
      <w:autoSpaceDE w:val="0"/>
      <w:spacing w:after="0" w:line="240" w:lineRule="auto"/>
    </w:pPr>
    <w:rPr>
      <w:rFonts w:cs="Calibri"/>
      <w:color w:val="000000"/>
      <w:sz w:val="24"/>
      <w:szCs w:val="24"/>
      <w:lang w:eastAsia="ar-SA"/>
    </w:rPr>
  </w:style>
  <w:style w:type="paragraph" w:styleId="affffe">
    <w:name w:val="No Spacing"/>
    <w:link w:val="afffff"/>
    <w:uiPriority w:val="1"/>
    <w:qFormat/>
    <w:rsid w:val="00AB65D7"/>
    <w:pPr>
      <w:spacing w:after="0" w:line="240" w:lineRule="auto"/>
    </w:pPr>
    <w:rPr>
      <w:rFonts w:ascii="Calibri" w:hAnsi="Calibri"/>
      <w:lang w:eastAsia="en-US"/>
    </w:rPr>
  </w:style>
  <w:style w:type="character" w:customStyle="1" w:styleId="afffff">
    <w:name w:val="Без интервала Знак"/>
    <w:link w:val="affffe"/>
    <w:locked/>
    <w:rsid w:val="00992041"/>
    <w:rPr>
      <w:rFonts w:ascii="Calibri" w:eastAsia="Times New Roman" w:hAnsi="Calibri"/>
      <w:sz w:val="22"/>
      <w:lang w:eastAsia="en-US"/>
    </w:rPr>
  </w:style>
  <w:style w:type="paragraph" w:customStyle="1" w:styleId="afffff0">
    <w:name w:val="Знак Знак Знак Знак Знак Знак"/>
    <w:basedOn w:val="a"/>
    <w:uiPriority w:val="99"/>
    <w:rsid w:val="00AB65D7"/>
    <w:pPr>
      <w:spacing w:after="160" w:line="240" w:lineRule="exact"/>
      <w:jc w:val="left"/>
    </w:pPr>
    <w:rPr>
      <w:rFonts w:ascii="Verdana" w:hAnsi="Verdana"/>
      <w:sz w:val="20"/>
      <w:szCs w:val="20"/>
      <w:lang w:val="en-US" w:eastAsia="en-US"/>
    </w:rPr>
  </w:style>
  <w:style w:type="paragraph" w:customStyle="1" w:styleId="BodyBullet">
    <w:name w:val="Body Bullet"/>
    <w:basedOn w:val="af7"/>
    <w:uiPriority w:val="99"/>
    <w:rsid w:val="00AB65D7"/>
    <w:pPr>
      <w:autoSpaceDE w:val="0"/>
      <w:autoSpaceDN w:val="0"/>
      <w:ind w:left="360" w:hanging="360"/>
    </w:pPr>
  </w:style>
  <w:style w:type="paragraph" w:customStyle="1" w:styleId="afffff1">
    <w:name w:val="Таблицы (моноширинный)"/>
    <w:basedOn w:val="a"/>
    <w:next w:val="a"/>
    <w:uiPriority w:val="99"/>
    <w:rsid w:val="00AB65D7"/>
    <w:pPr>
      <w:snapToGrid w:val="0"/>
    </w:pPr>
    <w:rPr>
      <w:rFonts w:ascii="Courier New" w:hAnsi="Courier New"/>
      <w:sz w:val="20"/>
      <w:szCs w:val="20"/>
    </w:rPr>
  </w:style>
  <w:style w:type="character" w:customStyle="1" w:styleId="u">
    <w:name w:val="u"/>
    <w:uiPriority w:val="99"/>
    <w:rsid w:val="00E15D89"/>
  </w:style>
  <w:style w:type="paragraph" w:customStyle="1" w:styleId="1f1">
    <w:name w:val="Статья 1"/>
    <w:basedOn w:val="a"/>
    <w:uiPriority w:val="99"/>
    <w:rsid w:val="00746625"/>
    <w:pPr>
      <w:tabs>
        <w:tab w:val="num" w:pos="1429"/>
      </w:tabs>
      <w:spacing w:before="60" w:after="60"/>
      <w:ind w:firstLine="709"/>
    </w:pPr>
    <w:rPr>
      <w:szCs w:val="20"/>
    </w:rPr>
  </w:style>
  <w:style w:type="paragraph" w:customStyle="1" w:styleId="2c">
    <w:name w:val="Статья 2"/>
    <w:basedOn w:val="a"/>
    <w:uiPriority w:val="99"/>
    <w:rsid w:val="00746625"/>
    <w:pPr>
      <w:tabs>
        <w:tab w:val="left" w:pos="1418"/>
        <w:tab w:val="num" w:pos="1800"/>
      </w:tabs>
      <w:spacing w:before="60" w:after="60"/>
      <w:ind w:left="11" w:firstLine="709"/>
    </w:pPr>
    <w:rPr>
      <w:szCs w:val="20"/>
    </w:rPr>
  </w:style>
  <w:style w:type="character" w:styleId="afffff2">
    <w:name w:val="line number"/>
    <w:basedOn w:val="a0"/>
    <w:uiPriority w:val="99"/>
    <w:semiHidden/>
    <w:rsid w:val="000D7306"/>
    <w:rPr>
      <w:rFonts w:cs="Times New Roman"/>
    </w:rPr>
  </w:style>
  <w:style w:type="character" w:customStyle="1" w:styleId="Bodytext143">
    <w:name w:val="Body text (14)3"/>
    <w:uiPriority w:val="99"/>
    <w:rsid w:val="000223F1"/>
  </w:style>
  <w:style w:type="character" w:customStyle="1" w:styleId="2d">
    <w:name w:val="Основной текст (2)_"/>
    <w:link w:val="213"/>
    <w:uiPriority w:val="99"/>
    <w:locked/>
    <w:rsid w:val="00172BCC"/>
    <w:rPr>
      <w:sz w:val="23"/>
      <w:shd w:val="clear" w:color="auto" w:fill="FFFFFF"/>
    </w:rPr>
  </w:style>
  <w:style w:type="paragraph" w:customStyle="1" w:styleId="213">
    <w:name w:val="Основной текст (2)1"/>
    <w:basedOn w:val="a"/>
    <w:link w:val="2d"/>
    <w:uiPriority w:val="99"/>
    <w:rsid w:val="00172BCC"/>
    <w:pPr>
      <w:shd w:val="clear" w:color="auto" w:fill="FFFFFF"/>
      <w:spacing w:line="274" w:lineRule="exact"/>
    </w:pPr>
    <w:rPr>
      <w:sz w:val="23"/>
      <w:szCs w:val="23"/>
    </w:rPr>
  </w:style>
  <w:style w:type="table" w:styleId="afffff3">
    <w:name w:val="Table Grid"/>
    <w:basedOn w:val="a1"/>
    <w:uiPriority w:val="59"/>
    <w:locked/>
    <w:rsid w:val="00C9033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65D7"/>
    <w:pPr>
      <w:spacing w:after="0" w:line="240" w:lineRule="auto"/>
      <w:jc w:val="both"/>
    </w:pPr>
    <w:rPr>
      <w:sz w:val="24"/>
      <w:szCs w:val="24"/>
    </w:rPr>
  </w:style>
  <w:style w:type="paragraph" w:styleId="1">
    <w:name w:val="heading 1"/>
    <w:basedOn w:val="a"/>
    <w:next w:val="a"/>
    <w:link w:val="10"/>
    <w:uiPriority w:val="99"/>
    <w:qFormat/>
    <w:rsid w:val="00AB65D7"/>
    <w:pPr>
      <w:keepNext/>
      <w:spacing w:before="240" w:after="60"/>
      <w:jc w:val="center"/>
      <w:outlineLvl w:val="0"/>
    </w:pPr>
    <w:rPr>
      <w:b/>
      <w:kern w:val="28"/>
      <w:sz w:val="36"/>
      <w:szCs w:val="20"/>
    </w:rPr>
  </w:style>
  <w:style w:type="paragraph" w:styleId="2">
    <w:name w:val="heading 2"/>
    <w:basedOn w:val="a"/>
    <w:next w:val="a"/>
    <w:link w:val="20"/>
    <w:uiPriority w:val="99"/>
    <w:qFormat/>
    <w:rsid w:val="00AB65D7"/>
    <w:pPr>
      <w:keepNext/>
      <w:jc w:val="center"/>
      <w:outlineLvl w:val="1"/>
    </w:pPr>
    <w:rPr>
      <w:b/>
      <w:bCs/>
    </w:rPr>
  </w:style>
  <w:style w:type="paragraph" w:styleId="3">
    <w:name w:val="heading 3"/>
    <w:basedOn w:val="a"/>
    <w:next w:val="a"/>
    <w:link w:val="30"/>
    <w:uiPriority w:val="99"/>
    <w:qFormat/>
    <w:rsid w:val="00AB65D7"/>
    <w:pPr>
      <w:keepNext/>
      <w:spacing w:before="240" w:after="60"/>
      <w:outlineLvl w:val="2"/>
    </w:pPr>
    <w:rPr>
      <w:rFonts w:ascii="Arial" w:hAnsi="Arial"/>
      <w:b/>
      <w:szCs w:val="20"/>
    </w:rPr>
  </w:style>
  <w:style w:type="paragraph" w:styleId="4">
    <w:name w:val="heading 4"/>
    <w:basedOn w:val="a"/>
    <w:next w:val="a"/>
    <w:link w:val="40"/>
    <w:uiPriority w:val="99"/>
    <w:qFormat/>
    <w:rsid w:val="00AB65D7"/>
    <w:pPr>
      <w:keepNext/>
      <w:spacing w:before="240" w:after="60"/>
      <w:outlineLvl w:val="3"/>
    </w:pPr>
    <w:rPr>
      <w:rFonts w:ascii="Arial" w:hAnsi="Arial"/>
      <w:szCs w:val="20"/>
    </w:rPr>
  </w:style>
  <w:style w:type="paragraph" w:styleId="5">
    <w:name w:val="heading 5"/>
    <w:basedOn w:val="a"/>
    <w:next w:val="a"/>
    <w:link w:val="50"/>
    <w:uiPriority w:val="99"/>
    <w:qFormat/>
    <w:rsid w:val="00AB65D7"/>
    <w:pPr>
      <w:spacing w:before="240" w:after="60"/>
      <w:outlineLvl w:val="4"/>
    </w:pPr>
    <w:rPr>
      <w:sz w:val="22"/>
      <w:szCs w:val="20"/>
    </w:rPr>
  </w:style>
  <w:style w:type="paragraph" w:styleId="6">
    <w:name w:val="heading 6"/>
    <w:basedOn w:val="a"/>
    <w:next w:val="a"/>
    <w:link w:val="60"/>
    <w:uiPriority w:val="99"/>
    <w:qFormat/>
    <w:rsid w:val="00AB65D7"/>
    <w:pPr>
      <w:spacing w:before="240" w:after="60"/>
      <w:outlineLvl w:val="5"/>
    </w:pPr>
    <w:rPr>
      <w:i/>
      <w:sz w:val="22"/>
      <w:szCs w:val="20"/>
    </w:rPr>
  </w:style>
  <w:style w:type="paragraph" w:styleId="7">
    <w:name w:val="heading 7"/>
    <w:basedOn w:val="a"/>
    <w:next w:val="a"/>
    <w:link w:val="70"/>
    <w:uiPriority w:val="99"/>
    <w:qFormat/>
    <w:rsid w:val="00AB65D7"/>
    <w:pPr>
      <w:spacing w:before="240" w:after="60"/>
      <w:outlineLvl w:val="6"/>
    </w:pPr>
    <w:rPr>
      <w:rFonts w:ascii="Arial" w:hAnsi="Arial"/>
      <w:sz w:val="20"/>
      <w:szCs w:val="20"/>
    </w:rPr>
  </w:style>
  <w:style w:type="paragraph" w:styleId="8">
    <w:name w:val="heading 8"/>
    <w:basedOn w:val="a"/>
    <w:next w:val="a"/>
    <w:link w:val="80"/>
    <w:uiPriority w:val="99"/>
    <w:qFormat/>
    <w:rsid w:val="00AB65D7"/>
    <w:pPr>
      <w:spacing w:before="240" w:after="60"/>
      <w:outlineLvl w:val="7"/>
    </w:pPr>
    <w:rPr>
      <w:rFonts w:ascii="Arial" w:hAnsi="Arial"/>
      <w:i/>
      <w:sz w:val="20"/>
      <w:szCs w:val="20"/>
    </w:rPr>
  </w:style>
  <w:style w:type="paragraph" w:styleId="9">
    <w:name w:val="heading 9"/>
    <w:basedOn w:val="a"/>
    <w:next w:val="a"/>
    <w:link w:val="90"/>
    <w:uiPriority w:val="99"/>
    <w:qFormat/>
    <w:rsid w:val="00AB65D7"/>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6F27"/>
    <w:rPr>
      <w:b/>
      <w:kern w:val="28"/>
      <w:sz w:val="36"/>
    </w:rPr>
  </w:style>
  <w:style w:type="character" w:customStyle="1" w:styleId="20">
    <w:name w:val="Заголовок 2 Знак"/>
    <w:link w:val="2"/>
    <w:uiPriority w:val="99"/>
    <w:locked/>
    <w:rsid w:val="00FC6F27"/>
    <w:rPr>
      <w:b/>
      <w:sz w:val="24"/>
    </w:rPr>
  </w:style>
  <w:style w:type="character" w:customStyle="1" w:styleId="30">
    <w:name w:val="Заголовок 3 Знак"/>
    <w:basedOn w:val="a0"/>
    <w:link w:val="3"/>
    <w:uiPriority w:val="99"/>
    <w:rsid w:val="00AB65D7"/>
    <w:rPr>
      <w:rFonts w:ascii="Arial" w:hAnsi="Arial"/>
      <w:b/>
      <w:sz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blk">
    <w:name w:val="blk"/>
    <w:uiPriority w:val="99"/>
    <w:rsid w:val="00E15D89"/>
  </w:style>
  <w:style w:type="character" w:customStyle="1" w:styleId="a3">
    <w:name w:val="Знак"/>
    <w:uiPriority w:val="99"/>
    <w:rsid w:val="00AB65D7"/>
    <w:rPr>
      <w:b/>
      <w:kern w:val="28"/>
      <w:sz w:val="36"/>
    </w:rPr>
  </w:style>
  <w:style w:type="character" w:customStyle="1" w:styleId="19">
    <w:name w:val="Знак19"/>
    <w:uiPriority w:val="99"/>
    <w:rsid w:val="00AB65D7"/>
    <w:rPr>
      <w:b/>
      <w:sz w:val="24"/>
    </w:rPr>
  </w:style>
  <w:style w:type="character" w:customStyle="1" w:styleId="18">
    <w:name w:val="Знак18"/>
    <w:uiPriority w:val="99"/>
    <w:rsid w:val="00AB65D7"/>
    <w:rPr>
      <w:rFonts w:ascii="Arial" w:hAnsi="Arial"/>
      <w:b/>
      <w:sz w:val="24"/>
    </w:rPr>
  </w:style>
  <w:style w:type="character" w:customStyle="1" w:styleId="17">
    <w:name w:val="Знак17"/>
    <w:uiPriority w:val="99"/>
    <w:rsid w:val="00AB65D7"/>
    <w:rPr>
      <w:rFonts w:ascii="Arial" w:hAnsi="Arial"/>
      <w:sz w:val="24"/>
    </w:rPr>
  </w:style>
  <w:style w:type="character" w:customStyle="1" w:styleId="16">
    <w:name w:val="Знак16"/>
    <w:uiPriority w:val="99"/>
    <w:rsid w:val="00AB65D7"/>
    <w:rPr>
      <w:sz w:val="22"/>
    </w:rPr>
  </w:style>
  <w:style w:type="character" w:customStyle="1" w:styleId="15">
    <w:name w:val="Знак15"/>
    <w:uiPriority w:val="99"/>
    <w:rsid w:val="00AB65D7"/>
    <w:rPr>
      <w:i/>
      <w:sz w:val="22"/>
    </w:rPr>
  </w:style>
  <w:style w:type="character" w:customStyle="1" w:styleId="14">
    <w:name w:val="Знак14"/>
    <w:uiPriority w:val="99"/>
    <w:rsid w:val="00AB65D7"/>
    <w:rPr>
      <w:rFonts w:ascii="Arial" w:hAnsi="Arial"/>
    </w:rPr>
  </w:style>
  <w:style w:type="character" w:customStyle="1" w:styleId="13">
    <w:name w:val="Знак13"/>
    <w:uiPriority w:val="99"/>
    <w:rsid w:val="00AB65D7"/>
    <w:rPr>
      <w:rFonts w:ascii="Arial" w:hAnsi="Arial"/>
      <w:i/>
    </w:rPr>
  </w:style>
  <w:style w:type="character" w:customStyle="1" w:styleId="12">
    <w:name w:val="Знак12"/>
    <w:uiPriority w:val="99"/>
    <w:rsid w:val="00AB65D7"/>
    <w:rPr>
      <w:rFonts w:ascii="Arial" w:hAnsi="Arial"/>
      <w:b/>
      <w:i/>
      <w:sz w:val="18"/>
    </w:rPr>
  </w:style>
  <w:style w:type="paragraph" w:styleId="a4">
    <w:name w:val="Body Text Indent"/>
    <w:basedOn w:val="a"/>
    <w:link w:val="a5"/>
    <w:uiPriority w:val="99"/>
    <w:semiHidden/>
    <w:rsid w:val="00AB65D7"/>
    <w:pPr>
      <w:ind w:left="5760"/>
    </w:pPr>
  </w:style>
  <w:style w:type="character" w:customStyle="1" w:styleId="a5">
    <w:name w:val="Основной текст с отступом Знак"/>
    <w:basedOn w:val="a0"/>
    <w:link w:val="a4"/>
    <w:uiPriority w:val="99"/>
    <w:semiHidden/>
    <w:rPr>
      <w:sz w:val="24"/>
      <w:szCs w:val="24"/>
    </w:rPr>
  </w:style>
  <w:style w:type="character" w:customStyle="1" w:styleId="11">
    <w:name w:val="Знак11"/>
    <w:uiPriority w:val="99"/>
    <w:rsid w:val="00AB65D7"/>
    <w:rPr>
      <w:sz w:val="24"/>
    </w:rPr>
  </w:style>
  <w:style w:type="paragraph" w:customStyle="1" w:styleId="1a">
    <w:name w:val="Стиль1"/>
    <w:basedOn w:val="a"/>
    <w:uiPriority w:val="99"/>
    <w:rsid w:val="00AB65D7"/>
    <w:pPr>
      <w:keepNext/>
      <w:keepLines/>
      <w:widowControl w:val="0"/>
      <w:suppressLineNumbers/>
      <w:tabs>
        <w:tab w:val="num" w:pos="432"/>
      </w:tabs>
      <w:suppressAutoHyphens/>
      <w:spacing w:after="60"/>
      <w:ind w:left="432" w:hanging="432"/>
    </w:pPr>
    <w:rPr>
      <w:b/>
      <w:sz w:val="28"/>
    </w:rPr>
  </w:style>
  <w:style w:type="paragraph" w:customStyle="1" w:styleId="21">
    <w:name w:val="Стиль2"/>
    <w:basedOn w:val="22"/>
    <w:uiPriority w:val="99"/>
    <w:rsid w:val="00AB65D7"/>
    <w:pPr>
      <w:keepNext/>
      <w:keepLines/>
      <w:widowControl w:val="0"/>
      <w:suppressLineNumbers/>
      <w:tabs>
        <w:tab w:val="clear" w:pos="643"/>
        <w:tab w:val="num" w:pos="1143"/>
      </w:tabs>
      <w:suppressAutoHyphens/>
      <w:spacing w:after="60"/>
      <w:ind w:left="1143" w:hanging="576"/>
    </w:pPr>
    <w:rPr>
      <w:b/>
      <w:szCs w:val="20"/>
    </w:rPr>
  </w:style>
  <w:style w:type="paragraph" w:styleId="22">
    <w:name w:val="List Number 2"/>
    <w:basedOn w:val="a"/>
    <w:uiPriority w:val="99"/>
    <w:semiHidden/>
    <w:rsid w:val="00AB65D7"/>
    <w:pPr>
      <w:tabs>
        <w:tab w:val="num" w:pos="643"/>
      </w:tabs>
      <w:ind w:left="643" w:hanging="360"/>
    </w:pPr>
  </w:style>
  <w:style w:type="paragraph" w:customStyle="1" w:styleId="31">
    <w:name w:val="Стиль3 Знак"/>
    <w:basedOn w:val="23"/>
    <w:uiPriority w:val="99"/>
    <w:rsid w:val="00AB65D7"/>
    <w:pPr>
      <w:widowControl w:val="0"/>
      <w:tabs>
        <w:tab w:val="num" w:pos="227"/>
      </w:tabs>
      <w:adjustRightInd w:val="0"/>
      <w:spacing w:after="0" w:line="240" w:lineRule="auto"/>
      <w:ind w:left="0"/>
      <w:textAlignment w:val="baseline"/>
    </w:pPr>
    <w:rPr>
      <w:szCs w:val="20"/>
    </w:rPr>
  </w:style>
  <w:style w:type="paragraph" w:styleId="23">
    <w:name w:val="Body Text Indent 2"/>
    <w:aliases w:val="Знак Знак"/>
    <w:basedOn w:val="a"/>
    <w:link w:val="24"/>
    <w:uiPriority w:val="99"/>
    <w:semiHidden/>
    <w:rsid w:val="00AB65D7"/>
    <w:pPr>
      <w:spacing w:after="120" w:line="480" w:lineRule="auto"/>
      <w:ind w:left="283"/>
    </w:pPr>
  </w:style>
  <w:style w:type="character" w:customStyle="1" w:styleId="24">
    <w:name w:val="Основной текст с отступом 2 Знак"/>
    <w:aliases w:val="Знак Знак Знак"/>
    <w:basedOn w:val="a0"/>
    <w:link w:val="23"/>
    <w:uiPriority w:val="99"/>
    <w:semiHidden/>
    <w:rPr>
      <w:sz w:val="24"/>
      <w:szCs w:val="24"/>
    </w:rPr>
  </w:style>
  <w:style w:type="character" w:customStyle="1" w:styleId="100">
    <w:name w:val="Знак10"/>
    <w:uiPriority w:val="99"/>
    <w:rsid w:val="00AB65D7"/>
    <w:rPr>
      <w:sz w:val="24"/>
    </w:rPr>
  </w:style>
  <w:style w:type="character" w:customStyle="1" w:styleId="310">
    <w:name w:val="Стиль3 Знак Знак1"/>
    <w:uiPriority w:val="99"/>
    <w:rsid w:val="00AB65D7"/>
    <w:rPr>
      <w:sz w:val="24"/>
      <w:lang w:val="ru-RU" w:eastAsia="ru-RU"/>
    </w:rPr>
  </w:style>
  <w:style w:type="paragraph" w:customStyle="1" w:styleId="ConsNormal">
    <w:name w:val="ConsNormal"/>
    <w:uiPriority w:val="99"/>
    <w:rsid w:val="00AB65D7"/>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6">
    <w:name w:val="Hyperlink"/>
    <w:basedOn w:val="a0"/>
    <w:uiPriority w:val="99"/>
    <w:rsid w:val="00AB65D7"/>
    <w:rPr>
      <w:rFonts w:cs="Times New Roman"/>
      <w:color w:val="0000FF"/>
      <w:u w:val="single"/>
    </w:rPr>
  </w:style>
  <w:style w:type="paragraph" w:styleId="25">
    <w:name w:val="toc 2"/>
    <w:basedOn w:val="a"/>
    <w:next w:val="a"/>
    <w:autoRedefine/>
    <w:uiPriority w:val="99"/>
    <w:semiHidden/>
    <w:rsid w:val="00AB65D7"/>
    <w:pPr>
      <w:tabs>
        <w:tab w:val="left" w:pos="720"/>
        <w:tab w:val="right" w:leader="dot" w:pos="9720"/>
      </w:tabs>
      <w:ind w:left="240"/>
      <w:jc w:val="left"/>
    </w:pPr>
    <w:rPr>
      <w:smallCaps/>
      <w:noProof/>
      <w:sz w:val="20"/>
      <w:szCs w:val="20"/>
    </w:rPr>
  </w:style>
  <w:style w:type="paragraph" w:styleId="26">
    <w:name w:val="List Bullet 2"/>
    <w:basedOn w:val="a"/>
    <w:autoRedefine/>
    <w:uiPriority w:val="99"/>
    <w:semiHidden/>
    <w:rsid w:val="00AB65D7"/>
    <w:pPr>
      <w:tabs>
        <w:tab w:val="num" w:pos="643"/>
      </w:tabs>
      <w:spacing w:after="60"/>
      <w:ind w:left="643" w:hanging="360"/>
    </w:pPr>
    <w:rPr>
      <w:szCs w:val="20"/>
    </w:rPr>
  </w:style>
  <w:style w:type="paragraph" w:styleId="32">
    <w:name w:val="Body Text Indent 3"/>
    <w:basedOn w:val="a"/>
    <w:link w:val="33"/>
    <w:uiPriority w:val="99"/>
    <w:semiHidden/>
    <w:rsid w:val="00AB65D7"/>
    <w:pPr>
      <w:keepNext/>
      <w:keepLines/>
      <w:widowControl w:val="0"/>
      <w:suppressLineNumbers/>
      <w:tabs>
        <w:tab w:val="num" w:pos="252"/>
      </w:tabs>
      <w:suppressAutoHyphens/>
      <w:ind w:left="720"/>
    </w:pPr>
  </w:style>
  <w:style w:type="character" w:customStyle="1" w:styleId="33">
    <w:name w:val="Основной текст с отступом 3 Знак"/>
    <w:basedOn w:val="a0"/>
    <w:link w:val="32"/>
    <w:uiPriority w:val="99"/>
    <w:semiHidden/>
    <w:rPr>
      <w:sz w:val="16"/>
      <w:szCs w:val="16"/>
    </w:rPr>
  </w:style>
  <w:style w:type="character" w:customStyle="1" w:styleId="91">
    <w:name w:val="Знак9"/>
    <w:uiPriority w:val="99"/>
    <w:rsid w:val="00AB65D7"/>
    <w:rPr>
      <w:sz w:val="24"/>
    </w:rPr>
  </w:style>
  <w:style w:type="paragraph" w:styleId="1b">
    <w:name w:val="toc 1"/>
    <w:basedOn w:val="a"/>
    <w:next w:val="a"/>
    <w:autoRedefine/>
    <w:uiPriority w:val="99"/>
    <w:semiHidden/>
    <w:rsid w:val="00AB65D7"/>
    <w:pPr>
      <w:keepNext/>
      <w:keepLines/>
      <w:widowControl w:val="0"/>
      <w:suppressLineNumbers/>
      <w:tabs>
        <w:tab w:val="right" w:leader="dot" w:pos="9720"/>
      </w:tabs>
      <w:suppressAutoHyphens/>
      <w:spacing w:before="120" w:after="120"/>
    </w:pPr>
    <w:rPr>
      <w:bCs/>
      <w:caps/>
    </w:rPr>
  </w:style>
  <w:style w:type="paragraph" w:styleId="34">
    <w:name w:val="toc 3"/>
    <w:basedOn w:val="a"/>
    <w:next w:val="a"/>
    <w:autoRedefine/>
    <w:uiPriority w:val="99"/>
    <w:semiHidden/>
    <w:rsid w:val="00AB65D7"/>
    <w:pPr>
      <w:tabs>
        <w:tab w:val="left" w:pos="1200"/>
        <w:tab w:val="right" w:leader="dot" w:pos="9720"/>
      </w:tabs>
      <w:ind w:left="480"/>
      <w:jc w:val="left"/>
    </w:pPr>
    <w:rPr>
      <w:i/>
      <w:iCs/>
      <w:sz w:val="20"/>
      <w:szCs w:val="20"/>
    </w:rPr>
  </w:style>
  <w:style w:type="paragraph" w:styleId="41">
    <w:name w:val="toc 4"/>
    <w:basedOn w:val="a"/>
    <w:next w:val="a"/>
    <w:autoRedefine/>
    <w:uiPriority w:val="99"/>
    <w:semiHidden/>
    <w:rsid w:val="00AB65D7"/>
    <w:pPr>
      <w:ind w:left="720"/>
    </w:pPr>
    <w:rPr>
      <w:sz w:val="18"/>
      <w:szCs w:val="18"/>
    </w:rPr>
  </w:style>
  <w:style w:type="paragraph" w:styleId="51">
    <w:name w:val="toc 5"/>
    <w:basedOn w:val="a"/>
    <w:next w:val="a"/>
    <w:autoRedefine/>
    <w:uiPriority w:val="99"/>
    <w:semiHidden/>
    <w:rsid w:val="00AB65D7"/>
    <w:pPr>
      <w:ind w:left="960"/>
    </w:pPr>
    <w:rPr>
      <w:sz w:val="18"/>
      <w:szCs w:val="18"/>
    </w:rPr>
  </w:style>
  <w:style w:type="paragraph" w:styleId="61">
    <w:name w:val="toc 6"/>
    <w:basedOn w:val="a"/>
    <w:next w:val="a"/>
    <w:autoRedefine/>
    <w:uiPriority w:val="99"/>
    <w:semiHidden/>
    <w:rsid w:val="00AB65D7"/>
    <w:pPr>
      <w:ind w:left="1200"/>
    </w:pPr>
    <w:rPr>
      <w:sz w:val="18"/>
      <w:szCs w:val="18"/>
    </w:rPr>
  </w:style>
  <w:style w:type="paragraph" w:styleId="71">
    <w:name w:val="toc 7"/>
    <w:basedOn w:val="a"/>
    <w:next w:val="a"/>
    <w:autoRedefine/>
    <w:uiPriority w:val="99"/>
    <w:semiHidden/>
    <w:rsid w:val="00AB65D7"/>
    <w:pPr>
      <w:ind w:left="1440"/>
    </w:pPr>
    <w:rPr>
      <w:sz w:val="18"/>
      <w:szCs w:val="18"/>
    </w:rPr>
  </w:style>
  <w:style w:type="paragraph" w:styleId="81">
    <w:name w:val="toc 8"/>
    <w:basedOn w:val="a"/>
    <w:next w:val="a"/>
    <w:autoRedefine/>
    <w:uiPriority w:val="99"/>
    <w:semiHidden/>
    <w:rsid w:val="00AB65D7"/>
    <w:pPr>
      <w:ind w:left="1680"/>
    </w:pPr>
    <w:rPr>
      <w:sz w:val="18"/>
      <w:szCs w:val="18"/>
    </w:rPr>
  </w:style>
  <w:style w:type="paragraph" w:styleId="92">
    <w:name w:val="toc 9"/>
    <w:basedOn w:val="a"/>
    <w:next w:val="a"/>
    <w:autoRedefine/>
    <w:uiPriority w:val="99"/>
    <w:semiHidden/>
    <w:rsid w:val="00AB65D7"/>
    <w:pPr>
      <w:ind w:left="1920"/>
    </w:pPr>
    <w:rPr>
      <w:sz w:val="18"/>
      <w:szCs w:val="18"/>
    </w:rPr>
  </w:style>
  <w:style w:type="paragraph" w:styleId="a7">
    <w:name w:val="Plain Text"/>
    <w:basedOn w:val="a"/>
    <w:link w:val="a8"/>
    <w:uiPriority w:val="99"/>
    <w:rsid w:val="00AB65D7"/>
    <w:rPr>
      <w:rFonts w:ascii="Courier New" w:hAnsi="Courier New"/>
      <w:sz w:val="20"/>
      <w:szCs w:val="20"/>
    </w:rPr>
  </w:style>
  <w:style w:type="character" w:customStyle="1" w:styleId="a8">
    <w:name w:val="Текст Знак"/>
    <w:link w:val="a7"/>
    <w:uiPriority w:val="99"/>
    <w:locked/>
    <w:rsid w:val="00746625"/>
    <w:rPr>
      <w:rFonts w:ascii="Courier New" w:hAnsi="Courier New"/>
    </w:rPr>
  </w:style>
  <w:style w:type="paragraph" w:customStyle="1" w:styleId="a9">
    <w:name w:val="Название документа"/>
    <w:basedOn w:val="a"/>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AB65D7"/>
    <w:rPr>
      <w:rFonts w:ascii="Courier New" w:hAnsi="Courier New"/>
    </w:rPr>
  </w:style>
  <w:style w:type="paragraph" w:styleId="27">
    <w:name w:val="Body Text 2"/>
    <w:basedOn w:val="a"/>
    <w:link w:val="28"/>
    <w:uiPriority w:val="99"/>
    <w:semiHidden/>
    <w:rsid w:val="00AB65D7"/>
    <w:pPr>
      <w:tabs>
        <w:tab w:val="num" w:pos="567"/>
      </w:tabs>
      <w:spacing w:after="60"/>
      <w:ind w:left="567" w:hanging="567"/>
    </w:pPr>
    <w:rPr>
      <w:szCs w:val="20"/>
    </w:rPr>
  </w:style>
  <w:style w:type="character" w:customStyle="1" w:styleId="28">
    <w:name w:val="Основной текст 2 Знак"/>
    <w:basedOn w:val="a0"/>
    <w:link w:val="27"/>
    <w:uiPriority w:val="99"/>
    <w:semiHidden/>
    <w:rPr>
      <w:sz w:val="24"/>
      <w:szCs w:val="24"/>
    </w:rPr>
  </w:style>
  <w:style w:type="character" w:customStyle="1" w:styleId="72">
    <w:name w:val="Знак7"/>
    <w:uiPriority w:val="99"/>
    <w:rsid w:val="00AB65D7"/>
    <w:rPr>
      <w:sz w:val="24"/>
      <w:lang w:val="ru-RU" w:eastAsia="ru-RU"/>
    </w:rPr>
  </w:style>
  <w:style w:type="paragraph" w:styleId="35">
    <w:name w:val="List Bullet 3"/>
    <w:basedOn w:val="a"/>
    <w:autoRedefine/>
    <w:uiPriority w:val="99"/>
    <w:semiHidden/>
    <w:rsid w:val="00AB65D7"/>
    <w:pPr>
      <w:tabs>
        <w:tab w:val="num" w:pos="926"/>
      </w:tabs>
      <w:spacing w:after="60"/>
      <w:ind w:left="926" w:hanging="360"/>
    </w:pPr>
    <w:rPr>
      <w:szCs w:val="20"/>
    </w:rPr>
  </w:style>
  <w:style w:type="paragraph" w:styleId="42">
    <w:name w:val="List Bullet 4"/>
    <w:basedOn w:val="a"/>
    <w:autoRedefine/>
    <w:uiPriority w:val="99"/>
    <w:semiHidden/>
    <w:rsid w:val="00AB65D7"/>
    <w:pPr>
      <w:tabs>
        <w:tab w:val="num" w:pos="1209"/>
      </w:tabs>
      <w:spacing w:after="60"/>
      <w:ind w:left="1209" w:hanging="360"/>
    </w:pPr>
    <w:rPr>
      <w:szCs w:val="20"/>
    </w:rPr>
  </w:style>
  <w:style w:type="paragraph" w:styleId="52">
    <w:name w:val="List Bullet 5"/>
    <w:basedOn w:val="a"/>
    <w:autoRedefine/>
    <w:uiPriority w:val="99"/>
    <w:semiHidden/>
    <w:rsid w:val="00AB65D7"/>
    <w:pPr>
      <w:tabs>
        <w:tab w:val="num" w:pos="1492"/>
      </w:tabs>
      <w:spacing w:after="60"/>
      <w:ind w:left="1492" w:hanging="360"/>
    </w:pPr>
    <w:rPr>
      <w:szCs w:val="20"/>
    </w:rPr>
  </w:style>
  <w:style w:type="paragraph" w:styleId="aa">
    <w:name w:val="List Number"/>
    <w:basedOn w:val="a"/>
    <w:uiPriority w:val="99"/>
    <w:semiHidden/>
    <w:rsid w:val="00AB65D7"/>
    <w:pPr>
      <w:tabs>
        <w:tab w:val="num" w:pos="360"/>
      </w:tabs>
      <w:spacing w:after="60"/>
      <w:ind w:left="360" w:hanging="360"/>
    </w:pPr>
    <w:rPr>
      <w:szCs w:val="20"/>
    </w:rPr>
  </w:style>
  <w:style w:type="paragraph" w:styleId="36">
    <w:name w:val="List Number 3"/>
    <w:basedOn w:val="a"/>
    <w:uiPriority w:val="99"/>
    <w:semiHidden/>
    <w:rsid w:val="00AB65D7"/>
    <w:pPr>
      <w:tabs>
        <w:tab w:val="num" w:pos="926"/>
      </w:tabs>
      <w:spacing w:after="60"/>
      <w:ind w:left="926" w:hanging="360"/>
    </w:pPr>
    <w:rPr>
      <w:szCs w:val="20"/>
    </w:rPr>
  </w:style>
  <w:style w:type="paragraph" w:styleId="43">
    <w:name w:val="List Number 4"/>
    <w:basedOn w:val="a"/>
    <w:uiPriority w:val="99"/>
    <w:semiHidden/>
    <w:rsid w:val="00AB65D7"/>
    <w:pPr>
      <w:tabs>
        <w:tab w:val="num" w:pos="1209"/>
      </w:tabs>
      <w:spacing w:after="60"/>
      <w:ind w:left="1209" w:hanging="360"/>
    </w:pPr>
    <w:rPr>
      <w:szCs w:val="20"/>
    </w:rPr>
  </w:style>
  <w:style w:type="paragraph" w:styleId="53">
    <w:name w:val="List Number 5"/>
    <w:basedOn w:val="a"/>
    <w:uiPriority w:val="99"/>
    <w:semiHidden/>
    <w:rsid w:val="00AB65D7"/>
    <w:pPr>
      <w:tabs>
        <w:tab w:val="num" w:pos="1492"/>
      </w:tabs>
      <w:spacing w:after="60"/>
      <w:ind w:left="1492" w:hanging="360"/>
    </w:pPr>
    <w:rPr>
      <w:szCs w:val="20"/>
    </w:rPr>
  </w:style>
  <w:style w:type="paragraph" w:customStyle="1" w:styleId="ab">
    <w:name w:val="Раздел"/>
    <w:basedOn w:val="a"/>
    <w:uiPriority w:val="99"/>
    <w:rsid w:val="00AB65D7"/>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
    <w:uiPriority w:val="99"/>
    <w:semiHidden/>
    <w:rsid w:val="00AB65D7"/>
    <w:pPr>
      <w:tabs>
        <w:tab w:val="num" w:pos="360"/>
      </w:tabs>
      <w:spacing w:before="120" w:after="120"/>
      <w:ind w:left="360" w:hanging="360"/>
      <w:jc w:val="center"/>
    </w:pPr>
    <w:rPr>
      <w:b/>
      <w:szCs w:val="20"/>
    </w:rPr>
  </w:style>
  <w:style w:type="paragraph" w:customStyle="1" w:styleId="ac">
    <w:name w:val="Условия контракта"/>
    <w:basedOn w:val="a"/>
    <w:uiPriority w:val="99"/>
    <w:semiHidden/>
    <w:rsid w:val="00AB65D7"/>
    <w:pPr>
      <w:tabs>
        <w:tab w:val="num" w:pos="567"/>
      </w:tabs>
      <w:spacing w:before="240" w:after="120"/>
      <w:ind w:left="567" w:hanging="567"/>
    </w:pPr>
    <w:rPr>
      <w:b/>
      <w:szCs w:val="20"/>
    </w:rPr>
  </w:style>
  <w:style w:type="paragraph" w:customStyle="1" w:styleId="Instruction">
    <w:name w:val="Instruction"/>
    <w:basedOn w:val="27"/>
    <w:uiPriority w:val="99"/>
    <w:semiHidden/>
    <w:rsid w:val="00AB65D7"/>
    <w:pPr>
      <w:tabs>
        <w:tab w:val="clear" w:pos="567"/>
        <w:tab w:val="num" w:pos="360"/>
      </w:tabs>
      <w:spacing w:before="180"/>
      <w:ind w:left="360" w:hanging="360"/>
    </w:pPr>
    <w:rPr>
      <w:b/>
    </w:rPr>
  </w:style>
  <w:style w:type="paragraph" w:styleId="ad">
    <w:name w:val="Normal (Web)"/>
    <w:basedOn w:val="a"/>
    <w:uiPriority w:val="99"/>
    <w:rsid w:val="00AB65D7"/>
    <w:pPr>
      <w:spacing w:before="100" w:beforeAutospacing="1" w:after="100" w:afterAutospacing="1"/>
    </w:pPr>
  </w:style>
  <w:style w:type="character" w:styleId="ae">
    <w:name w:val="page number"/>
    <w:basedOn w:val="a0"/>
    <w:uiPriority w:val="99"/>
    <w:semiHidden/>
    <w:rsid w:val="00AB65D7"/>
    <w:rPr>
      <w:rFonts w:ascii="Times New Roman" w:hAnsi="Times New Roman" w:cs="Times New Roman"/>
    </w:rPr>
  </w:style>
  <w:style w:type="paragraph" w:customStyle="1" w:styleId="38">
    <w:name w:val="Стиль3"/>
    <w:basedOn w:val="23"/>
    <w:uiPriority w:val="99"/>
    <w:rsid w:val="00AB65D7"/>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
    <w:uiPriority w:val="99"/>
    <w:rsid w:val="00AB65D7"/>
    <w:pPr>
      <w:spacing w:after="60"/>
    </w:pPr>
  </w:style>
  <w:style w:type="paragraph" w:styleId="af">
    <w:name w:val="List Bullet"/>
    <w:basedOn w:val="a"/>
    <w:autoRedefine/>
    <w:uiPriority w:val="99"/>
    <w:semiHidden/>
    <w:rsid w:val="00AB65D7"/>
    <w:pPr>
      <w:widowControl w:val="0"/>
      <w:spacing w:after="60"/>
    </w:pPr>
  </w:style>
  <w:style w:type="paragraph" w:customStyle="1" w:styleId="af0">
    <w:name w:val="Тендерные данные"/>
    <w:basedOn w:val="a"/>
    <w:uiPriority w:val="99"/>
    <w:semiHidden/>
    <w:rsid w:val="00AB65D7"/>
    <w:pPr>
      <w:tabs>
        <w:tab w:val="left" w:pos="1985"/>
      </w:tabs>
      <w:spacing w:before="120" w:after="60"/>
    </w:pPr>
    <w:rPr>
      <w:b/>
      <w:szCs w:val="20"/>
    </w:rPr>
  </w:style>
  <w:style w:type="paragraph" w:customStyle="1" w:styleId="29">
    <w:name w:val="Заголовок 2 со списком"/>
    <w:basedOn w:val="2"/>
    <w:next w:val="a"/>
    <w:uiPriority w:val="99"/>
    <w:rsid w:val="00AB65D7"/>
    <w:pPr>
      <w:tabs>
        <w:tab w:val="num" w:pos="360"/>
      </w:tabs>
      <w:spacing w:line="360" w:lineRule="auto"/>
      <w:ind w:left="360" w:hanging="360"/>
    </w:pPr>
    <w:rPr>
      <w:b w:val="0"/>
    </w:rPr>
  </w:style>
  <w:style w:type="character" w:customStyle="1" w:styleId="2a">
    <w:name w:val="Заголовок 2 со списком Знак"/>
    <w:uiPriority w:val="99"/>
    <w:rsid w:val="00AB65D7"/>
    <w:rPr>
      <w:b/>
      <w:sz w:val="24"/>
      <w:lang w:val="ru-RU" w:eastAsia="ru-RU"/>
    </w:rPr>
  </w:style>
  <w:style w:type="paragraph" w:customStyle="1" w:styleId="39">
    <w:name w:val="Заголовок 3 со списком"/>
    <w:basedOn w:val="3"/>
    <w:uiPriority w:val="99"/>
    <w:rsid w:val="00AB65D7"/>
    <w:pPr>
      <w:tabs>
        <w:tab w:val="num" w:pos="972"/>
      </w:tabs>
      <w:ind w:left="972" w:hanging="432"/>
    </w:pPr>
  </w:style>
  <w:style w:type="character" w:customStyle="1" w:styleId="3a">
    <w:name w:val="Заголовок 3 со списком Знак"/>
    <w:uiPriority w:val="99"/>
    <w:rsid w:val="00AB65D7"/>
    <w:rPr>
      <w:rFonts w:ascii="Arial" w:hAnsi="Arial"/>
      <w:b/>
      <w:sz w:val="24"/>
      <w:lang w:val="ru-RU" w:eastAsia="ru-RU"/>
    </w:rPr>
  </w:style>
  <w:style w:type="paragraph" w:styleId="af1">
    <w:name w:val="footer"/>
    <w:basedOn w:val="a"/>
    <w:link w:val="af2"/>
    <w:uiPriority w:val="99"/>
    <w:rsid w:val="00AB65D7"/>
    <w:pPr>
      <w:tabs>
        <w:tab w:val="center" w:pos="4677"/>
        <w:tab w:val="right" w:pos="9355"/>
      </w:tabs>
    </w:pPr>
  </w:style>
  <w:style w:type="character" w:customStyle="1" w:styleId="af2">
    <w:name w:val="Нижний колонтитул Знак"/>
    <w:basedOn w:val="a0"/>
    <w:link w:val="af1"/>
    <w:uiPriority w:val="99"/>
    <w:locked/>
    <w:rsid w:val="000D7306"/>
    <w:rPr>
      <w:rFonts w:cs="Times New Roman"/>
      <w:sz w:val="24"/>
      <w:szCs w:val="24"/>
    </w:rPr>
  </w:style>
  <w:style w:type="paragraph" w:customStyle="1" w:styleId="af3">
    <w:name w:val="Параграф простой"/>
    <w:basedOn w:val="a"/>
    <w:uiPriority w:val="99"/>
    <w:rsid w:val="000223F1"/>
    <w:pPr>
      <w:spacing w:after="120"/>
    </w:pPr>
  </w:style>
  <w:style w:type="character" w:customStyle="1" w:styleId="62">
    <w:name w:val="Знак6"/>
    <w:uiPriority w:val="99"/>
    <w:rsid w:val="00AB65D7"/>
    <w:rPr>
      <w:sz w:val="24"/>
    </w:rPr>
  </w:style>
  <w:style w:type="paragraph" w:styleId="af4">
    <w:name w:val="header"/>
    <w:aliases w:val="Linie,header Знак"/>
    <w:basedOn w:val="a"/>
    <w:link w:val="af5"/>
    <w:uiPriority w:val="99"/>
    <w:rsid w:val="00AB65D7"/>
    <w:pPr>
      <w:tabs>
        <w:tab w:val="center" w:pos="4677"/>
        <w:tab w:val="right" w:pos="9355"/>
      </w:tabs>
    </w:pPr>
  </w:style>
  <w:style w:type="character" w:customStyle="1" w:styleId="af5">
    <w:name w:val="Верхний колонтитул Знак"/>
    <w:aliases w:val="Linie Знак,header Знак Знак"/>
    <w:link w:val="af4"/>
    <w:uiPriority w:val="99"/>
    <w:locked/>
    <w:rsid w:val="00746625"/>
    <w:rPr>
      <w:sz w:val="24"/>
    </w:rPr>
  </w:style>
  <w:style w:type="paragraph" w:styleId="af6">
    <w:name w:val="List Paragraph"/>
    <w:basedOn w:val="a"/>
    <w:uiPriority w:val="34"/>
    <w:qFormat/>
    <w:rsid w:val="00213208"/>
    <w:pPr>
      <w:suppressAutoHyphens/>
      <w:ind w:left="720"/>
      <w:contextualSpacing/>
    </w:pPr>
    <w:rPr>
      <w:lang w:eastAsia="ar-SA"/>
    </w:rPr>
  </w:style>
  <w:style w:type="paragraph" w:styleId="af7">
    <w:name w:val="Body Text"/>
    <w:aliases w:val="Çàã1,BO,ID,body indent,andrad,EHPT,Body Text2,body text,body text Знак,body text Знак Знак,bt,ändrad,body text1,bt1,body text2,bt2,body text11,bt11,body text3,bt3,paragraph 2,paragraph 21,b,Body Text level 2"/>
    <w:basedOn w:val="a"/>
    <w:link w:val="af8"/>
    <w:uiPriority w:val="99"/>
    <w:semiHidden/>
    <w:rsid w:val="00AB65D7"/>
    <w:pPr>
      <w:spacing w:after="120"/>
    </w:pPr>
  </w:style>
  <w:style w:type="character" w:customStyle="1" w:styleId="af8">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0"/>
    <w:link w:val="af7"/>
    <w:uiPriority w:val="99"/>
    <w:semiHidden/>
    <w:rPr>
      <w:sz w:val="24"/>
      <w:szCs w:val="24"/>
    </w:rPr>
  </w:style>
  <w:style w:type="character" w:customStyle="1" w:styleId="54">
    <w:name w:val="Знак5"/>
    <w:uiPriority w:val="99"/>
    <w:rsid w:val="00AB65D7"/>
    <w:rPr>
      <w:sz w:val="24"/>
    </w:rPr>
  </w:style>
  <w:style w:type="paragraph" w:styleId="3b">
    <w:name w:val="Body Text 3"/>
    <w:basedOn w:val="a"/>
    <w:link w:val="3c"/>
    <w:uiPriority w:val="99"/>
    <w:semiHidden/>
    <w:rsid w:val="00AB65D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0"/>
    <w:link w:val="3b"/>
    <w:uiPriority w:val="99"/>
    <w:semiHidden/>
    <w:rPr>
      <w:sz w:val="16"/>
      <w:szCs w:val="16"/>
    </w:rPr>
  </w:style>
  <w:style w:type="character" w:customStyle="1" w:styleId="44">
    <w:name w:val="Знак4"/>
    <w:uiPriority w:val="99"/>
    <w:rsid w:val="00AB65D7"/>
    <w:rPr>
      <w:b/>
      <w:i/>
      <w:sz w:val="24"/>
    </w:rPr>
  </w:style>
  <w:style w:type="character" w:customStyle="1" w:styleId="af9">
    <w:name w:val="Основной шрифт"/>
    <w:uiPriority w:val="99"/>
    <w:semiHidden/>
    <w:rsid w:val="00AB65D7"/>
  </w:style>
  <w:style w:type="paragraph" w:customStyle="1" w:styleId="afa">
    <w:name w:val="текст таблицы"/>
    <w:basedOn w:val="a"/>
    <w:uiPriority w:val="99"/>
    <w:rsid w:val="00AB65D7"/>
    <w:pPr>
      <w:spacing w:before="120"/>
      <w:ind w:right="-102"/>
    </w:pPr>
  </w:style>
  <w:style w:type="character" w:styleId="afb">
    <w:name w:val="FollowedHyperlink"/>
    <w:basedOn w:val="a0"/>
    <w:uiPriority w:val="99"/>
    <w:semiHidden/>
    <w:rsid w:val="00AB65D7"/>
    <w:rPr>
      <w:rFonts w:cs="Times New Roman"/>
      <w:color w:val="800080"/>
      <w:u w:val="single"/>
    </w:rPr>
  </w:style>
  <w:style w:type="paragraph" w:customStyle="1" w:styleId="afc">
    <w:name w:val="ТЛ_Заказчик"/>
    <w:basedOn w:val="a"/>
    <w:uiPriority w:val="99"/>
    <w:rsid w:val="00AB65D7"/>
    <w:pPr>
      <w:jc w:val="center"/>
    </w:pPr>
    <w:rPr>
      <w:sz w:val="28"/>
      <w:szCs w:val="28"/>
    </w:rPr>
  </w:style>
  <w:style w:type="character" w:customStyle="1" w:styleId="afd">
    <w:name w:val="ТЛ_Заказчик Знак"/>
    <w:uiPriority w:val="99"/>
    <w:rsid w:val="00AB65D7"/>
    <w:rPr>
      <w:sz w:val="28"/>
    </w:rPr>
  </w:style>
  <w:style w:type="paragraph" w:customStyle="1" w:styleId="afe">
    <w:name w:val="ТЛ_Утверждаю"/>
    <w:basedOn w:val="a"/>
    <w:uiPriority w:val="99"/>
    <w:rsid w:val="00AB65D7"/>
    <w:pPr>
      <w:ind w:left="4860"/>
      <w:jc w:val="center"/>
    </w:pPr>
    <w:rPr>
      <w:sz w:val="28"/>
      <w:szCs w:val="28"/>
    </w:rPr>
  </w:style>
  <w:style w:type="character" w:customStyle="1" w:styleId="aff">
    <w:name w:val="ТЛ_Утверждаю Знак"/>
    <w:uiPriority w:val="99"/>
    <w:rsid w:val="00AB65D7"/>
    <w:rPr>
      <w:sz w:val="28"/>
    </w:rPr>
  </w:style>
  <w:style w:type="paragraph" w:customStyle="1" w:styleId="aff0">
    <w:name w:val="ТЛ_Название"/>
    <w:basedOn w:val="a"/>
    <w:uiPriority w:val="99"/>
    <w:rsid w:val="00AB65D7"/>
    <w:pPr>
      <w:jc w:val="center"/>
    </w:pPr>
    <w:rPr>
      <w:b/>
      <w:sz w:val="28"/>
      <w:szCs w:val="28"/>
    </w:rPr>
  </w:style>
  <w:style w:type="character" w:customStyle="1" w:styleId="aff1">
    <w:name w:val="ТЛ_Название Знак"/>
    <w:uiPriority w:val="99"/>
    <w:rsid w:val="00AB65D7"/>
    <w:rPr>
      <w:b/>
      <w:sz w:val="28"/>
    </w:rPr>
  </w:style>
  <w:style w:type="paragraph" w:customStyle="1" w:styleId="aff2">
    <w:name w:val="ТЛ_Город и Дата"/>
    <w:basedOn w:val="a"/>
    <w:uiPriority w:val="99"/>
    <w:rsid w:val="00AB65D7"/>
    <w:pPr>
      <w:jc w:val="center"/>
    </w:pPr>
    <w:rPr>
      <w:sz w:val="28"/>
      <w:szCs w:val="28"/>
    </w:rPr>
  </w:style>
  <w:style w:type="character" w:customStyle="1" w:styleId="aff3">
    <w:name w:val="ТЛ_Город и Дата Знак"/>
    <w:uiPriority w:val="99"/>
    <w:rsid w:val="00AB65D7"/>
    <w:rPr>
      <w:sz w:val="28"/>
    </w:rPr>
  </w:style>
  <w:style w:type="paragraph" w:customStyle="1" w:styleId="aff4">
    <w:name w:val="АД_Наименование Разделов"/>
    <w:basedOn w:val="1"/>
    <w:uiPriority w:val="99"/>
    <w:rsid w:val="00AB65D7"/>
    <w:rPr>
      <w:sz w:val="28"/>
    </w:rPr>
  </w:style>
  <w:style w:type="character" w:customStyle="1" w:styleId="aff5">
    <w:name w:val="АД_Наименование Разделов Знак"/>
    <w:uiPriority w:val="99"/>
    <w:rsid w:val="00AB65D7"/>
    <w:rPr>
      <w:b/>
      <w:kern w:val="28"/>
      <w:sz w:val="28"/>
    </w:rPr>
  </w:style>
  <w:style w:type="paragraph" w:customStyle="1" w:styleId="aff6">
    <w:name w:val="АД_Наименование главы с нумерацией"/>
    <w:basedOn w:val="29"/>
    <w:uiPriority w:val="99"/>
    <w:rsid w:val="00AB65D7"/>
    <w:rPr>
      <w:b/>
    </w:rPr>
  </w:style>
  <w:style w:type="paragraph" w:customStyle="1" w:styleId="aff7">
    <w:name w:val="АД_Наименование главы без нумерации"/>
    <w:basedOn w:val="2"/>
    <w:uiPriority w:val="99"/>
    <w:rsid w:val="00AB65D7"/>
  </w:style>
  <w:style w:type="character" w:customStyle="1" w:styleId="aff8">
    <w:name w:val="АД_Наименование главы без нумерации Знак"/>
    <w:basedOn w:val="19"/>
    <w:uiPriority w:val="99"/>
    <w:rsid w:val="00AB65D7"/>
    <w:rPr>
      <w:rFonts w:cs="Times New Roman"/>
      <w:b/>
      <w:bCs/>
      <w:sz w:val="24"/>
      <w:szCs w:val="24"/>
    </w:rPr>
  </w:style>
  <w:style w:type="character" w:customStyle="1" w:styleId="aff9">
    <w:name w:val="АД_Глава Знак"/>
    <w:basedOn w:val="2a"/>
    <w:uiPriority w:val="99"/>
    <w:rsid w:val="00AB65D7"/>
    <w:rPr>
      <w:rFonts w:cs="Times New Roman"/>
      <w:b/>
      <w:bCs/>
      <w:sz w:val="24"/>
      <w:szCs w:val="24"/>
      <w:lang w:val="ru-RU" w:eastAsia="ru-RU" w:bidi="ar-SA"/>
    </w:rPr>
  </w:style>
  <w:style w:type="paragraph" w:customStyle="1" w:styleId="affa">
    <w:name w:val="АД_Нумерованный пункт"/>
    <w:basedOn w:val="39"/>
    <w:uiPriority w:val="99"/>
    <w:rsid w:val="00AB65D7"/>
    <w:pPr>
      <w:tabs>
        <w:tab w:val="clear" w:pos="972"/>
        <w:tab w:val="num" w:pos="720"/>
      </w:tabs>
      <w:ind w:left="720" w:hanging="720"/>
    </w:pPr>
    <w:rPr>
      <w:rFonts w:ascii="Times New Roman" w:hAnsi="Times New Roman"/>
    </w:rPr>
  </w:style>
  <w:style w:type="character" w:customStyle="1" w:styleId="affb">
    <w:name w:val="АД_Нумерованный пункт Знак"/>
    <w:basedOn w:val="3a"/>
    <w:uiPriority w:val="99"/>
    <w:rsid w:val="00AB65D7"/>
    <w:rPr>
      <w:rFonts w:ascii="Arial" w:hAnsi="Arial" w:cs="Times New Roman"/>
      <w:b/>
      <w:sz w:val="24"/>
      <w:lang w:val="ru-RU" w:eastAsia="ru-RU" w:bidi="ar-SA"/>
    </w:rPr>
  </w:style>
  <w:style w:type="paragraph" w:customStyle="1" w:styleId="affc">
    <w:name w:val="АД_Нумерованный подпункт"/>
    <w:basedOn w:val="a"/>
    <w:uiPriority w:val="99"/>
    <w:rsid w:val="00AB65D7"/>
    <w:pPr>
      <w:tabs>
        <w:tab w:val="left" w:pos="720"/>
      </w:tabs>
      <w:ind w:left="720" w:hanging="720"/>
    </w:pPr>
  </w:style>
  <w:style w:type="character" w:customStyle="1" w:styleId="affd">
    <w:name w:val="АД_Нумерованный подпункт Знак"/>
    <w:uiPriority w:val="99"/>
    <w:rsid w:val="00AB65D7"/>
    <w:rPr>
      <w:sz w:val="24"/>
      <w:lang w:val="ru-RU" w:eastAsia="ru-RU"/>
    </w:rPr>
  </w:style>
  <w:style w:type="paragraph" w:customStyle="1" w:styleId="affe">
    <w:name w:val="АД_Основной текст"/>
    <w:basedOn w:val="a"/>
    <w:uiPriority w:val="99"/>
    <w:rsid w:val="00AB65D7"/>
    <w:pPr>
      <w:ind w:firstLine="567"/>
    </w:pPr>
  </w:style>
  <w:style w:type="character" w:customStyle="1" w:styleId="afff">
    <w:name w:val="АД_Основной текст Знак"/>
    <w:uiPriority w:val="99"/>
    <w:rsid w:val="00AB65D7"/>
    <w:rPr>
      <w:sz w:val="24"/>
    </w:rPr>
  </w:style>
  <w:style w:type="paragraph" w:customStyle="1" w:styleId="1c">
    <w:name w:val="Стиль АД_Список 1"/>
    <w:aliases w:val="2,3 + полужирный курсив"/>
    <w:basedOn w:val="a"/>
    <w:uiPriority w:val="99"/>
    <w:rsid w:val="00AB65D7"/>
    <w:pPr>
      <w:tabs>
        <w:tab w:val="left" w:pos="720"/>
        <w:tab w:val="num" w:pos="1440"/>
      </w:tabs>
      <w:ind w:left="1224" w:hanging="504"/>
    </w:pPr>
    <w:rPr>
      <w:b/>
      <w:bCs/>
      <w:i/>
      <w:iCs/>
    </w:rPr>
  </w:style>
  <w:style w:type="paragraph" w:customStyle="1" w:styleId="afff0">
    <w:name w:val="АД_Заголовки таблиц"/>
    <w:basedOn w:val="a"/>
    <w:uiPriority w:val="99"/>
    <w:rsid w:val="00AB65D7"/>
    <w:pPr>
      <w:jc w:val="center"/>
    </w:pPr>
    <w:rPr>
      <w:b/>
      <w:bCs/>
    </w:rPr>
  </w:style>
  <w:style w:type="paragraph" w:styleId="afff1">
    <w:name w:val="TOC Heading"/>
    <w:basedOn w:val="1"/>
    <w:next w:val="a"/>
    <w:uiPriority w:val="99"/>
    <w:qFormat/>
    <w:rsid w:val="00AB65D7"/>
    <w:pPr>
      <w:keepLines/>
      <w:spacing w:before="480" w:after="0" w:line="276" w:lineRule="auto"/>
      <w:jc w:val="left"/>
      <w:outlineLvl w:val="9"/>
    </w:pPr>
    <w:rPr>
      <w:rFonts w:ascii="Cambria" w:hAnsi="Cambria"/>
      <w:bCs/>
      <w:color w:val="365F91"/>
      <w:kern w:val="0"/>
      <w:sz w:val="28"/>
      <w:szCs w:val="28"/>
      <w:lang w:eastAsia="en-US"/>
    </w:rPr>
  </w:style>
  <w:style w:type="paragraph" w:styleId="afff2">
    <w:name w:val="Balloon Text"/>
    <w:basedOn w:val="a"/>
    <w:link w:val="afff3"/>
    <w:uiPriority w:val="99"/>
    <w:rsid w:val="00AB65D7"/>
    <w:rPr>
      <w:rFonts w:ascii="Tahoma" w:hAnsi="Tahoma" w:cs="Tahoma"/>
      <w:sz w:val="16"/>
      <w:szCs w:val="16"/>
    </w:rPr>
  </w:style>
  <w:style w:type="character" w:customStyle="1" w:styleId="afff3">
    <w:name w:val="Текст выноски Знак"/>
    <w:basedOn w:val="a0"/>
    <w:link w:val="afff2"/>
    <w:uiPriority w:val="99"/>
    <w:semiHidden/>
    <w:rPr>
      <w:rFonts w:ascii="Tahoma" w:hAnsi="Tahoma" w:cs="Tahoma"/>
      <w:sz w:val="16"/>
      <w:szCs w:val="16"/>
    </w:rPr>
  </w:style>
  <w:style w:type="character" w:customStyle="1" w:styleId="3d">
    <w:name w:val="Знак3"/>
    <w:uiPriority w:val="99"/>
    <w:rsid w:val="00AB65D7"/>
    <w:rPr>
      <w:rFonts w:ascii="Tahoma" w:hAnsi="Tahoma"/>
      <w:sz w:val="16"/>
    </w:rPr>
  </w:style>
  <w:style w:type="paragraph" w:customStyle="1" w:styleId="afff4">
    <w:name w:val="АД_Основной текст по центру полужирный"/>
    <w:basedOn w:val="a"/>
    <w:uiPriority w:val="99"/>
    <w:rsid w:val="00AB65D7"/>
    <w:pPr>
      <w:ind w:firstLine="567"/>
      <w:jc w:val="center"/>
    </w:pPr>
    <w:rPr>
      <w:b/>
    </w:rPr>
  </w:style>
  <w:style w:type="character" w:customStyle="1" w:styleId="afff5">
    <w:name w:val="АД_Основной текст по центру полужирный Знак"/>
    <w:uiPriority w:val="99"/>
    <w:rsid w:val="00AB65D7"/>
    <w:rPr>
      <w:b/>
      <w:sz w:val="24"/>
    </w:rPr>
  </w:style>
  <w:style w:type="paragraph" w:customStyle="1" w:styleId="3e">
    <w:name w:val="АД_Текст отступ 3"/>
    <w:aliases w:val="25"/>
    <w:basedOn w:val="a"/>
    <w:uiPriority w:val="99"/>
    <w:rsid w:val="00AB65D7"/>
    <w:pPr>
      <w:ind w:left="1418"/>
    </w:pPr>
  </w:style>
  <w:style w:type="character" w:customStyle="1" w:styleId="3f">
    <w:name w:val="АД_Текст отступ 3 Знак"/>
    <w:aliases w:val="25 Знак"/>
    <w:uiPriority w:val="99"/>
    <w:rsid w:val="00AB65D7"/>
    <w:rPr>
      <w:sz w:val="24"/>
    </w:rPr>
  </w:style>
  <w:style w:type="paragraph" w:customStyle="1" w:styleId="45">
    <w:name w:val="АД_Нумерованный подпункт 4 уровня"/>
    <w:basedOn w:val="affc"/>
    <w:uiPriority w:val="99"/>
    <w:rsid w:val="00AB65D7"/>
    <w:pPr>
      <w:numPr>
        <w:ilvl w:val="3"/>
      </w:numPr>
      <w:tabs>
        <w:tab w:val="clear" w:pos="720"/>
        <w:tab w:val="num" w:pos="993"/>
      </w:tabs>
      <w:ind w:left="993" w:hanging="993"/>
    </w:pPr>
  </w:style>
  <w:style w:type="character" w:customStyle="1" w:styleId="46">
    <w:name w:val="АД_Нумерованный подпункт 4 уровня Знак"/>
    <w:basedOn w:val="affd"/>
    <w:uiPriority w:val="99"/>
    <w:rsid w:val="00AB65D7"/>
    <w:rPr>
      <w:rFonts w:cs="Times New Roman"/>
      <w:sz w:val="24"/>
      <w:szCs w:val="24"/>
      <w:lang w:val="ru-RU" w:eastAsia="ru-RU" w:bidi="ar-SA"/>
    </w:rPr>
  </w:style>
  <w:style w:type="paragraph" w:customStyle="1" w:styleId="afff6">
    <w:name w:val="АД_Список абв"/>
    <w:basedOn w:val="a"/>
    <w:uiPriority w:val="99"/>
    <w:rsid w:val="00AB65D7"/>
    <w:pPr>
      <w:ind w:left="1429" w:hanging="360"/>
    </w:pPr>
  </w:style>
  <w:style w:type="paragraph" w:customStyle="1" w:styleId="1d">
    <w:name w:val="Обычный1"/>
    <w:uiPriority w:val="99"/>
    <w:rsid w:val="00AB65D7"/>
    <w:pPr>
      <w:widowControl w:val="0"/>
      <w:snapToGrid w:val="0"/>
      <w:spacing w:after="0" w:line="300" w:lineRule="auto"/>
      <w:ind w:firstLine="720"/>
      <w:jc w:val="both"/>
    </w:pPr>
    <w:rPr>
      <w:sz w:val="24"/>
      <w:szCs w:val="20"/>
    </w:rPr>
  </w:style>
  <w:style w:type="paragraph" w:styleId="afff7">
    <w:name w:val="Block Text"/>
    <w:basedOn w:val="a"/>
    <w:uiPriority w:val="99"/>
    <w:semiHidden/>
    <w:rsid w:val="00AB65D7"/>
    <w:pPr>
      <w:spacing w:after="120"/>
      <w:ind w:left="1440" w:right="1440"/>
    </w:pPr>
    <w:rPr>
      <w:szCs w:val="20"/>
    </w:rPr>
  </w:style>
  <w:style w:type="character" w:customStyle="1" w:styleId="fchsdujgwes1c-6">
    <w:name w:val="fchsdujgwes1c-6"/>
    <w:basedOn w:val="a0"/>
    <w:uiPriority w:val="99"/>
    <w:rsid w:val="00AB65D7"/>
    <w:rPr>
      <w:rFonts w:cs="Times New Roman"/>
    </w:rPr>
  </w:style>
  <w:style w:type="paragraph" w:customStyle="1" w:styleId="Heading">
    <w:name w:val="Heading"/>
    <w:uiPriority w:val="99"/>
    <w:rsid w:val="00AB65D7"/>
    <w:pPr>
      <w:spacing w:after="0" w:line="240" w:lineRule="auto"/>
    </w:pPr>
    <w:rPr>
      <w:rFonts w:ascii="Arial" w:hAnsi="Arial"/>
      <w:b/>
      <w:szCs w:val="20"/>
    </w:rPr>
  </w:style>
  <w:style w:type="paragraph" w:customStyle="1" w:styleId="WW-2">
    <w:name w:val="WW-Основной текст с отступом 2"/>
    <w:basedOn w:val="a"/>
    <w:uiPriority w:val="99"/>
    <w:rsid w:val="00AB65D7"/>
    <w:pPr>
      <w:suppressAutoHyphens/>
      <w:ind w:left="-540"/>
    </w:pPr>
    <w:rPr>
      <w:rFonts w:ascii="Arial" w:hAnsi="Arial" w:cs="Arial"/>
      <w:sz w:val="18"/>
      <w:lang w:eastAsia="ar-SA"/>
    </w:rPr>
  </w:style>
  <w:style w:type="paragraph" w:customStyle="1" w:styleId="WW-3">
    <w:name w:val="WW-Основной текст с отступом 3"/>
    <w:basedOn w:val="a"/>
    <w:uiPriority w:val="99"/>
    <w:rsid w:val="00AB65D7"/>
    <w:pPr>
      <w:suppressAutoHyphens/>
      <w:ind w:left="-540"/>
    </w:pPr>
    <w:rPr>
      <w:rFonts w:ascii="Arial" w:hAnsi="Arial" w:cs="Arial"/>
      <w:sz w:val="17"/>
      <w:lang w:eastAsia="ar-SA"/>
    </w:rPr>
  </w:style>
  <w:style w:type="paragraph" w:customStyle="1" w:styleId="afff8">
    <w:name w:val="Список нум."/>
    <w:basedOn w:val="a"/>
    <w:uiPriority w:val="99"/>
    <w:rsid w:val="00AB65D7"/>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
    <w:uiPriority w:val="99"/>
    <w:rsid w:val="00AB65D7"/>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AB65D7"/>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AB65D7"/>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rsid w:val="00F26295"/>
    <w:rPr>
      <w:rFonts w:ascii="Arial" w:hAnsi="Arial" w:cs="Arial"/>
      <w:sz w:val="20"/>
      <w:szCs w:val="20"/>
    </w:rPr>
  </w:style>
  <w:style w:type="paragraph" w:customStyle="1" w:styleId="FR2">
    <w:name w:val="FR2"/>
    <w:uiPriority w:val="99"/>
    <w:rsid w:val="00AB65D7"/>
    <w:pPr>
      <w:widowControl w:val="0"/>
      <w:spacing w:before="20" w:after="0" w:line="240" w:lineRule="auto"/>
      <w:jc w:val="center"/>
    </w:pPr>
    <w:rPr>
      <w:rFonts w:ascii="Arial" w:hAnsi="Arial"/>
      <w:sz w:val="24"/>
      <w:szCs w:val="20"/>
    </w:rPr>
  </w:style>
  <w:style w:type="paragraph" w:customStyle="1" w:styleId="2b">
    <w:name w:val="Знак2"/>
    <w:basedOn w:val="a"/>
    <w:uiPriority w:val="99"/>
    <w:rsid w:val="00AB65D7"/>
    <w:pPr>
      <w:spacing w:after="160" w:line="240" w:lineRule="exact"/>
    </w:pPr>
    <w:rPr>
      <w:rFonts w:ascii="Verdana" w:hAnsi="Verdana"/>
      <w:sz w:val="22"/>
      <w:szCs w:val="20"/>
      <w:lang w:val="en-US" w:eastAsia="en-US"/>
    </w:rPr>
  </w:style>
  <w:style w:type="paragraph" w:styleId="afff9">
    <w:name w:val="footnote text"/>
    <w:basedOn w:val="a"/>
    <w:link w:val="afffa"/>
    <w:uiPriority w:val="99"/>
    <w:semiHidden/>
    <w:rsid w:val="00AB65D7"/>
    <w:pPr>
      <w:jc w:val="left"/>
    </w:pPr>
    <w:rPr>
      <w:sz w:val="20"/>
      <w:szCs w:val="20"/>
    </w:rPr>
  </w:style>
  <w:style w:type="character" w:customStyle="1" w:styleId="afffa">
    <w:name w:val="Текст сноски Знак"/>
    <w:basedOn w:val="a0"/>
    <w:link w:val="afff9"/>
    <w:uiPriority w:val="99"/>
    <w:semiHidden/>
    <w:rPr>
      <w:sz w:val="20"/>
      <w:szCs w:val="20"/>
    </w:rPr>
  </w:style>
  <w:style w:type="paragraph" w:customStyle="1" w:styleId="3f0">
    <w:name w:val="Стиль3 Знак Знак"/>
    <w:basedOn w:val="23"/>
    <w:uiPriority w:val="99"/>
    <w:rsid w:val="00AB65D7"/>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AB65D7"/>
    <w:rPr>
      <w:sz w:val="24"/>
      <w:lang w:val="ru-RU" w:eastAsia="ru-RU"/>
    </w:rPr>
  </w:style>
  <w:style w:type="paragraph" w:customStyle="1" w:styleId="03zagolovok2">
    <w:name w:val="03zagolovok2"/>
    <w:basedOn w:val="a"/>
    <w:uiPriority w:val="99"/>
    <w:rsid w:val="00AB65D7"/>
    <w:pPr>
      <w:keepNext/>
      <w:spacing w:before="360" w:after="120" w:line="360" w:lineRule="atLeast"/>
      <w:jc w:val="left"/>
      <w:outlineLvl w:val="1"/>
    </w:pPr>
    <w:rPr>
      <w:rFonts w:ascii="GaramondC" w:hAnsi="GaramondC"/>
      <w:b/>
      <w:color w:val="000000"/>
      <w:sz w:val="28"/>
      <w:szCs w:val="28"/>
    </w:rPr>
  </w:style>
  <w:style w:type="paragraph" w:styleId="afffb">
    <w:name w:val="Title"/>
    <w:basedOn w:val="a"/>
    <w:link w:val="afffc"/>
    <w:uiPriority w:val="99"/>
    <w:qFormat/>
    <w:rsid w:val="00AB65D7"/>
    <w:pPr>
      <w:widowControl w:val="0"/>
      <w:shd w:val="clear" w:color="auto" w:fill="FFFFFF"/>
      <w:autoSpaceDE w:val="0"/>
      <w:autoSpaceDN w:val="0"/>
      <w:adjustRightInd w:val="0"/>
      <w:ind w:left="72"/>
      <w:jc w:val="center"/>
    </w:pPr>
    <w:rPr>
      <w:bCs/>
      <w:color w:val="000000"/>
      <w:spacing w:val="13"/>
      <w:szCs w:val="22"/>
    </w:rPr>
  </w:style>
  <w:style w:type="character" w:customStyle="1" w:styleId="afffc">
    <w:name w:val="Название Знак"/>
    <w:link w:val="afffb"/>
    <w:uiPriority w:val="99"/>
    <w:locked/>
    <w:rsid w:val="00CC227C"/>
    <w:rPr>
      <w:color w:val="000000"/>
      <w:spacing w:val="13"/>
      <w:sz w:val="22"/>
      <w:shd w:val="clear" w:color="auto" w:fill="FFFFFF"/>
    </w:rPr>
  </w:style>
  <w:style w:type="paragraph" w:customStyle="1" w:styleId="afffd">
    <w:name w:val="текст"/>
    <w:uiPriority w:val="99"/>
    <w:rsid w:val="00AB65D7"/>
    <w:pPr>
      <w:autoSpaceDE w:val="0"/>
      <w:autoSpaceDN w:val="0"/>
      <w:adjustRightInd w:val="0"/>
      <w:spacing w:after="0" w:line="240" w:lineRule="auto"/>
      <w:jc w:val="both"/>
    </w:pPr>
    <w:rPr>
      <w:rFonts w:ascii="SchoolBookC" w:hAnsi="SchoolBookC"/>
      <w:color w:val="000000"/>
      <w:sz w:val="24"/>
      <w:szCs w:val="20"/>
    </w:rPr>
  </w:style>
  <w:style w:type="paragraph" w:customStyle="1" w:styleId="afffe">
    <w:name w:val="втяжка"/>
    <w:basedOn w:val="1e"/>
    <w:next w:val="1e"/>
    <w:uiPriority w:val="99"/>
    <w:rsid w:val="00AB65D7"/>
    <w:pPr>
      <w:tabs>
        <w:tab w:val="left" w:pos="567"/>
      </w:tabs>
      <w:spacing w:before="57"/>
      <w:ind w:left="567" w:hanging="567"/>
    </w:pPr>
  </w:style>
  <w:style w:type="paragraph" w:customStyle="1" w:styleId="1e">
    <w:name w:val="текст1"/>
    <w:uiPriority w:val="99"/>
    <w:rsid w:val="00AB65D7"/>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AB65D7"/>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
    <w:name w:val="annotation reference"/>
    <w:basedOn w:val="a0"/>
    <w:uiPriority w:val="99"/>
    <w:semiHidden/>
    <w:rsid w:val="00AB65D7"/>
    <w:rPr>
      <w:rFonts w:cs="Times New Roman"/>
      <w:sz w:val="16"/>
    </w:rPr>
  </w:style>
  <w:style w:type="paragraph" w:styleId="affff0">
    <w:name w:val="annotation text"/>
    <w:basedOn w:val="a"/>
    <w:link w:val="affff1"/>
    <w:uiPriority w:val="99"/>
    <w:semiHidden/>
    <w:rsid w:val="00AB65D7"/>
    <w:rPr>
      <w:sz w:val="20"/>
      <w:szCs w:val="20"/>
    </w:rPr>
  </w:style>
  <w:style w:type="character" w:customStyle="1" w:styleId="affff1">
    <w:name w:val="Текст примечания Знак"/>
    <w:basedOn w:val="a0"/>
    <w:link w:val="affff0"/>
    <w:uiPriority w:val="99"/>
    <w:semiHidden/>
    <w:rPr>
      <w:sz w:val="20"/>
      <w:szCs w:val="20"/>
    </w:rPr>
  </w:style>
  <w:style w:type="paragraph" w:styleId="affff2">
    <w:name w:val="annotation subject"/>
    <w:basedOn w:val="affff0"/>
    <w:next w:val="affff0"/>
    <w:link w:val="affff3"/>
    <w:uiPriority w:val="99"/>
    <w:semiHidden/>
    <w:rsid w:val="00AB65D7"/>
    <w:rPr>
      <w:b/>
      <w:bCs/>
    </w:rPr>
  </w:style>
  <w:style w:type="character" w:customStyle="1" w:styleId="affff3">
    <w:name w:val="Тема примечания Знак"/>
    <w:basedOn w:val="affff1"/>
    <w:link w:val="affff2"/>
    <w:uiPriority w:val="99"/>
    <w:semiHidden/>
    <w:rPr>
      <w:b/>
      <w:bCs/>
      <w:sz w:val="20"/>
      <w:szCs w:val="20"/>
    </w:rPr>
  </w:style>
  <w:style w:type="paragraph" w:customStyle="1" w:styleId="Normal1">
    <w:name w:val="Normal1"/>
    <w:uiPriority w:val="99"/>
    <w:rsid w:val="00AB65D7"/>
    <w:pPr>
      <w:spacing w:before="100" w:after="100" w:line="240" w:lineRule="auto"/>
    </w:pPr>
    <w:rPr>
      <w:sz w:val="24"/>
      <w:szCs w:val="20"/>
    </w:rPr>
  </w:style>
  <w:style w:type="paragraph" w:customStyle="1" w:styleId="1f">
    <w:name w:val="Знак1"/>
    <w:basedOn w:val="a"/>
    <w:uiPriority w:val="99"/>
    <w:rsid w:val="00AB65D7"/>
    <w:pPr>
      <w:spacing w:after="160" w:line="240" w:lineRule="exact"/>
      <w:jc w:val="left"/>
    </w:pPr>
    <w:rPr>
      <w:rFonts w:ascii="Verdana" w:hAnsi="Verdana"/>
      <w:lang w:val="en-US" w:eastAsia="en-US"/>
    </w:rPr>
  </w:style>
  <w:style w:type="paragraph" w:customStyle="1" w:styleId="-">
    <w:name w:val="Контракт-пункт"/>
    <w:basedOn w:val="a"/>
    <w:uiPriority w:val="99"/>
    <w:rsid w:val="00AB65D7"/>
    <w:pPr>
      <w:tabs>
        <w:tab w:val="num" w:pos="643"/>
        <w:tab w:val="left" w:pos="680"/>
      </w:tabs>
      <w:spacing w:after="60"/>
      <w:ind w:left="643" w:firstLine="567"/>
    </w:pPr>
  </w:style>
  <w:style w:type="paragraph" w:customStyle="1" w:styleId="Normalkeepwithnext">
    <w:name w:val="Normal (keep with next)"/>
    <w:basedOn w:val="a"/>
    <w:uiPriority w:val="99"/>
    <w:rsid w:val="00AB65D7"/>
    <w:pPr>
      <w:keepNext/>
      <w:keepLines/>
      <w:jc w:val="left"/>
    </w:pPr>
    <w:rPr>
      <w:rFonts w:ascii="Arial" w:eastAsia="SimSun" w:hAnsi="Arial"/>
      <w:sz w:val="22"/>
      <w:lang w:val="en-GB" w:eastAsia="zh-CN"/>
    </w:rPr>
  </w:style>
  <w:style w:type="paragraph" w:customStyle="1" w:styleId="StyleFirstline127cm">
    <w:name w:val="Style First line:  127 cm"/>
    <w:basedOn w:val="a"/>
    <w:uiPriority w:val="99"/>
    <w:rsid w:val="00AB65D7"/>
    <w:pPr>
      <w:spacing w:before="120"/>
      <w:ind w:firstLine="720"/>
    </w:pPr>
    <w:rPr>
      <w:rFonts w:ascii="Arial" w:hAnsi="Arial"/>
      <w:szCs w:val="20"/>
      <w:lang w:eastAsia="en-US"/>
    </w:rPr>
  </w:style>
  <w:style w:type="character" w:styleId="affff4">
    <w:name w:val="Strong"/>
    <w:basedOn w:val="a0"/>
    <w:uiPriority w:val="22"/>
    <w:qFormat/>
    <w:rsid w:val="00AB65D7"/>
    <w:rPr>
      <w:rFonts w:cs="Times New Roman"/>
      <w:b/>
    </w:rPr>
  </w:style>
  <w:style w:type="paragraph" w:customStyle="1" w:styleId="affff5">
    <w:name w:val="Знак Знак Знак Знак Знак Знак Знак"/>
    <w:basedOn w:val="a"/>
    <w:uiPriority w:val="99"/>
    <w:rsid w:val="00AB65D7"/>
    <w:pPr>
      <w:spacing w:after="160" w:line="240" w:lineRule="exact"/>
      <w:jc w:val="left"/>
    </w:pPr>
    <w:rPr>
      <w:rFonts w:ascii="Verdana" w:hAnsi="Verdana"/>
      <w:lang w:val="en-US" w:eastAsia="en-US"/>
    </w:rPr>
  </w:style>
  <w:style w:type="character" w:customStyle="1" w:styleId="WW8Num4z0">
    <w:name w:val="WW8Num4z0"/>
    <w:uiPriority w:val="99"/>
    <w:rsid w:val="00AB65D7"/>
    <w:rPr>
      <w:rFonts w:ascii="Symbol" w:hAnsi="Symbol"/>
    </w:rPr>
  </w:style>
  <w:style w:type="paragraph" w:styleId="affff6">
    <w:name w:val="List"/>
    <w:basedOn w:val="a"/>
    <w:uiPriority w:val="99"/>
    <w:semiHidden/>
    <w:rsid w:val="00AB65D7"/>
    <w:pPr>
      <w:ind w:left="283" w:hanging="283"/>
    </w:pPr>
  </w:style>
  <w:style w:type="paragraph" w:customStyle="1" w:styleId="210">
    <w:name w:val="Заголовок 21"/>
    <w:basedOn w:val="a"/>
    <w:next w:val="af7"/>
    <w:uiPriority w:val="99"/>
    <w:rsid w:val="00AB65D7"/>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
    <w:uiPriority w:val="99"/>
    <w:rsid w:val="00AB65D7"/>
    <w:pPr>
      <w:widowControl w:val="0"/>
      <w:suppressAutoHyphens/>
      <w:autoSpaceDE w:val="0"/>
    </w:pPr>
  </w:style>
  <w:style w:type="paragraph" w:customStyle="1" w:styleId="affff7">
    <w:name w:val="Заголовок таблицы"/>
    <w:basedOn w:val="a"/>
    <w:uiPriority w:val="99"/>
    <w:rsid w:val="00AB65D7"/>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AB65D7"/>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AB65D7"/>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
    <w:uiPriority w:val="99"/>
    <w:rsid w:val="00AB65D7"/>
    <w:pPr>
      <w:keepNext/>
      <w:widowControl w:val="0"/>
      <w:spacing w:line="300" w:lineRule="auto"/>
      <w:jc w:val="center"/>
    </w:pPr>
    <w:rPr>
      <w:b/>
      <w:sz w:val="26"/>
      <w:szCs w:val="26"/>
    </w:rPr>
  </w:style>
  <w:style w:type="paragraph" w:customStyle="1" w:styleId="211">
    <w:name w:val="Основной текст 21"/>
    <w:basedOn w:val="a"/>
    <w:uiPriority w:val="99"/>
    <w:rsid w:val="00AB65D7"/>
    <w:pPr>
      <w:keepNext/>
      <w:widowControl w:val="0"/>
      <w:suppressAutoHyphens/>
      <w:jc w:val="center"/>
    </w:pPr>
    <w:rPr>
      <w:b/>
      <w:bCs/>
      <w:sz w:val="28"/>
      <w:szCs w:val="28"/>
      <w:lang w:eastAsia="ar-SA"/>
    </w:rPr>
  </w:style>
  <w:style w:type="paragraph" w:customStyle="1" w:styleId="312">
    <w:name w:val="Основной текст с отступом 31"/>
    <w:basedOn w:val="a"/>
    <w:uiPriority w:val="99"/>
    <w:rsid w:val="00AB65D7"/>
    <w:pPr>
      <w:tabs>
        <w:tab w:val="left" w:pos="0"/>
        <w:tab w:val="left" w:pos="1418"/>
      </w:tabs>
      <w:suppressAutoHyphens/>
      <w:ind w:firstLine="709"/>
    </w:pPr>
    <w:rPr>
      <w:szCs w:val="20"/>
      <w:lang w:eastAsia="ar-SA"/>
    </w:rPr>
  </w:style>
  <w:style w:type="paragraph" w:customStyle="1" w:styleId="110">
    <w:name w:val="заголовок 11"/>
    <w:basedOn w:val="a"/>
    <w:next w:val="a"/>
    <w:uiPriority w:val="99"/>
    <w:rsid w:val="00AB65D7"/>
    <w:pPr>
      <w:keepNext/>
      <w:jc w:val="center"/>
    </w:pPr>
    <w:rPr>
      <w:szCs w:val="20"/>
    </w:rPr>
  </w:style>
  <w:style w:type="paragraph" w:customStyle="1" w:styleId="affff8">
    <w:name w:val="Заголовок"/>
    <w:basedOn w:val="a"/>
    <w:next w:val="af7"/>
    <w:uiPriority w:val="99"/>
    <w:rsid w:val="00AB65D7"/>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
    <w:uiPriority w:val="99"/>
    <w:rsid w:val="00AB65D7"/>
    <w:pPr>
      <w:suppressAutoHyphens/>
      <w:spacing w:before="280" w:after="280"/>
      <w:jc w:val="left"/>
    </w:pPr>
    <w:rPr>
      <w:lang w:eastAsia="ar-SA"/>
    </w:rPr>
  </w:style>
  <w:style w:type="paragraph" w:customStyle="1" w:styleId="western">
    <w:name w:val="western"/>
    <w:basedOn w:val="a"/>
    <w:uiPriority w:val="99"/>
    <w:rsid w:val="00AB65D7"/>
    <w:pPr>
      <w:suppressAutoHyphens/>
      <w:spacing w:before="280" w:after="280"/>
      <w:jc w:val="left"/>
    </w:pPr>
    <w:rPr>
      <w:sz w:val="28"/>
      <w:szCs w:val="28"/>
      <w:lang w:eastAsia="ar-SA"/>
    </w:rPr>
  </w:style>
  <w:style w:type="paragraph" w:customStyle="1" w:styleId="212">
    <w:name w:val="Основной текст с отступом 21"/>
    <w:basedOn w:val="a"/>
    <w:uiPriority w:val="99"/>
    <w:rsid w:val="00AB65D7"/>
    <w:pPr>
      <w:suppressAutoHyphens/>
      <w:ind w:firstLine="720"/>
    </w:pPr>
    <w:rPr>
      <w:sz w:val="28"/>
      <w:lang w:eastAsia="ar-SA"/>
    </w:rPr>
  </w:style>
  <w:style w:type="character" w:customStyle="1" w:styleId="affff9">
    <w:name w:val="Символ сноски"/>
    <w:uiPriority w:val="99"/>
    <w:rsid w:val="00AB65D7"/>
    <w:rPr>
      <w:vertAlign w:val="superscript"/>
    </w:rPr>
  </w:style>
  <w:style w:type="character" w:customStyle="1" w:styleId="apple-style-span">
    <w:name w:val="apple-style-span"/>
    <w:uiPriority w:val="99"/>
    <w:rsid w:val="00AB65D7"/>
  </w:style>
  <w:style w:type="paragraph" w:customStyle="1" w:styleId="320">
    <w:name w:val="Основной текст 32"/>
    <w:basedOn w:val="a"/>
    <w:uiPriority w:val="99"/>
    <w:rsid w:val="00AB65D7"/>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
    <w:uiPriority w:val="99"/>
    <w:rsid w:val="00AB65D7"/>
    <w:pPr>
      <w:widowControl w:val="0"/>
      <w:suppressLineNumbers/>
      <w:suppressAutoHyphens/>
      <w:autoSpaceDE w:val="0"/>
      <w:jc w:val="left"/>
    </w:pPr>
    <w:rPr>
      <w:rFonts w:ascii="Times New Roman CYR" w:hAnsi="Times New Roman CYR" w:cs="Tahoma"/>
      <w:lang w:val="en-US" w:eastAsia="ar-SA"/>
    </w:rPr>
  </w:style>
  <w:style w:type="paragraph" w:customStyle="1" w:styleId="affffa">
    <w:name w:val="Содержимое таблицы"/>
    <w:basedOn w:val="a"/>
    <w:uiPriority w:val="99"/>
    <w:rsid w:val="00AB65D7"/>
    <w:pPr>
      <w:suppressLineNumbers/>
      <w:suppressAutoHyphens/>
      <w:jc w:val="left"/>
    </w:pPr>
    <w:rPr>
      <w:lang w:eastAsia="ar-SA"/>
    </w:rPr>
  </w:style>
  <w:style w:type="character" w:customStyle="1" w:styleId="rvts7">
    <w:name w:val="rvts7"/>
    <w:uiPriority w:val="99"/>
    <w:rsid w:val="00AB65D7"/>
    <w:rPr>
      <w:rFonts w:ascii="Times New Roman" w:hAnsi="Times New Roman"/>
      <w:sz w:val="26"/>
    </w:rPr>
  </w:style>
  <w:style w:type="paragraph" w:styleId="affffb">
    <w:name w:val="caption"/>
    <w:basedOn w:val="a"/>
    <w:next w:val="a"/>
    <w:uiPriority w:val="99"/>
    <w:qFormat/>
    <w:rsid w:val="00AB65D7"/>
    <w:pPr>
      <w:keepNext/>
      <w:widowControl w:val="0"/>
      <w:jc w:val="center"/>
    </w:pPr>
    <w:rPr>
      <w:b/>
      <w:bCs/>
      <w:sz w:val="28"/>
      <w:szCs w:val="28"/>
    </w:rPr>
  </w:style>
  <w:style w:type="paragraph" w:styleId="1f0">
    <w:name w:val="index 1"/>
    <w:basedOn w:val="a"/>
    <w:next w:val="a"/>
    <w:autoRedefine/>
    <w:uiPriority w:val="99"/>
    <w:semiHidden/>
    <w:rsid w:val="00AB65D7"/>
    <w:pPr>
      <w:ind w:left="240" w:hanging="240"/>
    </w:pPr>
  </w:style>
  <w:style w:type="paragraph" w:styleId="affffc">
    <w:name w:val="index heading"/>
    <w:basedOn w:val="a"/>
    <w:uiPriority w:val="99"/>
    <w:semiHidden/>
    <w:rsid w:val="00AB65D7"/>
    <w:pPr>
      <w:suppressLineNumbers/>
      <w:suppressAutoHyphens/>
      <w:jc w:val="left"/>
    </w:pPr>
    <w:rPr>
      <w:rFonts w:ascii="Arial" w:hAnsi="Arial" w:cs="Tahoma"/>
      <w:lang w:eastAsia="ar-SA"/>
    </w:rPr>
  </w:style>
  <w:style w:type="paragraph" w:customStyle="1" w:styleId="affffd">
    <w:name w:val="Пункт"/>
    <w:basedOn w:val="a"/>
    <w:uiPriority w:val="99"/>
    <w:rsid w:val="00AB65D7"/>
    <w:pPr>
      <w:suppressAutoHyphens/>
    </w:pPr>
    <w:rPr>
      <w:szCs w:val="28"/>
      <w:lang w:eastAsia="ar-SA"/>
    </w:rPr>
  </w:style>
  <w:style w:type="paragraph" w:customStyle="1" w:styleId="ConsPlusTitle">
    <w:name w:val="ConsPlusTitle"/>
    <w:uiPriority w:val="99"/>
    <w:rsid w:val="00AB65D7"/>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AB65D7"/>
    <w:pPr>
      <w:suppressAutoHyphens/>
      <w:autoSpaceDE w:val="0"/>
      <w:spacing w:after="0" w:line="240" w:lineRule="auto"/>
    </w:pPr>
    <w:rPr>
      <w:rFonts w:cs="Calibri"/>
      <w:color w:val="000000"/>
      <w:sz w:val="24"/>
      <w:szCs w:val="24"/>
      <w:lang w:eastAsia="ar-SA"/>
    </w:rPr>
  </w:style>
  <w:style w:type="paragraph" w:styleId="affffe">
    <w:name w:val="No Spacing"/>
    <w:link w:val="afffff"/>
    <w:uiPriority w:val="1"/>
    <w:qFormat/>
    <w:rsid w:val="00AB65D7"/>
    <w:pPr>
      <w:spacing w:after="0" w:line="240" w:lineRule="auto"/>
    </w:pPr>
    <w:rPr>
      <w:rFonts w:ascii="Calibri" w:hAnsi="Calibri"/>
      <w:lang w:eastAsia="en-US"/>
    </w:rPr>
  </w:style>
  <w:style w:type="character" w:customStyle="1" w:styleId="afffff">
    <w:name w:val="Без интервала Знак"/>
    <w:link w:val="affffe"/>
    <w:locked/>
    <w:rsid w:val="00992041"/>
    <w:rPr>
      <w:rFonts w:ascii="Calibri" w:eastAsia="Times New Roman" w:hAnsi="Calibri"/>
      <w:sz w:val="22"/>
      <w:lang w:eastAsia="en-US"/>
    </w:rPr>
  </w:style>
  <w:style w:type="paragraph" w:customStyle="1" w:styleId="afffff0">
    <w:name w:val="Знак Знак Знак Знак Знак Знак"/>
    <w:basedOn w:val="a"/>
    <w:uiPriority w:val="99"/>
    <w:rsid w:val="00AB65D7"/>
    <w:pPr>
      <w:spacing w:after="160" w:line="240" w:lineRule="exact"/>
      <w:jc w:val="left"/>
    </w:pPr>
    <w:rPr>
      <w:rFonts w:ascii="Verdana" w:hAnsi="Verdana"/>
      <w:sz w:val="20"/>
      <w:szCs w:val="20"/>
      <w:lang w:val="en-US" w:eastAsia="en-US"/>
    </w:rPr>
  </w:style>
  <w:style w:type="paragraph" w:customStyle="1" w:styleId="BodyBullet">
    <w:name w:val="Body Bullet"/>
    <w:basedOn w:val="af7"/>
    <w:uiPriority w:val="99"/>
    <w:rsid w:val="00AB65D7"/>
    <w:pPr>
      <w:autoSpaceDE w:val="0"/>
      <w:autoSpaceDN w:val="0"/>
      <w:ind w:left="360" w:hanging="360"/>
    </w:pPr>
  </w:style>
  <w:style w:type="paragraph" w:customStyle="1" w:styleId="afffff1">
    <w:name w:val="Таблицы (моноширинный)"/>
    <w:basedOn w:val="a"/>
    <w:next w:val="a"/>
    <w:uiPriority w:val="99"/>
    <w:rsid w:val="00AB65D7"/>
    <w:pPr>
      <w:snapToGrid w:val="0"/>
    </w:pPr>
    <w:rPr>
      <w:rFonts w:ascii="Courier New" w:hAnsi="Courier New"/>
      <w:sz w:val="20"/>
      <w:szCs w:val="20"/>
    </w:rPr>
  </w:style>
  <w:style w:type="character" w:customStyle="1" w:styleId="u">
    <w:name w:val="u"/>
    <w:uiPriority w:val="99"/>
    <w:rsid w:val="00E15D89"/>
  </w:style>
  <w:style w:type="paragraph" w:customStyle="1" w:styleId="1f1">
    <w:name w:val="Статья 1"/>
    <w:basedOn w:val="a"/>
    <w:uiPriority w:val="99"/>
    <w:rsid w:val="00746625"/>
    <w:pPr>
      <w:tabs>
        <w:tab w:val="num" w:pos="1429"/>
      </w:tabs>
      <w:spacing w:before="60" w:after="60"/>
      <w:ind w:firstLine="709"/>
    </w:pPr>
    <w:rPr>
      <w:szCs w:val="20"/>
    </w:rPr>
  </w:style>
  <w:style w:type="paragraph" w:customStyle="1" w:styleId="2c">
    <w:name w:val="Статья 2"/>
    <w:basedOn w:val="a"/>
    <w:uiPriority w:val="99"/>
    <w:rsid w:val="00746625"/>
    <w:pPr>
      <w:tabs>
        <w:tab w:val="left" w:pos="1418"/>
        <w:tab w:val="num" w:pos="1800"/>
      </w:tabs>
      <w:spacing w:before="60" w:after="60"/>
      <w:ind w:left="11" w:firstLine="709"/>
    </w:pPr>
    <w:rPr>
      <w:szCs w:val="20"/>
    </w:rPr>
  </w:style>
  <w:style w:type="character" w:styleId="afffff2">
    <w:name w:val="line number"/>
    <w:basedOn w:val="a0"/>
    <w:uiPriority w:val="99"/>
    <w:semiHidden/>
    <w:rsid w:val="000D7306"/>
    <w:rPr>
      <w:rFonts w:cs="Times New Roman"/>
    </w:rPr>
  </w:style>
  <w:style w:type="character" w:customStyle="1" w:styleId="Bodytext143">
    <w:name w:val="Body text (14)3"/>
    <w:uiPriority w:val="99"/>
    <w:rsid w:val="000223F1"/>
  </w:style>
  <w:style w:type="character" w:customStyle="1" w:styleId="2d">
    <w:name w:val="Основной текст (2)_"/>
    <w:link w:val="213"/>
    <w:uiPriority w:val="99"/>
    <w:locked/>
    <w:rsid w:val="00172BCC"/>
    <w:rPr>
      <w:sz w:val="23"/>
      <w:shd w:val="clear" w:color="auto" w:fill="FFFFFF"/>
    </w:rPr>
  </w:style>
  <w:style w:type="paragraph" w:customStyle="1" w:styleId="213">
    <w:name w:val="Основной текст (2)1"/>
    <w:basedOn w:val="a"/>
    <w:link w:val="2d"/>
    <w:uiPriority w:val="99"/>
    <w:rsid w:val="00172BCC"/>
    <w:pPr>
      <w:shd w:val="clear" w:color="auto" w:fill="FFFFFF"/>
      <w:spacing w:line="274" w:lineRule="exact"/>
    </w:pPr>
    <w:rPr>
      <w:sz w:val="23"/>
      <w:szCs w:val="23"/>
    </w:rPr>
  </w:style>
  <w:style w:type="table" w:styleId="afffff3">
    <w:name w:val="Table Grid"/>
    <w:basedOn w:val="a1"/>
    <w:uiPriority w:val="59"/>
    <w:locked/>
    <w:rsid w:val="00C9033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07490">
      <w:marLeft w:val="0"/>
      <w:marRight w:val="0"/>
      <w:marTop w:val="0"/>
      <w:marBottom w:val="0"/>
      <w:divBdr>
        <w:top w:val="none" w:sz="0" w:space="0" w:color="auto"/>
        <w:left w:val="none" w:sz="0" w:space="0" w:color="auto"/>
        <w:bottom w:val="none" w:sz="0" w:space="0" w:color="auto"/>
        <w:right w:val="none" w:sz="0" w:space="0" w:color="auto"/>
      </w:divBdr>
    </w:div>
    <w:div w:id="659307493">
      <w:marLeft w:val="0"/>
      <w:marRight w:val="0"/>
      <w:marTop w:val="0"/>
      <w:marBottom w:val="0"/>
      <w:divBdr>
        <w:top w:val="none" w:sz="0" w:space="0" w:color="auto"/>
        <w:left w:val="none" w:sz="0" w:space="0" w:color="auto"/>
        <w:bottom w:val="none" w:sz="0" w:space="0" w:color="auto"/>
        <w:right w:val="none" w:sz="0" w:space="0" w:color="auto"/>
      </w:divBdr>
    </w:div>
    <w:div w:id="659307496">
      <w:marLeft w:val="0"/>
      <w:marRight w:val="0"/>
      <w:marTop w:val="0"/>
      <w:marBottom w:val="0"/>
      <w:divBdr>
        <w:top w:val="none" w:sz="0" w:space="0" w:color="auto"/>
        <w:left w:val="none" w:sz="0" w:space="0" w:color="auto"/>
        <w:bottom w:val="none" w:sz="0" w:space="0" w:color="auto"/>
        <w:right w:val="none" w:sz="0" w:space="0" w:color="auto"/>
      </w:divBdr>
      <w:divsChild>
        <w:div w:id="659307485">
          <w:marLeft w:val="0"/>
          <w:marRight w:val="0"/>
          <w:marTop w:val="0"/>
          <w:marBottom w:val="0"/>
          <w:divBdr>
            <w:top w:val="none" w:sz="0" w:space="0" w:color="auto"/>
            <w:left w:val="none" w:sz="0" w:space="0" w:color="auto"/>
            <w:bottom w:val="none" w:sz="0" w:space="0" w:color="auto"/>
            <w:right w:val="none" w:sz="0" w:space="0" w:color="auto"/>
          </w:divBdr>
        </w:div>
        <w:div w:id="659307486">
          <w:marLeft w:val="0"/>
          <w:marRight w:val="0"/>
          <w:marTop w:val="0"/>
          <w:marBottom w:val="0"/>
          <w:divBdr>
            <w:top w:val="none" w:sz="0" w:space="0" w:color="auto"/>
            <w:left w:val="none" w:sz="0" w:space="0" w:color="auto"/>
            <w:bottom w:val="none" w:sz="0" w:space="0" w:color="auto"/>
            <w:right w:val="none" w:sz="0" w:space="0" w:color="auto"/>
          </w:divBdr>
        </w:div>
        <w:div w:id="659307487">
          <w:marLeft w:val="0"/>
          <w:marRight w:val="0"/>
          <w:marTop w:val="0"/>
          <w:marBottom w:val="0"/>
          <w:divBdr>
            <w:top w:val="none" w:sz="0" w:space="0" w:color="auto"/>
            <w:left w:val="none" w:sz="0" w:space="0" w:color="auto"/>
            <w:bottom w:val="none" w:sz="0" w:space="0" w:color="auto"/>
            <w:right w:val="none" w:sz="0" w:space="0" w:color="auto"/>
          </w:divBdr>
        </w:div>
        <w:div w:id="659307488">
          <w:marLeft w:val="0"/>
          <w:marRight w:val="0"/>
          <w:marTop w:val="0"/>
          <w:marBottom w:val="0"/>
          <w:divBdr>
            <w:top w:val="none" w:sz="0" w:space="0" w:color="auto"/>
            <w:left w:val="none" w:sz="0" w:space="0" w:color="auto"/>
            <w:bottom w:val="none" w:sz="0" w:space="0" w:color="auto"/>
            <w:right w:val="none" w:sz="0" w:space="0" w:color="auto"/>
          </w:divBdr>
        </w:div>
        <w:div w:id="659307489">
          <w:marLeft w:val="0"/>
          <w:marRight w:val="0"/>
          <w:marTop w:val="0"/>
          <w:marBottom w:val="0"/>
          <w:divBdr>
            <w:top w:val="none" w:sz="0" w:space="0" w:color="auto"/>
            <w:left w:val="none" w:sz="0" w:space="0" w:color="auto"/>
            <w:bottom w:val="none" w:sz="0" w:space="0" w:color="auto"/>
            <w:right w:val="none" w:sz="0" w:space="0" w:color="auto"/>
          </w:divBdr>
        </w:div>
        <w:div w:id="659307492">
          <w:marLeft w:val="0"/>
          <w:marRight w:val="0"/>
          <w:marTop w:val="0"/>
          <w:marBottom w:val="0"/>
          <w:divBdr>
            <w:top w:val="none" w:sz="0" w:space="0" w:color="auto"/>
            <w:left w:val="none" w:sz="0" w:space="0" w:color="auto"/>
            <w:bottom w:val="none" w:sz="0" w:space="0" w:color="auto"/>
            <w:right w:val="none" w:sz="0" w:space="0" w:color="auto"/>
          </w:divBdr>
          <w:divsChild>
            <w:div w:id="659307494">
              <w:marLeft w:val="0"/>
              <w:marRight w:val="0"/>
              <w:marTop w:val="0"/>
              <w:marBottom w:val="0"/>
              <w:divBdr>
                <w:top w:val="none" w:sz="0" w:space="0" w:color="auto"/>
                <w:left w:val="none" w:sz="0" w:space="0" w:color="auto"/>
                <w:bottom w:val="none" w:sz="0" w:space="0" w:color="auto"/>
                <w:right w:val="none" w:sz="0" w:space="0" w:color="auto"/>
              </w:divBdr>
            </w:div>
          </w:divsChild>
        </w:div>
        <w:div w:id="659307495">
          <w:marLeft w:val="0"/>
          <w:marRight w:val="0"/>
          <w:marTop w:val="0"/>
          <w:marBottom w:val="0"/>
          <w:divBdr>
            <w:top w:val="none" w:sz="0" w:space="0" w:color="auto"/>
            <w:left w:val="none" w:sz="0" w:space="0" w:color="auto"/>
            <w:bottom w:val="none" w:sz="0" w:space="0" w:color="auto"/>
            <w:right w:val="none" w:sz="0" w:space="0" w:color="auto"/>
          </w:divBdr>
          <w:divsChild>
            <w:div w:id="659307491">
              <w:marLeft w:val="0"/>
              <w:marRight w:val="0"/>
              <w:marTop w:val="0"/>
              <w:marBottom w:val="0"/>
              <w:divBdr>
                <w:top w:val="none" w:sz="0" w:space="0" w:color="auto"/>
                <w:left w:val="none" w:sz="0" w:space="0" w:color="auto"/>
                <w:bottom w:val="none" w:sz="0" w:space="0" w:color="auto"/>
                <w:right w:val="none" w:sz="0" w:space="0" w:color="auto"/>
              </w:divBdr>
            </w:div>
          </w:divsChild>
        </w:div>
        <w:div w:id="65930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enttehnica.ru/kondicioner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enttehnic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enttehnica.ru/otopitelnoe_oborudova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irvent.ru/index.php?categoryID=700&amp;category_slug=datchiki-temperatury" TargetMode="External"/><Relationship Id="rId4" Type="http://schemas.microsoft.com/office/2007/relationships/stylesWithEffects" Target="stylesWithEffects.xml"/><Relationship Id="rId9" Type="http://schemas.openxmlformats.org/officeDocument/2006/relationships/hyperlink" Target="mailto:chem@icc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FCF0E5-741F-439D-B220-FDDB4C4E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13</Pages>
  <Words>6217</Words>
  <Characters>35441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41575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76</cp:revision>
  <cp:lastPrinted>2014-06-06T01:46:00Z</cp:lastPrinted>
  <dcterms:created xsi:type="dcterms:W3CDTF">2014-06-04T05:13:00Z</dcterms:created>
  <dcterms:modified xsi:type="dcterms:W3CDTF">2014-12-08T05:16:00Z</dcterms:modified>
</cp:coreProperties>
</file>