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F5" w:rsidRPr="0073425D" w:rsidRDefault="002A2AF5" w:rsidP="0073425D">
      <w:pPr>
        <w:pStyle w:val="20"/>
        <w:keepNext w:val="0"/>
        <w:spacing w:before="0" w:after="0"/>
        <w:ind w:left="-539"/>
        <w:jc w:val="center"/>
        <w:rPr>
          <w:rFonts w:ascii="Times New Roman" w:hAnsi="Times New Roman" w:cs="Times New Roman"/>
          <w:b w:val="0"/>
          <w:i w:val="0"/>
          <w:sz w:val="22"/>
          <w:szCs w:val="22"/>
        </w:rPr>
      </w:pPr>
      <w:r w:rsidRPr="0073425D">
        <w:rPr>
          <w:rFonts w:ascii="Times New Roman" w:hAnsi="Times New Roman" w:cs="Times New Roman"/>
          <w:b w:val="0"/>
          <w:i w:val="0"/>
          <w:sz w:val="22"/>
          <w:szCs w:val="22"/>
        </w:rPr>
        <w:t>ИЗВЕЩЕНИЕ</w:t>
      </w:r>
      <w:r w:rsidR="0057687D" w:rsidRPr="0073425D">
        <w:rPr>
          <w:rFonts w:ascii="Times New Roman" w:hAnsi="Times New Roman" w:cs="Times New Roman"/>
          <w:b w:val="0"/>
          <w:i w:val="0"/>
          <w:sz w:val="22"/>
          <w:szCs w:val="22"/>
        </w:rPr>
        <w:t xml:space="preserve"> О ПРОВЕДЕНИИ </w:t>
      </w:r>
      <w:r w:rsidR="00293CD3" w:rsidRPr="0073425D">
        <w:rPr>
          <w:rFonts w:ascii="Times New Roman" w:hAnsi="Times New Roman" w:cs="Times New Roman"/>
          <w:b w:val="0"/>
          <w:i w:val="0"/>
          <w:sz w:val="22"/>
          <w:szCs w:val="22"/>
        </w:rPr>
        <w:t>АУКЦИОНА В ЭЛЕКТРОННОЙ ФОРМЕ</w:t>
      </w:r>
    </w:p>
    <w:p w:rsidR="00293CD3" w:rsidRPr="0073425D" w:rsidRDefault="008335A3" w:rsidP="0073425D">
      <w:pPr>
        <w:jc w:val="center"/>
        <w:rPr>
          <w:sz w:val="22"/>
          <w:szCs w:val="22"/>
        </w:rPr>
      </w:pPr>
      <w:r w:rsidRPr="0073425D">
        <w:rPr>
          <w:sz w:val="22"/>
          <w:szCs w:val="22"/>
        </w:rPr>
        <w:t>№ 0</w:t>
      </w:r>
      <w:r w:rsidR="0043542B" w:rsidRPr="0073425D">
        <w:rPr>
          <w:sz w:val="22"/>
          <w:szCs w:val="22"/>
        </w:rPr>
        <w:t>8</w:t>
      </w:r>
      <w:r w:rsidRPr="0073425D">
        <w:rPr>
          <w:sz w:val="22"/>
          <w:szCs w:val="22"/>
        </w:rPr>
        <w:t>-14</w:t>
      </w:r>
      <w:r w:rsidR="001D69E2" w:rsidRPr="0073425D">
        <w:rPr>
          <w:sz w:val="22"/>
          <w:szCs w:val="22"/>
        </w:rPr>
        <w:t xml:space="preserve"> </w:t>
      </w:r>
      <w:r w:rsidR="00293CD3" w:rsidRPr="0073425D">
        <w:rPr>
          <w:sz w:val="22"/>
          <w:szCs w:val="22"/>
        </w:rPr>
        <w:t>АЭФ</w:t>
      </w:r>
    </w:p>
    <w:p w:rsidR="00026E54" w:rsidRPr="0073425D" w:rsidRDefault="00026E54" w:rsidP="0073425D">
      <w:pPr>
        <w:rPr>
          <w:sz w:val="22"/>
          <w:szCs w:val="22"/>
        </w:rPr>
      </w:pPr>
    </w:p>
    <w:p w:rsidR="00293CD3" w:rsidRPr="0073425D" w:rsidRDefault="00293CD3" w:rsidP="0073425D">
      <w:pPr>
        <w:autoSpaceDE w:val="0"/>
        <w:autoSpaceDN w:val="0"/>
        <w:adjustRightInd w:val="0"/>
        <w:ind w:left="-540"/>
        <w:rPr>
          <w:sz w:val="22"/>
          <w:szCs w:val="22"/>
        </w:rPr>
      </w:pPr>
      <w:r w:rsidRPr="0073425D">
        <w:rPr>
          <w:sz w:val="22"/>
          <w:szCs w:val="22"/>
        </w:rPr>
        <w:t>г.</w:t>
      </w:r>
      <w:r w:rsidR="0031635D" w:rsidRPr="0073425D">
        <w:rPr>
          <w:sz w:val="22"/>
          <w:szCs w:val="22"/>
        </w:rPr>
        <w:t xml:space="preserve"> </w:t>
      </w:r>
      <w:r w:rsidRPr="0073425D">
        <w:rPr>
          <w:sz w:val="22"/>
          <w:szCs w:val="22"/>
        </w:rPr>
        <w:t xml:space="preserve">Красноярск                                                                              </w:t>
      </w:r>
      <w:r w:rsidR="0031635D" w:rsidRPr="0073425D">
        <w:rPr>
          <w:sz w:val="22"/>
          <w:szCs w:val="22"/>
        </w:rPr>
        <w:t xml:space="preserve">      </w:t>
      </w:r>
      <w:r w:rsidRPr="0073425D">
        <w:rPr>
          <w:sz w:val="22"/>
          <w:szCs w:val="22"/>
        </w:rPr>
        <w:t xml:space="preserve">         </w:t>
      </w:r>
      <w:r w:rsidR="001260F5" w:rsidRPr="0073425D">
        <w:rPr>
          <w:sz w:val="22"/>
          <w:szCs w:val="22"/>
        </w:rPr>
        <w:t xml:space="preserve">        </w:t>
      </w:r>
      <w:r w:rsidR="0036732B" w:rsidRPr="0073425D">
        <w:rPr>
          <w:sz w:val="22"/>
          <w:szCs w:val="22"/>
        </w:rPr>
        <w:t xml:space="preserve"> </w:t>
      </w:r>
      <w:r w:rsidRPr="0073425D">
        <w:rPr>
          <w:sz w:val="22"/>
          <w:szCs w:val="22"/>
        </w:rPr>
        <w:t xml:space="preserve"> </w:t>
      </w:r>
      <w:r w:rsidR="00BF4012" w:rsidRPr="0073425D">
        <w:rPr>
          <w:sz w:val="22"/>
          <w:szCs w:val="22"/>
        </w:rPr>
        <w:t>«</w:t>
      </w:r>
      <w:r w:rsidR="00313D95" w:rsidRPr="0073425D">
        <w:rPr>
          <w:sz w:val="22"/>
          <w:szCs w:val="22"/>
        </w:rPr>
        <w:t>12</w:t>
      </w:r>
      <w:r w:rsidR="003E3457" w:rsidRPr="0073425D">
        <w:rPr>
          <w:sz w:val="22"/>
          <w:szCs w:val="22"/>
        </w:rPr>
        <w:t xml:space="preserve">» </w:t>
      </w:r>
      <w:r w:rsidR="0043542B" w:rsidRPr="0073425D">
        <w:rPr>
          <w:sz w:val="22"/>
          <w:szCs w:val="22"/>
        </w:rPr>
        <w:t>мая</w:t>
      </w:r>
      <w:r w:rsidR="008901BE" w:rsidRPr="0073425D">
        <w:rPr>
          <w:sz w:val="22"/>
          <w:szCs w:val="22"/>
        </w:rPr>
        <w:t xml:space="preserve"> </w:t>
      </w:r>
      <w:r w:rsidR="00833ECB" w:rsidRPr="0073425D">
        <w:rPr>
          <w:sz w:val="22"/>
          <w:szCs w:val="22"/>
        </w:rPr>
        <w:t xml:space="preserve"> </w:t>
      </w:r>
      <w:r w:rsidR="008901BE" w:rsidRPr="0073425D">
        <w:rPr>
          <w:sz w:val="22"/>
          <w:szCs w:val="22"/>
        </w:rPr>
        <w:t>201</w:t>
      </w:r>
      <w:r w:rsidR="008335A3" w:rsidRPr="0073425D">
        <w:rPr>
          <w:sz w:val="22"/>
          <w:szCs w:val="22"/>
        </w:rPr>
        <w:t>4</w:t>
      </w:r>
      <w:r w:rsidRPr="0073425D">
        <w:rPr>
          <w:sz w:val="22"/>
          <w:szCs w:val="22"/>
        </w:rPr>
        <w:t xml:space="preserve"> г.</w:t>
      </w:r>
    </w:p>
    <w:p w:rsidR="0098022E" w:rsidRPr="0073425D" w:rsidRDefault="0098022E" w:rsidP="0073425D">
      <w:pPr>
        <w:autoSpaceDE w:val="0"/>
        <w:autoSpaceDN w:val="0"/>
        <w:adjustRightInd w:val="0"/>
        <w:rPr>
          <w:sz w:val="22"/>
          <w:szCs w:val="22"/>
        </w:rPr>
      </w:pPr>
    </w:p>
    <w:p w:rsidR="00932604" w:rsidRPr="0073425D" w:rsidRDefault="00781725" w:rsidP="0073425D">
      <w:pPr>
        <w:pStyle w:val="afc"/>
        <w:numPr>
          <w:ilvl w:val="0"/>
          <w:numId w:val="2"/>
        </w:numPr>
        <w:ind w:left="-142" w:firstLine="142"/>
        <w:rPr>
          <w:sz w:val="22"/>
          <w:szCs w:val="22"/>
        </w:rPr>
      </w:pPr>
      <w:r w:rsidRPr="0073425D">
        <w:rPr>
          <w:b/>
          <w:sz w:val="22"/>
          <w:szCs w:val="22"/>
        </w:rPr>
        <w:t>Способ определения</w:t>
      </w:r>
      <w:r w:rsidR="00932604" w:rsidRPr="0073425D">
        <w:rPr>
          <w:b/>
          <w:sz w:val="22"/>
          <w:szCs w:val="22"/>
        </w:rPr>
        <w:t xml:space="preserve"> поставщика: Электронный аукцион</w:t>
      </w:r>
      <w:r w:rsidR="006660C9" w:rsidRPr="0073425D">
        <w:rPr>
          <w:b/>
          <w:sz w:val="22"/>
          <w:szCs w:val="22"/>
        </w:rPr>
        <w:t>.</w:t>
      </w:r>
    </w:p>
    <w:p w:rsidR="00293CD3" w:rsidRPr="0073425D" w:rsidRDefault="00293CD3" w:rsidP="0073425D">
      <w:pPr>
        <w:ind w:left="-142" w:firstLine="142"/>
        <w:jc w:val="both"/>
        <w:rPr>
          <w:sz w:val="22"/>
          <w:szCs w:val="22"/>
        </w:rPr>
      </w:pPr>
      <w:r w:rsidRPr="0073425D">
        <w:rPr>
          <w:b/>
          <w:sz w:val="22"/>
          <w:szCs w:val="22"/>
        </w:rPr>
        <w:t>2.</w:t>
      </w:r>
      <w:r w:rsidRPr="0073425D">
        <w:rPr>
          <w:sz w:val="22"/>
          <w:szCs w:val="22"/>
        </w:rPr>
        <w:t xml:space="preserve"> </w:t>
      </w:r>
      <w:r w:rsidRPr="0073425D">
        <w:rPr>
          <w:b/>
          <w:sz w:val="22"/>
          <w:szCs w:val="22"/>
        </w:rPr>
        <w:t>Адрес электронной площадки в сети "Интернет":</w:t>
      </w:r>
      <w:hyperlink r:id="rId8" w:history="1">
        <w:r w:rsidRPr="0073425D">
          <w:rPr>
            <w:rStyle w:val="a5"/>
            <w:sz w:val="22"/>
            <w:szCs w:val="22"/>
          </w:rPr>
          <w:t>www.sberbank-ast.ru</w:t>
        </w:r>
      </w:hyperlink>
      <w:r w:rsidRPr="0073425D">
        <w:rPr>
          <w:sz w:val="22"/>
          <w:szCs w:val="22"/>
        </w:rPr>
        <w:t xml:space="preserve"> </w:t>
      </w:r>
    </w:p>
    <w:p w:rsidR="00293CD3" w:rsidRPr="0073425D" w:rsidRDefault="00921707" w:rsidP="0073425D">
      <w:pPr>
        <w:ind w:left="-142" w:firstLine="142"/>
        <w:jc w:val="both"/>
        <w:rPr>
          <w:b/>
          <w:sz w:val="22"/>
          <w:szCs w:val="22"/>
        </w:rPr>
      </w:pPr>
      <w:r w:rsidRPr="0073425D">
        <w:rPr>
          <w:b/>
          <w:sz w:val="22"/>
          <w:szCs w:val="22"/>
        </w:rPr>
        <w:t xml:space="preserve">3. Сведения о </w:t>
      </w:r>
      <w:r w:rsidR="00293CD3" w:rsidRPr="0073425D">
        <w:rPr>
          <w:b/>
          <w:sz w:val="22"/>
          <w:szCs w:val="22"/>
        </w:rPr>
        <w:t>заказчике:</w:t>
      </w:r>
    </w:p>
    <w:p w:rsidR="00293CD3" w:rsidRPr="0073425D" w:rsidRDefault="00293CD3" w:rsidP="0073425D">
      <w:pPr>
        <w:ind w:left="-142" w:firstLine="142"/>
        <w:jc w:val="both"/>
        <w:rPr>
          <w:sz w:val="22"/>
          <w:szCs w:val="22"/>
        </w:rPr>
      </w:pPr>
      <w:r w:rsidRPr="0073425D">
        <w:rPr>
          <w:sz w:val="22"/>
          <w:szCs w:val="22"/>
        </w:rPr>
        <w:t xml:space="preserve">3.1. Наименование юридического лица: </w:t>
      </w:r>
      <w:r w:rsidRPr="0073425D">
        <w:rPr>
          <w:color w:val="000000"/>
          <w:sz w:val="22"/>
          <w:szCs w:val="22"/>
        </w:rPr>
        <w:t>Федеральное государственное бюджетное у</w:t>
      </w:r>
      <w:r w:rsidRPr="0073425D">
        <w:rPr>
          <w:sz w:val="22"/>
          <w:szCs w:val="22"/>
        </w:rPr>
        <w:t xml:space="preserve">чреждение  науки </w:t>
      </w:r>
      <w:r w:rsidRPr="0073425D">
        <w:rPr>
          <w:color w:val="000000"/>
          <w:sz w:val="22"/>
          <w:szCs w:val="22"/>
        </w:rPr>
        <w:t xml:space="preserve">Институт химии и химической технологии Сибирского отделения </w:t>
      </w:r>
      <w:r w:rsidR="00D65B72" w:rsidRPr="0073425D">
        <w:rPr>
          <w:color w:val="000000"/>
          <w:sz w:val="22"/>
          <w:szCs w:val="22"/>
        </w:rPr>
        <w:t>Российской академии наук.</w:t>
      </w:r>
    </w:p>
    <w:p w:rsidR="00293CD3" w:rsidRPr="0073425D" w:rsidRDefault="00293CD3" w:rsidP="0073425D">
      <w:pPr>
        <w:ind w:left="-142" w:firstLine="142"/>
        <w:jc w:val="both"/>
        <w:rPr>
          <w:sz w:val="22"/>
          <w:szCs w:val="22"/>
        </w:rPr>
      </w:pPr>
      <w:r w:rsidRPr="0073425D">
        <w:rPr>
          <w:sz w:val="22"/>
          <w:szCs w:val="22"/>
        </w:rPr>
        <w:t xml:space="preserve">3.2. Место нахождения: </w:t>
      </w:r>
      <w:smartTag w:uri="urn:schemas-microsoft-com:office:smarttags" w:element="metricconverter">
        <w:smartTagPr>
          <w:attr w:name="ProductID" w:val="660036, г"/>
        </w:smartTagPr>
        <w:r w:rsidRPr="0073425D">
          <w:rPr>
            <w:color w:val="000000"/>
            <w:sz w:val="22"/>
            <w:szCs w:val="22"/>
          </w:rPr>
          <w:t>660036, г</w:t>
        </w:r>
      </w:smartTag>
      <w:r w:rsidRPr="0073425D">
        <w:rPr>
          <w:color w:val="000000"/>
          <w:sz w:val="22"/>
          <w:szCs w:val="22"/>
        </w:rPr>
        <w:t xml:space="preserve">. Красноярск, </w:t>
      </w:r>
      <w:r w:rsidRPr="0073425D">
        <w:rPr>
          <w:sz w:val="22"/>
          <w:szCs w:val="22"/>
        </w:rPr>
        <w:t>Академгородок,</w:t>
      </w:r>
      <w:r w:rsidR="00D543F5" w:rsidRPr="0073425D">
        <w:rPr>
          <w:sz w:val="22"/>
          <w:szCs w:val="22"/>
        </w:rPr>
        <w:t xml:space="preserve"> зд. </w:t>
      </w:r>
      <w:r w:rsidRPr="0073425D">
        <w:rPr>
          <w:sz w:val="22"/>
          <w:szCs w:val="22"/>
        </w:rPr>
        <w:t>50, стр.24</w:t>
      </w:r>
    </w:p>
    <w:p w:rsidR="00293CD3" w:rsidRPr="0073425D" w:rsidRDefault="00293CD3" w:rsidP="0073425D">
      <w:pPr>
        <w:ind w:left="-142" w:firstLine="142"/>
        <w:jc w:val="both"/>
        <w:rPr>
          <w:sz w:val="22"/>
          <w:szCs w:val="22"/>
        </w:rPr>
      </w:pPr>
      <w:r w:rsidRPr="0073425D">
        <w:rPr>
          <w:sz w:val="22"/>
          <w:szCs w:val="22"/>
        </w:rPr>
        <w:t xml:space="preserve">3.3. Почтовый адрес: </w:t>
      </w:r>
      <w:smartTag w:uri="urn:schemas-microsoft-com:office:smarttags" w:element="metricconverter">
        <w:smartTagPr>
          <w:attr w:name="ProductID" w:val="660036, г"/>
        </w:smartTagPr>
        <w:r w:rsidRPr="0073425D">
          <w:rPr>
            <w:color w:val="000000"/>
            <w:sz w:val="22"/>
            <w:szCs w:val="22"/>
          </w:rPr>
          <w:t>660036, г</w:t>
        </w:r>
      </w:smartTag>
      <w:r w:rsidRPr="0073425D">
        <w:rPr>
          <w:color w:val="000000"/>
          <w:sz w:val="22"/>
          <w:szCs w:val="22"/>
        </w:rPr>
        <w:t xml:space="preserve">. Красноярск, </w:t>
      </w:r>
      <w:r w:rsidRPr="0073425D">
        <w:rPr>
          <w:sz w:val="22"/>
          <w:szCs w:val="22"/>
        </w:rPr>
        <w:t>Академгородок,</w:t>
      </w:r>
      <w:r w:rsidR="00D543F5" w:rsidRPr="0073425D">
        <w:rPr>
          <w:sz w:val="22"/>
          <w:szCs w:val="22"/>
        </w:rPr>
        <w:t xml:space="preserve"> зд.</w:t>
      </w:r>
      <w:r w:rsidR="00BE2B86" w:rsidRPr="0073425D">
        <w:rPr>
          <w:sz w:val="22"/>
          <w:szCs w:val="22"/>
        </w:rPr>
        <w:t xml:space="preserve"> </w:t>
      </w:r>
      <w:r w:rsidRPr="0073425D">
        <w:rPr>
          <w:sz w:val="22"/>
          <w:szCs w:val="22"/>
        </w:rPr>
        <w:t>50, стр.24</w:t>
      </w:r>
    </w:p>
    <w:p w:rsidR="00293CD3" w:rsidRPr="0073425D" w:rsidRDefault="00293CD3" w:rsidP="0073425D">
      <w:pPr>
        <w:ind w:left="-142" w:firstLine="142"/>
        <w:jc w:val="both"/>
        <w:rPr>
          <w:sz w:val="22"/>
          <w:szCs w:val="22"/>
        </w:rPr>
      </w:pPr>
      <w:r w:rsidRPr="0073425D">
        <w:rPr>
          <w:sz w:val="22"/>
          <w:szCs w:val="22"/>
        </w:rPr>
        <w:t xml:space="preserve">3.4. Адрес электронной почты: </w:t>
      </w:r>
      <w:r w:rsidR="00CD34C2" w:rsidRPr="0073425D">
        <w:rPr>
          <w:color w:val="000000"/>
          <w:sz w:val="22"/>
          <w:szCs w:val="22"/>
          <w:lang w:val="en-US"/>
        </w:rPr>
        <w:t>kontrakt</w:t>
      </w:r>
      <w:r w:rsidRPr="0073425D">
        <w:rPr>
          <w:color w:val="000000"/>
          <w:sz w:val="22"/>
          <w:szCs w:val="22"/>
        </w:rPr>
        <w:t>@icct.ru</w:t>
      </w:r>
    </w:p>
    <w:p w:rsidR="00AF7C0A" w:rsidRPr="0073425D" w:rsidRDefault="00293CD3" w:rsidP="0073425D">
      <w:pPr>
        <w:ind w:left="-142" w:firstLine="142"/>
        <w:jc w:val="both"/>
        <w:rPr>
          <w:sz w:val="22"/>
          <w:szCs w:val="22"/>
        </w:rPr>
      </w:pPr>
      <w:r w:rsidRPr="0073425D">
        <w:rPr>
          <w:sz w:val="22"/>
          <w:szCs w:val="22"/>
        </w:rPr>
        <w:t xml:space="preserve">3.5. Телефон/факс: </w:t>
      </w:r>
      <w:r w:rsidR="008D5268" w:rsidRPr="0073425D">
        <w:rPr>
          <w:sz w:val="22"/>
          <w:szCs w:val="22"/>
        </w:rPr>
        <w:t>(391) 205-19-35</w:t>
      </w:r>
    </w:p>
    <w:p w:rsidR="00AF7C0A" w:rsidRPr="0073425D" w:rsidRDefault="00AF7C0A" w:rsidP="0073425D">
      <w:pPr>
        <w:ind w:left="-142" w:firstLine="142"/>
        <w:jc w:val="both"/>
        <w:rPr>
          <w:sz w:val="22"/>
          <w:szCs w:val="22"/>
        </w:rPr>
      </w:pPr>
      <w:r w:rsidRPr="0073425D">
        <w:rPr>
          <w:sz w:val="22"/>
          <w:szCs w:val="22"/>
        </w:rPr>
        <w:t>3.6.Ответственное должностное лицо заказчика:</w:t>
      </w:r>
      <w:r w:rsidR="008D5268" w:rsidRPr="0073425D">
        <w:rPr>
          <w:sz w:val="22"/>
          <w:szCs w:val="22"/>
        </w:rPr>
        <w:t xml:space="preserve"> Мостовая Ирина Владимировна</w:t>
      </w:r>
      <w:r w:rsidR="0057687D" w:rsidRPr="0073425D">
        <w:rPr>
          <w:sz w:val="22"/>
          <w:szCs w:val="22"/>
        </w:rPr>
        <w:t>.</w:t>
      </w:r>
    </w:p>
    <w:p w:rsidR="007F757C" w:rsidRPr="0073425D" w:rsidRDefault="007F757C" w:rsidP="0073425D">
      <w:pPr>
        <w:jc w:val="both"/>
        <w:rPr>
          <w:sz w:val="22"/>
          <w:szCs w:val="22"/>
        </w:rPr>
      </w:pPr>
      <w:r w:rsidRPr="0073425D">
        <w:rPr>
          <w:sz w:val="22"/>
          <w:szCs w:val="22"/>
        </w:rPr>
        <w:t xml:space="preserve">3.7. Извещение о проведении электронного аукциона размещается на Официальном сайте РФ </w:t>
      </w:r>
      <w:hyperlink r:id="rId9" w:history="1">
        <w:r w:rsidRPr="0073425D">
          <w:rPr>
            <w:sz w:val="22"/>
            <w:szCs w:val="22"/>
          </w:rPr>
          <w:t>www.zakupki.gov.ru</w:t>
        </w:r>
      </w:hyperlink>
      <w:r w:rsidRPr="0073425D">
        <w:rPr>
          <w:sz w:val="22"/>
          <w:szCs w:val="22"/>
        </w:rPr>
        <w:t xml:space="preserve">   и на сайте организации </w:t>
      </w:r>
      <w:hyperlink r:id="rId10" w:history="1">
        <w:r w:rsidRPr="0073425D">
          <w:rPr>
            <w:sz w:val="22"/>
            <w:szCs w:val="22"/>
          </w:rPr>
          <w:t>www.icct.ru</w:t>
        </w:r>
      </w:hyperlink>
      <w:r w:rsidRPr="0073425D">
        <w:rPr>
          <w:sz w:val="22"/>
          <w:szCs w:val="22"/>
        </w:rPr>
        <w:t>.</w:t>
      </w:r>
    </w:p>
    <w:p w:rsidR="007F757C" w:rsidRPr="0073425D" w:rsidRDefault="007F757C" w:rsidP="0073425D">
      <w:pPr>
        <w:ind w:left="-142" w:firstLine="142"/>
        <w:jc w:val="both"/>
        <w:rPr>
          <w:sz w:val="22"/>
          <w:szCs w:val="22"/>
        </w:rPr>
      </w:pPr>
    </w:p>
    <w:p w:rsidR="00471986" w:rsidRPr="0073425D" w:rsidRDefault="00293CD3" w:rsidP="0073425D">
      <w:pPr>
        <w:ind w:left="-142" w:firstLine="142"/>
        <w:jc w:val="center"/>
        <w:rPr>
          <w:sz w:val="22"/>
          <w:szCs w:val="22"/>
        </w:rPr>
      </w:pPr>
      <w:r w:rsidRPr="0073425D">
        <w:rPr>
          <w:b/>
          <w:sz w:val="22"/>
          <w:szCs w:val="22"/>
        </w:rPr>
        <w:t>4. Пр</w:t>
      </w:r>
      <w:r w:rsidR="00BF7372" w:rsidRPr="0073425D">
        <w:rPr>
          <w:b/>
          <w:sz w:val="22"/>
          <w:szCs w:val="22"/>
        </w:rPr>
        <w:t>едмет контракта</w:t>
      </w:r>
      <w:r w:rsidR="00431585" w:rsidRPr="0073425D">
        <w:rPr>
          <w:b/>
          <w:sz w:val="22"/>
          <w:szCs w:val="22"/>
        </w:rPr>
        <w:t>:</w:t>
      </w:r>
      <w:r w:rsidR="008901BE" w:rsidRPr="0073425D">
        <w:rPr>
          <w:b/>
          <w:sz w:val="22"/>
          <w:szCs w:val="22"/>
        </w:rPr>
        <w:t xml:space="preserve">  </w:t>
      </w:r>
      <w:r w:rsidR="00471986" w:rsidRPr="0073425D">
        <w:rPr>
          <w:sz w:val="22"/>
          <w:szCs w:val="22"/>
        </w:rPr>
        <w:t>Поставка спецодежды, обуви и средств индивидуальной защиты.</w:t>
      </w:r>
    </w:p>
    <w:p w:rsidR="00E373C3" w:rsidRPr="0073425D" w:rsidRDefault="00600036" w:rsidP="0073425D">
      <w:pPr>
        <w:ind w:left="-142" w:firstLine="142"/>
        <w:jc w:val="both"/>
        <w:rPr>
          <w:b/>
          <w:sz w:val="22"/>
          <w:szCs w:val="22"/>
        </w:rPr>
      </w:pPr>
      <w:r w:rsidRPr="0073425D">
        <w:rPr>
          <w:b/>
          <w:sz w:val="22"/>
          <w:szCs w:val="22"/>
        </w:rPr>
        <w:t>5. Наименование  и количество поставляемого товара:</w:t>
      </w:r>
      <w:r w:rsidR="000A2B92" w:rsidRPr="0073425D">
        <w:rPr>
          <w:b/>
          <w:sz w:val="22"/>
          <w:szCs w:val="22"/>
        </w:rPr>
        <w:t xml:space="preserve"> </w:t>
      </w:r>
    </w:p>
    <w:p w:rsidR="00D01FFF" w:rsidRPr="0073425D" w:rsidRDefault="00BF7372" w:rsidP="0073425D">
      <w:pPr>
        <w:ind w:left="720"/>
        <w:jc w:val="center"/>
        <w:rPr>
          <w:b/>
          <w:bCs/>
          <w:sz w:val="22"/>
          <w:szCs w:val="22"/>
        </w:rPr>
      </w:pPr>
      <w:r w:rsidRPr="0073425D">
        <w:rPr>
          <w:b/>
          <w:bCs/>
          <w:sz w:val="22"/>
          <w:szCs w:val="22"/>
        </w:rPr>
        <w:t>Техническое задание</w:t>
      </w:r>
    </w:p>
    <w:p w:rsidR="00505876" w:rsidRDefault="00505876" w:rsidP="0073425D">
      <w:pPr>
        <w:pStyle w:val="afd"/>
        <w:numPr>
          <w:ilvl w:val="0"/>
          <w:numId w:val="3"/>
        </w:numPr>
        <w:jc w:val="both"/>
        <w:rPr>
          <w:rFonts w:ascii="Times New Roman" w:hAnsi="Times New Roman"/>
        </w:rPr>
      </w:pPr>
      <w:r>
        <w:rPr>
          <w:rFonts w:ascii="Times New Roman" w:hAnsi="Times New Roman"/>
        </w:rPr>
        <w:t>Описание объекта закупки: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3118"/>
        <w:gridCol w:w="4253"/>
        <w:gridCol w:w="850"/>
        <w:gridCol w:w="851"/>
      </w:tblGrid>
      <w:tr w:rsidR="0073425D" w:rsidRPr="0073425D" w:rsidTr="0073425D">
        <w:trPr>
          <w:trHeight w:val="264"/>
        </w:trPr>
        <w:tc>
          <w:tcPr>
            <w:tcW w:w="710" w:type="dxa"/>
            <w:noWrap/>
            <w:vAlign w:val="center"/>
          </w:tcPr>
          <w:p w:rsidR="0073425D" w:rsidRPr="0073425D" w:rsidRDefault="0073425D" w:rsidP="0073425D">
            <w:pPr>
              <w:jc w:val="center"/>
              <w:rPr>
                <w:b/>
                <w:bCs/>
                <w:sz w:val="22"/>
                <w:szCs w:val="22"/>
              </w:rPr>
            </w:pPr>
            <w:r w:rsidRPr="0073425D">
              <w:rPr>
                <w:b/>
                <w:bCs/>
                <w:sz w:val="22"/>
                <w:szCs w:val="22"/>
              </w:rPr>
              <w:t>№</w:t>
            </w:r>
          </w:p>
        </w:tc>
        <w:tc>
          <w:tcPr>
            <w:tcW w:w="3118" w:type="dxa"/>
          </w:tcPr>
          <w:p w:rsidR="0073425D" w:rsidRPr="0073425D" w:rsidRDefault="0073425D" w:rsidP="0073425D">
            <w:pPr>
              <w:jc w:val="center"/>
              <w:rPr>
                <w:b/>
                <w:bCs/>
                <w:sz w:val="22"/>
                <w:szCs w:val="22"/>
              </w:rPr>
            </w:pPr>
            <w:r w:rsidRPr="0073425D">
              <w:rPr>
                <w:b/>
                <w:bCs/>
                <w:sz w:val="22"/>
                <w:szCs w:val="22"/>
              </w:rPr>
              <w:t>Эскиз, рисунок</w:t>
            </w:r>
          </w:p>
        </w:tc>
        <w:tc>
          <w:tcPr>
            <w:tcW w:w="4253" w:type="dxa"/>
            <w:noWrap/>
            <w:vAlign w:val="center"/>
          </w:tcPr>
          <w:p w:rsidR="0073425D" w:rsidRPr="0073425D" w:rsidRDefault="0073425D" w:rsidP="0073425D">
            <w:pPr>
              <w:jc w:val="center"/>
              <w:rPr>
                <w:b/>
                <w:bCs/>
                <w:sz w:val="22"/>
                <w:szCs w:val="22"/>
              </w:rPr>
            </w:pPr>
            <w:r w:rsidRPr="0073425D">
              <w:rPr>
                <w:b/>
                <w:bCs/>
                <w:sz w:val="22"/>
                <w:szCs w:val="22"/>
              </w:rPr>
              <w:t>Характеристики продукции</w:t>
            </w:r>
          </w:p>
        </w:tc>
        <w:tc>
          <w:tcPr>
            <w:tcW w:w="850" w:type="dxa"/>
            <w:noWrap/>
            <w:vAlign w:val="center"/>
          </w:tcPr>
          <w:p w:rsidR="0073425D" w:rsidRPr="0073425D" w:rsidRDefault="0073425D" w:rsidP="0073425D">
            <w:pPr>
              <w:jc w:val="center"/>
              <w:rPr>
                <w:b/>
                <w:bCs/>
                <w:sz w:val="22"/>
                <w:szCs w:val="22"/>
              </w:rPr>
            </w:pPr>
            <w:r w:rsidRPr="0073425D">
              <w:rPr>
                <w:b/>
                <w:bCs/>
                <w:sz w:val="22"/>
                <w:szCs w:val="22"/>
              </w:rPr>
              <w:t>Кол-во</w:t>
            </w:r>
          </w:p>
        </w:tc>
        <w:tc>
          <w:tcPr>
            <w:tcW w:w="851" w:type="dxa"/>
            <w:noWrap/>
            <w:vAlign w:val="center"/>
          </w:tcPr>
          <w:p w:rsidR="0073425D" w:rsidRPr="0073425D" w:rsidRDefault="0073425D" w:rsidP="0073425D">
            <w:pPr>
              <w:jc w:val="center"/>
              <w:rPr>
                <w:b/>
                <w:bCs/>
                <w:sz w:val="22"/>
                <w:szCs w:val="22"/>
              </w:rPr>
            </w:pPr>
            <w:r w:rsidRPr="0073425D">
              <w:rPr>
                <w:b/>
                <w:bCs/>
                <w:sz w:val="22"/>
                <w:szCs w:val="22"/>
              </w:rPr>
              <w:t>Ед.изм</w:t>
            </w:r>
          </w:p>
        </w:tc>
      </w:tr>
      <w:tr w:rsidR="0073425D" w:rsidRPr="0073425D" w:rsidTr="0073425D">
        <w:trPr>
          <w:trHeight w:val="2013"/>
        </w:trPr>
        <w:tc>
          <w:tcPr>
            <w:tcW w:w="710" w:type="dxa"/>
            <w:noWrap/>
          </w:tcPr>
          <w:p w:rsidR="0073425D" w:rsidRPr="0073425D" w:rsidRDefault="0073425D" w:rsidP="0073425D">
            <w:pPr>
              <w:jc w:val="center"/>
              <w:rPr>
                <w:sz w:val="22"/>
                <w:szCs w:val="22"/>
              </w:rPr>
            </w:pPr>
            <w:r w:rsidRPr="0073425D">
              <w:rPr>
                <w:sz w:val="22"/>
                <w:szCs w:val="22"/>
              </w:rPr>
              <w:t>1</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419225" cy="1960245"/>
                  <wp:effectExtent l="19050" t="0" r="9525" b="0"/>
                  <wp:docPr id="38" name="Рисунок 1" descr="Халат мужской ДИАГОНА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мужской ДИАГОНАЛЬ1"/>
                          <pic:cNvPicPr>
                            <a:picLocks noChangeAspect="1" noChangeArrowheads="1"/>
                          </pic:cNvPicPr>
                        </pic:nvPicPr>
                        <pic:blipFill>
                          <a:blip r:embed="rId11"/>
                          <a:srcRect/>
                          <a:stretch>
                            <a:fillRect/>
                          </a:stretch>
                        </pic:blipFill>
                        <pic:spPr bwMode="auto">
                          <a:xfrm>
                            <a:off x="0" y="0"/>
                            <a:ext cx="1419225" cy="196024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Халат мужской ГОСТ 12.4.132-83</w:t>
            </w:r>
          </w:p>
          <w:p w:rsidR="0073425D" w:rsidRPr="0073425D" w:rsidRDefault="0073425D" w:rsidP="0073425D">
            <w:pPr>
              <w:rPr>
                <w:sz w:val="22"/>
                <w:szCs w:val="22"/>
              </w:rPr>
            </w:pPr>
            <w:r w:rsidRPr="0073425D">
              <w:rPr>
                <w:sz w:val="22"/>
                <w:szCs w:val="22"/>
              </w:rPr>
              <w:t>Спецодежда для защиты от  общих производственных загрязнений– З.</w:t>
            </w:r>
          </w:p>
          <w:p w:rsidR="0073425D" w:rsidRPr="0073425D" w:rsidRDefault="0073425D" w:rsidP="0073425D">
            <w:pPr>
              <w:rPr>
                <w:sz w:val="22"/>
                <w:szCs w:val="22"/>
              </w:rPr>
            </w:pPr>
            <w:r w:rsidRPr="0073425D">
              <w:rPr>
                <w:sz w:val="22"/>
                <w:szCs w:val="22"/>
              </w:rPr>
              <w:t>Халат мужской прямого силуэта с застежкой на 5 петель  и пуговиц, с отложным воротником и лацканами, спинка с хлястиком.</w:t>
            </w:r>
          </w:p>
          <w:p w:rsidR="0073425D" w:rsidRPr="0073425D" w:rsidRDefault="0073425D" w:rsidP="0073425D">
            <w:pPr>
              <w:rPr>
                <w:sz w:val="22"/>
                <w:szCs w:val="22"/>
              </w:rPr>
            </w:pPr>
            <w:r w:rsidRPr="0073425D">
              <w:rPr>
                <w:sz w:val="22"/>
                <w:szCs w:val="22"/>
              </w:rPr>
              <w:t>Полочки с двумя накладным боковыми карманами и одним левым нагрудным карманом.</w:t>
            </w:r>
          </w:p>
          <w:p w:rsidR="0073425D" w:rsidRPr="0073425D" w:rsidRDefault="0073425D" w:rsidP="0073425D">
            <w:pPr>
              <w:rPr>
                <w:sz w:val="22"/>
                <w:szCs w:val="22"/>
              </w:rPr>
            </w:pPr>
            <w:r w:rsidRPr="0073425D">
              <w:rPr>
                <w:sz w:val="22"/>
                <w:szCs w:val="22"/>
              </w:rPr>
              <w:t>Спинка со средним швом.</w:t>
            </w:r>
          </w:p>
          <w:p w:rsidR="0073425D" w:rsidRPr="0073425D" w:rsidRDefault="0073425D" w:rsidP="0073425D">
            <w:pPr>
              <w:rPr>
                <w:sz w:val="22"/>
                <w:szCs w:val="22"/>
              </w:rPr>
            </w:pPr>
            <w:r w:rsidRPr="0073425D">
              <w:rPr>
                <w:sz w:val="22"/>
                <w:szCs w:val="22"/>
              </w:rPr>
              <w:t>Рукава втачные с манжетами, которые застегиваются на петли и пуговицы.</w:t>
            </w:r>
          </w:p>
          <w:p w:rsidR="0073425D" w:rsidRPr="0073425D" w:rsidRDefault="0073425D" w:rsidP="0073425D">
            <w:pPr>
              <w:rPr>
                <w:sz w:val="22"/>
                <w:szCs w:val="22"/>
              </w:rPr>
            </w:pPr>
            <w:r w:rsidRPr="0073425D">
              <w:rPr>
                <w:sz w:val="22"/>
                <w:szCs w:val="22"/>
              </w:rPr>
              <w:t>Ткань: Бязь, плотность не менее 140 г/м2, цвет темно-синий. ГОСТ 12.4.132-83</w:t>
            </w:r>
          </w:p>
          <w:p w:rsidR="0073425D" w:rsidRPr="0073425D" w:rsidRDefault="0073425D" w:rsidP="0073425D">
            <w:pPr>
              <w:rPr>
                <w:sz w:val="22"/>
                <w:szCs w:val="22"/>
              </w:rPr>
            </w:pPr>
            <w:r w:rsidRPr="0073425D">
              <w:rPr>
                <w:sz w:val="22"/>
                <w:szCs w:val="22"/>
              </w:rPr>
              <w:t>Размер 48-50, рост 170-176</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692"/>
        </w:trPr>
        <w:tc>
          <w:tcPr>
            <w:tcW w:w="710" w:type="dxa"/>
            <w:noWrap/>
          </w:tcPr>
          <w:p w:rsidR="0073425D" w:rsidRPr="0073425D" w:rsidRDefault="0073425D" w:rsidP="0073425D">
            <w:pPr>
              <w:jc w:val="center"/>
              <w:rPr>
                <w:sz w:val="22"/>
                <w:szCs w:val="22"/>
              </w:rPr>
            </w:pPr>
            <w:r w:rsidRPr="0073425D">
              <w:rPr>
                <w:sz w:val="22"/>
                <w:szCs w:val="22"/>
              </w:rPr>
              <w:t>2</w:t>
            </w:r>
          </w:p>
        </w:tc>
        <w:tc>
          <w:tcPr>
            <w:tcW w:w="3118" w:type="dxa"/>
          </w:tcPr>
          <w:p w:rsidR="0073425D" w:rsidRPr="0073425D" w:rsidRDefault="0073425D" w:rsidP="0073425D">
            <w:pPr>
              <w:rPr>
                <w:sz w:val="22"/>
                <w:szCs w:val="22"/>
              </w:rPr>
            </w:pPr>
            <w:r w:rsidRPr="0073425D">
              <w:rPr>
                <w:noProof/>
                <w:sz w:val="22"/>
                <w:szCs w:val="22"/>
              </w:rPr>
              <w:drawing>
                <wp:anchor distT="0" distB="0" distL="114300" distR="114300" simplePos="0" relativeHeight="251661312" behindDoc="1" locked="0" layoutInCell="1" allowOverlap="1">
                  <wp:simplePos x="0" y="0"/>
                  <wp:positionH relativeFrom="column">
                    <wp:posOffset>-64135</wp:posOffset>
                  </wp:positionH>
                  <wp:positionV relativeFrom="paragraph">
                    <wp:posOffset>32385</wp:posOffset>
                  </wp:positionV>
                  <wp:extent cx="1786255" cy="2231390"/>
                  <wp:effectExtent l="19050" t="0" r="4445" b="0"/>
                  <wp:wrapTight wrapText="bothSides">
                    <wp:wrapPolygon edited="0">
                      <wp:start x="-230" y="0"/>
                      <wp:lineTo x="-230" y="21391"/>
                      <wp:lineTo x="21654" y="21391"/>
                      <wp:lineTo x="21654" y="0"/>
                      <wp:lineTo x="-230" y="0"/>
                    </wp:wrapPolygon>
                  </wp:wrapTight>
                  <wp:docPr id="39" name="Рисунок 4"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женский УЛЬТРА"/>
                          <pic:cNvPicPr>
                            <a:picLocks noChangeAspect="1" noChangeArrowheads="1"/>
                          </pic:cNvPicPr>
                        </pic:nvPicPr>
                        <pic:blipFill>
                          <a:blip r:embed="rId12"/>
                          <a:srcRect t="8987"/>
                          <a:stretch>
                            <a:fillRect/>
                          </a:stretch>
                        </pic:blipFill>
                        <pic:spPr bwMode="auto">
                          <a:xfrm>
                            <a:off x="0" y="0"/>
                            <a:ext cx="1786255" cy="2231390"/>
                          </a:xfrm>
                          <a:prstGeom prst="rect">
                            <a:avLst/>
                          </a:prstGeom>
                          <a:noFill/>
                          <a:ln w="9525">
                            <a:noFill/>
                            <a:miter lim="800000"/>
                            <a:headEnd/>
                            <a:tailEnd/>
                          </a:ln>
                        </pic:spPr>
                      </pic:pic>
                    </a:graphicData>
                  </a:graphic>
                </wp:anchor>
              </w:drawing>
            </w:r>
          </w:p>
        </w:tc>
        <w:tc>
          <w:tcPr>
            <w:tcW w:w="4253" w:type="dxa"/>
          </w:tcPr>
          <w:p w:rsidR="0073425D" w:rsidRPr="0073425D" w:rsidRDefault="0073425D" w:rsidP="0073425D">
            <w:pPr>
              <w:ind w:firstLine="34"/>
              <w:rPr>
                <w:bCs/>
                <w:sz w:val="22"/>
                <w:szCs w:val="22"/>
              </w:rPr>
            </w:pPr>
            <w:r w:rsidRPr="0073425D">
              <w:rPr>
                <w:sz w:val="22"/>
                <w:szCs w:val="22"/>
              </w:rPr>
              <w:t xml:space="preserve">Халат женский летний </w:t>
            </w:r>
            <w:r w:rsidRPr="0073425D">
              <w:rPr>
                <w:sz w:val="22"/>
                <w:szCs w:val="22"/>
              </w:rPr>
              <w:br/>
            </w:r>
            <w:r w:rsidRPr="0073425D">
              <w:rPr>
                <w:bCs/>
                <w:sz w:val="22"/>
                <w:szCs w:val="22"/>
              </w:rPr>
              <w:t xml:space="preserve">ГОСТ 12.4.131-83 </w:t>
            </w:r>
          </w:p>
          <w:p w:rsidR="0073425D" w:rsidRPr="0073425D" w:rsidRDefault="0073425D" w:rsidP="0073425D">
            <w:pPr>
              <w:ind w:firstLine="34"/>
              <w:rPr>
                <w:sz w:val="22"/>
                <w:szCs w:val="22"/>
              </w:rPr>
            </w:pPr>
            <w:r w:rsidRPr="0073425D">
              <w:rPr>
                <w:sz w:val="22"/>
                <w:szCs w:val="22"/>
              </w:rPr>
              <w:t>Спецодежда для защиты от  общих производственных загрязнений и механических воздействий – ЗМи.</w:t>
            </w:r>
          </w:p>
          <w:p w:rsidR="0073425D" w:rsidRPr="0073425D" w:rsidRDefault="0073425D" w:rsidP="0073425D">
            <w:pPr>
              <w:ind w:firstLine="34"/>
              <w:rPr>
                <w:sz w:val="22"/>
                <w:szCs w:val="22"/>
              </w:rPr>
            </w:pPr>
            <w:r w:rsidRPr="0073425D">
              <w:rPr>
                <w:sz w:val="22"/>
                <w:szCs w:val="22"/>
              </w:rPr>
              <w:t xml:space="preserve">Халат женский с центральной потайной застежкой на пять потайных кнопок, с втачными длинными рукавами и отложным воротником и лацканом. </w:t>
            </w:r>
          </w:p>
          <w:p w:rsidR="0073425D" w:rsidRPr="0073425D" w:rsidRDefault="0073425D" w:rsidP="0073425D">
            <w:pPr>
              <w:ind w:firstLine="34"/>
              <w:rPr>
                <w:sz w:val="22"/>
                <w:szCs w:val="22"/>
              </w:rPr>
            </w:pPr>
            <w:r w:rsidRPr="0073425D">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73425D" w:rsidRPr="0073425D" w:rsidRDefault="0073425D" w:rsidP="0073425D">
            <w:pPr>
              <w:ind w:firstLine="34"/>
              <w:rPr>
                <w:sz w:val="22"/>
                <w:szCs w:val="22"/>
              </w:rPr>
            </w:pPr>
            <w:r w:rsidRPr="0073425D">
              <w:rPr>
                <w:sz w:val="22"/>
                <w:szCs w:val="22"/>
              </w:rPr>
              <w:t xml:space="preserve">Рукава втачные, длинные, двухшовные. </w:t>
            </w:r>
          </w:p>
          <w:p w:rsidR="0073425D" w:rsidRPr="0073425D" w:rsidRDefault="0073425D" w:rsidP="0073425D">
            <w:pPr>
              <w:ind w:firstLine="34"/>
              <w:rPr>
                <w:sz w:val="22"/>
                <w:szCs w:val="22"/>
              </w:rPr>
            </w:pPr>
            <w:r w:rsidRPr="0073425D">
              <w:rPr>
                <w:sz w:val="22"/>
                <w:szCs w:val="22"/>
              </w:rPr>
              <w:t xml:space="preserve">Спинка с кокеткой и рельефами от шва притачивания кокетки до низа. Внизу среднего шва спинки шлица. Полупояса спинки входят в боковые швы и </w:t>
            </w:r>
            <w:r w:rsidRPr="0073425D">
              <w:rPr>
                <w:sz w:val="22"/>
                <w:szCs w:val="22"/>
              </w:rPr>
              <w:lastRenderedPageBreak/>
              <w:t>регулируются по длине двумя кнопками.</w:t>
            </w:r>
          </w:p>
          <w:p w:rsidR="0073425D" w:rsidRPr="0073425D" w:rsidRDefault="0073425D" w:rsidP="0073425D">
            <w:pPr>
              <w:ind w:firstLine="34"/>
              <w:rPr>
                <w:sz w:val="22"/>
                <w:szCs w:val="22"/>
              </w:rPr>
            </w:pPr>
            <w:r w:rsidRPr="0073425D">
              <w:rPr>
                <w:sz w:val="22"/>
                <w:szCs w:val="22"/>
              </w:rPr>
              <w:t>По шву втачивания воротника в горловину спинки  расположена вешалка.</w:t>
            </w:r>
          </w:p>
          <w:p w:rsidR="0073425D" w:rsidRPr="0073425D" w:rsidRDefault="0073425D" w:rsidP="0073425D">
            <w:pPr>
              <w:ind w:firstLine="34"/>
              <w:rPr>
                <w:sz w:val="22"/>
                <w:szCs w:val="22"/>
              </w:rPr>
            </w:pPr>
            <w:r w:rsidRPr="0073425D">
              <w:rPr>
                <w:b/>
                <w:sz w:val="22"/>
                <w:szCs w:val="22"/>
              </w:rPr>
              <w:t>Ткань:</w:t>
            </w:r>
            <w:r w:rsidRPr="0073425D">
              <w:rPr>
                <w:sz w:val="22"/>
                <w:szCs w:val="22"/>
              </w:rPr>
              <w:t xml:space="preserve"> смешанная, состав сырья  не менее 65% ПЭ, не более  35% Вис,  поверхностная плотность  не менее  175 г/м</w:t>
            </w:r>
            <w:r w:rsidRPr="0073425D">
              <w:rPr>
                <w:sz w:val="22"/>
                <w:szCs w:val="22"/>
                <w:vertAlign w:val="superscript"/>
              </w:rPr>
              <w:t>2</w:t>
            </w:r>
            <w:r w:rsidRPr="0073425D">
              <w:rPr>
                <w:sz w:val="22"/>
                <w:szCs w:val="22"/>
              </w:rPr>
              <w:t>,</w:t>
            </w:r>
            <w:r w:rsidRPr="0073425D">
              <w:rPr>
                <w:sz w:val="22"/>
                <w:szCs w:val="22"/>
                <w:vertAlign w:val="superscript"/>
              </w:rPr>
              <w:t xml:space="preserve">  </w:t>
            </w:r>
            <w:r w:rsidRPr="0073425D">
              <w:rPr>
                <w:sz w:val="22"/>
                <w:szCs w:val="22"/>
              </w:rPr>
              <w:t>саржевое переплетение, цвет белый.  ГОСТ 12.4.131-83</w:t>
            </w:r>
          </w:p>
          <w:tbl>
            <w:tblPr>
              <w:tblW w:w="3152" w:type="dxa"/>
              <w:tblLayout w:type="fixed"/>
              <w:tblLook w:val="00A0"/>
            </w:tblPr>
            <w:tblGrid>
              <w:gridCol w:w="960"/>
              <w:gridCol w:w="1342"/>
              <w:gridCol w:w="850"/>
            </w:tblGrid>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ind w:right="-89"/>
                    <w:rPr>
                      <w:color w:val="000000"/>
                      <w:sz w:val="22"/>
                      <w:szCs w:val="22"/>
                    </w:rPr>
                  </w:pPr>
                  <w:r w:rsidRPr="0073425D">
                    <w:rPr>
                      <w:color w:val="000000"/>
                      <w:sz w:val="22"/>
                      <w:szCs w:val="22"/>
                    </w:rPr>
                    <w:t>размер:</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рост:</w:t>
                  </w:r>
                </w:p>
              </w:tc>
              <w:tc>
                <w:tcPr>
                  <w:tcW w:w="85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кол-во:</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40-42</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158-164</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40-42</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44-46</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158-164</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12</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44-46</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5</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158-164</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10</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16</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 xml:space="preserve">52-54  </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158-164</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4</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9</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 xml:space="preserve">56-58 </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158-164</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 xml:space="preserve">56-58 </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6</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 xml:space="preserve">60-62  </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158-164</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64-66</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r w:rsidR="0073425D" w:rsidRPr="0073425D" w:rsidTr="00F0727F">
              <w:trPr>
                <w:trHeight w:val="300"/>
              </w:trPr>
              <w:tc>
                <w:tcPr>
                  <w:tcW w:w="960"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72-74</w:t>
                  </w:r>
                </w:p>
              </w:tc>
              <w:tc>
                <w:tcPr>
                  <w:tcW w:w="1342"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170-176</w:t>
                  </w:r>
                </w:p>
              </w:tc>
              <w:tc>
                <w:tcPr>
                  <w:tcW w:w="85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bl>
          <w:p w:rsidR="0073425D" w:rsidRPr="0073425D" w:rsidRDefault="0073425D" w:rsidP="0073425D">
            <w:pPr>
              <w:ind w:firstLine="34"/>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71</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849"/>
        </w:trPr>
        <w:tc>
          <w:tcPr>
            <w:tcW w:w="710" w:type="dxa"/>
            <w:noWrap/>
          </w:tcPr>
          <w:p w:rsidR="0073425D" w:rsidRPr="0073425D" w:rsidRDefault="0073425D" w:rsidP="0073425D">
            <w:pPr>
              <w:jc w:val="center"/>
              <w:rPr>
                <w:sz w:val="22"/>
                <w:szCs w:val="22"/>
              </w:rPr>
            </w:pPr>
            <w:r w:rsidRPr="0073425D">
              <w:rPr>
                <w:sz w:val="22"/>
                <w:szCs w:val="22"/>
              </w:rPr>
              <w:lastRenderedPageBreak/>
              <w:t>3</w:t>
            </w:r>
          </w:p>
        </w:tc>
        <w:tc>
          <w:tcPr>
            <w:tcW w:w="3118" w:type="dxa"/>
          </w:tcPr>
          <w:p w:rsidR="0073425D" w:rsidRPr="0073425D" w:rsidRDefault="0073425D" w:rsidP="0073425D">
            <w:pPr>
              <w:rPr>
                <w:sz w:val="22"/>
                <w:szCs w:val="22"/>
              </w:rPr>
            </w:pPr>
            <w:r w:rsidRPr="0073425D">
              <w:rPr>
                <w:noProof/>
                <w:sz w:val="22"/>
                <w:szCs w:val="22"/>
              </w:rPr>
              <w:drawing>
                <wp:anchor distT="0" distB="0" distL="114300" distR="114300" simplePos="0" relativeHeight="251662336" behindDoc="1" locked="0" layoutInCell="1" allowOverlap="1">
                  <wp:simplePos x="0" y="0"/>
                  <wp:positionH relativeFrom="column">
                    <wp:posOffset>125095</wp:posOffset>
                  </wp:positionH>
                  <wp:positionV relativeFrom="paragraph">
                    <wp:posOffset>268605</wp:posOffset>
                  </wp:positionV>
                  <wp:extent cx="1597025" cy="1995170"/>
                  <wp:effectExtent l="19050" t="0" r="3175" b="0"/>
                  <wp:wrapTight wrapText="bothSides">
                    <wp:wrapPolygon edited="0">
                      <wp:start x="-258" y="0"/>
                      <wp:lineTo x="-258" y="21449"/>
                      <wp:lineTo x="21643" y="21449"/>
                      <wp:lineTo x="21643" y="0"/>
                      <wp:lineTo x="-258" y="0"/>
                    </wp:wrapPolygon>
                  </wp:wrapTight>
                  <wp:docPr id="40" name="Рисунок 5"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алат женский УЛЬТРА"/>
                          <pic:cNvPicPr>
                            <a:picLocks noChangeAspect="1" noChangeArrowheads="1"/>
                          </pic:cNvPicPr>
                        </pic:nvPicPr>
                        <pic:blipFill>
                          <a:blip r:embed="rId13" cstate="print"/>
                          <a:srcRect t="8987"/>
                          <a:stretch>
                            <a:fillRect/>
                          </a:stretch>
                        </pic:blipFill>
                        <pic:spPr bwMode="auto">
                          <a:xfrm>
                            <a:off x="0" y="0"/>
                            <a:ext cx="1597025" cy="1995170"/>
                          </a:xfrm>
                          <a:prstGeom prst="rect">
                            <a:avLst/>
                          </a:prstGeom>
                          <a:noFill/>
                          <a:ln w="9525">
                            <a:noFill/>
                            <a:miter lim="800000"/>
                            <a:headEnd/>
                            <a:tailEnd/>
                          </a:ln>
                        </pic:spPr>
                      </pic:pic>
                    </a:graphicData>
                  </a:graphic>
                </wp:anchor>
              </w:drawing>
            </w:r>
          </w:p>
        </w:tc>
        <w:tc>
          <w:tcPr>
            <w:tcW w:w="4253" w:type="dxa"/>
          </w:tcPr>
          <w:p w:rsidR="0073425D" w:rsidRPr="0073425D" w:rsidRDefault="0073425D" w:rsidP="0073425D">
            <w:pPr>
              <w:ind w:firstLine="34"/>
              <w:rPr>
                <w:sz w:val="22"/>
                <w:szCs w:val="22"/>
              </w:rPr>
            </w:pPr>
            <w:r w:rsidRPr="0073425D">
              <w:rPr>
                <w:sz w:val="22"/>
                <w:szCs w:val="22"/>
              </w:rPr>
              <w:t xml:space="preserve">Халат мужской летний </w:t>
            </w:r>
            <w:r w:rsidRPr="0073425D">
              <w:rPr>
                <w:sz w:val="22"/>
                <w:szCs w:val="22"/>
              </w:rPr>
              <w:br/>
            </w:r>
            <w:r w:rsidRPr="0073425D">
              <w:rPr>
                <w:bCs/>
                <w:sz w:val="22"/>
                <w:szCs w:val="22"/>
              </w:rPr>
              <w:t xml:space="preserve">ГОСТ 12.4.132-83 </w:t>
            </w:r>
            <w:r w:rsidRPr="0073425D">
              <w:rPr>
                <w:sz w:val="22"/>
                <w:szCs w:val="22"/>
              </w:rPr>
              <w:t>Спецодежда для защиты от  общих производственных загрязнений и механических воздействий – ЗМи.</w:t>
            </w:r>
          </w:p>
          <w:p w:rsidR="0073425D" w:rsidRPr="0073425D" w:rsidRDefault="0073425D" w:rsidP="0073425D">
            <w:pPr>
              <w:ind w:firstLine="34"/>
              <w:rPr>
                <w:sz w:val="22"/>
                <w:szCs w:val="22"/>
              </w:rPr>
            </w:pPr>
            <w:r w:rsidRPr="0073425D">
              <w:rPr>
                <w:sz w:val="22"/>
                <w:szCs w:val="22"/>
              </w:rPr>
              <w:t xml:space="preserve">Халат мужской с центральной потайной застежкой на пять потайных кнопок, с втачными длинными рукавами и отложным воротником и лацканом. </w:t>
            </w:r>
          </w:p>
          <w:p w:rsidR="0073425D" w:rsidRPr="0073425D" w:rsidRDefault="0073425D" w:rsidP="0073425D">
            <w:pPr>
              <w:ind w:firstLine="34"/>
              <w:rPr>
                <w:sz w:val="22"/>
                <w:szCs w:val="22"/>
              </w:rPr>
            </w:pPr>
            <w:r w:rsidRPr="0073425D">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73425D" w:rsidRPr="0073425D" w:rsidRDefault="0073425D" w:rsidP="0073425D">
            <w:pPr>
              <w:ind w:firstLine="34"/>
              <w:rPr>
                <w:sz w:val="22"/>
                <w:szCs w:val="22"/>
              </w:rPr>
            </w:pPr>
            <w:r w:rsidRPr="0073425D">
              <w:rPr>
                <w:sz w:val="22"/>
                <w:szCs w:val="22"/>
              </w:rPr>
              <w:t xml:space="preserve">Рукава втачные, длинные, двухшовные. </w:t>
            </w:r>
          </w:p>
          <w:p w:rsidR="0073425D" w:rsidRPr="0073425D" w:rsidRDefault="0073425D" w:rsidP="0073425D">
            <w:pPr>
              <w:ind w:firstLine="34"/>
              <w:rPr>
                <w:sz w:val="22"/>
                <w:szCs w:val="22"/>
              </w:rPr>
            </w:pPr>
            <w:r w:rsidRPr="0073425D">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73425D" w:rsidRPr="0073425D" w:rsidRDefault="0073425D" w:rsidP="0073425D">
            <w:pPr>
              <w:ind w:firstLine="34"/>
              <w:rPr>
                <w:sz w:val="22"/>
                <w:szCs w:val="22"/>
              </w:rPr>
            </w:pPr>
            <w:r w:rsidRPr="0073425D">
              <w:rPr>
                <w:sz w:val="22"/>
                <w:szCs w:val="22"/>
              </w:rPr>
              <w:t>По шву втачивания воротника в горловину спинки  расположена вешалка.</w:t>
            </w:r>
          </w:p>
          <w:p w:rsidR="0073425D" w:rsidRPr="0073425D" w:rsidRDefault="0073425D" w:rsidP="0073425D">
            <w:pPr>
              <w:ind w:firstLine="34"/>
              <w:rPr>
                <w:sz w:val="22"/>
                <w:szCs w:val="22"/>
              </w:rPr>
            </w:pPr>
            <w:r w:rsidRPr="0073425D">
              <w:rPr>
                <w:b/>
                <w:sz w:val="22"/>
                <w:szCs w:val="22"/>
              </w:rPr>
              <w:t>Ткань:</w:t>
            </w:r>
            <w:r w:rsidRPr="0073425D">
              <w:rPr>
                <w:sz w:val="22"/>
                <w:szCs w:val="22"/>
              </w:rPr>
              <w:t xml:space="preserve">  смешанная, состав сырья не менее  65% ПЭ,  не менее  35% Вис,  поверхностная плотность    175 г/м</w:t>
            </w:r>
            <w:r w:rsidRPr="0073425D">
              <w:rPr>
                <w:sz w:val="22"/>
                <w:szCs w:val="22"/>
                <w:vertAlign w:val="superscript"/>
              </w:rPr>
              <w:t>2</w:t>
            </w:r>
            <w:r w:rsidRPr="0073425D">
              <w:rPr>
                <w:sz w:val="22"/>
                <w:szCs w:val="22"/>
              </w:rPr>
              <w:t>,</w:t>
            </w:r>
            <w:r w:rsidRPr="0073425D">
              <w:rPr>
                <w:sz w:val="22"/>
                <w:szCs w:val="22"/>
                <w:vertAlign w:val="superscript"/>
              </w:rPr>
              <w:t xml:space="preserve">  </w:t>
            </w:r>
            <w:r w:rsidRPr="0073425D">
              <w:rPr>
                <w:sz w:val="22"/>
                <w:szCs w:val="22"/>
              </w:rPr>
              <w:t>саржевое переплетение, цвет белый.  ГОСТ 12.4.132-83</w:t>
            </w:r>
          </w:p>
          <w:p w:rsidR="0073425D" w:rsidRPr="0073425D" w:rsidRDefault="0073425D" w:rsidP="0073425D">
            <w:pPr>
              <w:ind w:firstLine="34"/>
              <w:rPr>
                <w:sz w:val="22"/>
                <w:szCs w:val="22"/>
              </w:rPr>
            </w:pPr>
            <w:r w:rsidRPr="0073425D">
              <w:rPr>
                <w:sz w:val="22"/>
                <w:szCs w:val="22"/>
              </w:rPr>
              <w:t>размер:        рост:           кол-во:</w:t>
            </w:r>
          </w:p>
          <w:tbl>
            <w:tblPr>
              <w:tblpPr w:leftFromText="180" w:rightFromText="180" w:vertAnchor="text" w:tblpY="1"/>
              <w:tblOverlap w:val="never"/>
              <w:tblW w:w="2895" w:type="dxa"/>
              <w:tblInd w:w="93" w:type="dxa"/>
              <w:tblLayout w:type="fixed"/>
              <w:tblLook w:val="0000"/>
            </w:tblPr>
            <w:tblGrid>
              <w:gridCol w:w="2175"/>
              <w:gridCol w:w="720"/>
            </w:tblGrid>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16</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4</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17</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5</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56-58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56-58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4</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lastRenderedPageBreak/>
                    <w:t>60-62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60-62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3</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64-66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bl>
          <w:p w:rsidR="0073425D" w:rsidRPr="0073425D" w:rsidRDefault="0073425D" w:rsidP="0073425D">
            <w:pPr>
              <w:ind w:firstLine="34"/>
              <w:rPr>
                <w:sz w:val="22"/>
                <w:szCs w:val="22"/>
              </w:rPr>
            </w:pPr>
          </w:p>
          <w:p w:rsidR="0073425D" w:rsidRPr="0073425D" w:rsidRDefault="0073425D" w:rsidP="0073425D">
            <w:pPr>
              <w:ind w:firstLine="34"/>
              <w:rPr>
                <w:sz w:val="22"/>
                <w:szCs w:val="22"/>
              </w:rPr>
            </w:pPr>
          </w:p>
          <w:p w:rsidR="0073425D" w:rsidRPr="0073425D" w:rsidRDefault="0073425D" w:rsidP="0073425D">
            <w:pPr>
              <w:ind w:firstLine="34"/>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52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849"/>
        </w:trPr>
        <w:tc>
          <w:tcPr>
            <w:tcW w:w="710" w:type="dxa"/>
            <w:noWrap/>
          </w:tcPr>
          <w:p w:rsidR="0073425D" w:rsidRPr="0073425D" w:rsidRDefault="0073425D" w:rsidP="0073425D">
            <w:pPr>
              <w:jc w:val="center"/>
              <w:rPr>
                <w:sz w:val="22"/>
                <w:szCs w:val="22"/>
              </w:rPr>
            </w:pPr>
            <w:r w:rsidRPr="0073425D">
              <w:rPr>
                <w:sz w:val="22"/>
                <w:szCs w:val="22"/>
              </w:rPr>
              <w:lastRenderedPageBreak/>
              <w:t>4</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477645" cy="2063115"/>
                  <wp:effectExtent l="19050" t="0" r="8255" b="0"/>
                  <wp:docPr id="41" name="Рисунок 1" descr="Халат жен из смесовой ткани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жен из смесовой ткани_x-,"/>
                          <pic:cNvPicPr>
                            <a:picLocks noChangeAspect="1" noChangeArrowheads="1"/>
                          </pic:cNvPicPr>
                        </pic:nvPicPr>
                        <pic:blipFill>
                          <a:blip r:embed="rId14"/>
                          <a:srcRect/>
                          <a:stretch>
                            <a:fillRect/>
                          </a:stretch>
                        </pic:blipFill>
                        <pic:spPr bwMode="auto">
                          <a:xfrm>
                            <a:off x="0" y="0"/>
                            <a:ext cx="1477645" cy="206311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tabs>
                <w:tab w:val="left" w:pos="330"/>
              </w:tabs>
              <w:ind w:firstLine="145"/>
              <w:rPr>
                <w:sz w:val="22"/>
                <w:szCs w:val="22"/>
              </w:rPr>
            </w:pPr>
            <w:r w:rsidRPr="0073425D">
              <w:rPr>
                <w:sz w:val="22"/>
                <w:szCs w:val="22"/>
              </w:rPr>
              <w:t>Халат женский   ГОСТ 12.4.218-99</w:t>
            </w:r>
          </w:p>
          <w:p w:rsidR="0073425D" w:rsidRPr="0073425D" w:rsidRDefault="0073425D" w:rsidP="0073425D">
            <w:pPr>
              <w:tabs>
                <w:tab w:val="left" w:pos="330"/>
              </w:tabs>
              <w:ind w:firstLine="145"/>
              <w:rPr>
                <w:b/>
                <w:sz w:val="22"/>
                <w:szCs w:val="22"/>
              </w:rPr>
            </w:pPr>
            <w:r w:rsidRPr="0073425D">
              <w:rPr>
                <w:sz w:val="22"/>
                <w:szCs w:val="22"/>
              </w:rPr>
              <w:t xml:space="preserve"> </w:t>
            </w:r>
            <w:r w:rsidRPr="0073425D">
              <w:rPr>
                <w:b/>
                <w:sz w:val="22"/>
                <w:szCs w:val="22"/>
              </w:rPr>
              <w:t>Назначение:</w:t>
            </w:r>
          </w:p>
          <w:p w:rsidR="0073425D" w:rsidRPr="0073425D" w:rsidRDefault="0073425D" w:rsidP="0073425D">
            <w:pPr>
              <w:numPr>
                <w:ilvl w:val="0"/>
                <w:numId w:val="31"/>
              </w:numPr>
              <w:tabs>
                <w:tab w:val="left" w:pos="330"/>
              </w:tabs>
              <w:ind w:left="0" w:firstLine="145"/>
              <w:rPr>
                <w:sz w:val="22"/>
                <w:szCs w:val="22"/>
              </w:rPr>
            </w:pPr>
            <w:r w:rsidRPr="0073425D">
              <w:rPr>
                <w:sz w:val="22"/>
                <w:szCs w:val="22"/>
              </w:rPr>
              <w:t>Халат предназначен для ИТР, рабочего и обслуживающего персонала.</w:t>
            </w:r>
          </w:p>
          <w:p w:rsidR="0073425D" w:rsidRPr="0073425D" w:rsidRDefault="0073425D" w:rsidP="0073425D">
            <w:pPr>
              <w:numPr>
                <w:ilvl w:val="0"/>
                <w:numId w:val="31"/>
              </w:numPr>
              <w:tabs>
                <w:tab w:val="left" w:pos="244"/>
              </w:tabs>
              <w:ind w:left="0" w:firstLine="145"/>
              <w:rPr>
                <w:sz w:val="22"/>
                <w:szCs w:val="22"/>
              </w:rPr>
            </w:pPr>
            <w:r w:rsidRPr="0073425D">
              <w:rPr>
                <w:sz w:val="22"/>
                <w:szCs w:val="22"/>
              </w:rPr>
              <w:t>Маркировка соответствует ГОСТ 12.4.218-99</w:t>
            </w:r>
          </w:p>
          <w:p w:rsidR="0073425D" w:rsidRPr="0073425D" w:rsidRDefault="0073425D" w:rsidP="0073425D">
            <w:pPr>
              <w:numPr>
                <w:ilvl w:val="0"/>
                <w:numId w:val="31"/>
              </w:numPr>
              <w:tabs>
                <w:tab w:val="left" w:pos="330"/>
              </w:tabs>
              <w:ind w:left="0" w:firstLine="145"/>
              <w:rPr>
                <w:sz w:val="22"/>
                <w:szCs w:val="22"/>
              </w:rPr>
            </w:pPr>
            <w:r w:rsidRPr="0073425D">
              <w:rPr>
                <w:sz w:val="22"/>
                <w:szCs w:val="22"/>
              </w:rPr>
              <w:t>Защитные свойства: ЗМи для защиты от общих производственных загрязнений и механических воздействий.</w:t>
            </w:r>
          </w:p>
          <w:p w:rsidR="0073425D" w:rsidRPr="0073425D" w:rsidRDefault="0073425D" w:rsidP="0073425D">
            <w:pPr>
              <w:tabs>
                <w:tab w:val="left" w:pos="330"/>
              </w:tabs>
              <w:ind w:firstLine="145"/>
              <w:rPr>
                <w:b/>
                <w:sz w:val="22"/>
                <w:szCs w:val="22"/>
              </w:rPr>
            </w:pPr>
            <w:r w:rsidRPr="0073425D">
              <w:rPr>
                <w:b/>
                <w:sz w:val="22"/>
                <w:szCs w:val="22"/>
              </w:rPr>
              <w:t>Конструкция:</w:t>
            </w:r>
          </w:p>
          <w:p w:rsidR="0073425D" w:rsidRPr="0073425D" w:rsidRDefault="0073425D" w:rsidP="0073425D">
            <w:pPr>
              <w:numPr>
                <w:ilvl w:val="0"/>
                <w:numId w:val="32"/>
              </w:numPr>
              <w:tabs>
                <w:tab w:val="left" w:pos="330"/>
              </w:tabs>
              <w:ind w:left="0" w:firstLine="145"/>
              <w:jc w:val="both"/>
              <w:rPr>
                <w:sz w:val="22"/>
                <w:szCs w:val="22"/>
              </w:rPr>
            </w:pPr>
            <w:r w:rsidRPr="0073425D">
              <w:rPr>
                <w:sz w:val="22"/>
                <w:szCs w:val="22"/>
              </w:rPr>
              <w:t>Сочетание конструктивных элементов подтверждают классический стиль халата.</w:t>
            </w:r>
          </w:p>
          <w:p w:rsidR="0073425D" w:rsidRPr="0073425D" w:rsidRDefault="0073425D" w:rsidP="0073425D">
            <w:pPr>
              <w:numPr>
                <w:ilvl w:val="0"/>
                <w:numId w:val="32"/>
              </w:numPr>
              <w:tabs>
                <w:tab w:val="left" w:pos="330"/>
              </w:tabs>
              <w:ind w:left="0" w:firstLine="145"/>
              <w:jc w:val="both"/>
              <w:rPr>
                <w:sz w:val="22"/>
                <w:szCs w:val="22"/>
              </w:rPr>
            </w:pPr>
            <w:r w:rsidRPr="0073425D">
              <w:rPr>
                <w:sz w:val="22"/>
                <w:szCs w:val="22"/>
              </w:rPr>
              <w:t>Полуприлегающий силуэт и плавные рельефные линии, умеренная длина создают  хорошие пропорции деталей;</w:t>
            </w:r>
          </w:p>
          <w:p w:rsidR="0073425D" w:rsidRPr="0073425D" w:rsidRDefault="0073425D" w:rsidP="0073425D">
            <w:pPr>
              <w:numPr>
                <w:ilvl w:val="0"/>
                <w:numId w:val="32"/>
              </w:numPr>
              <w:tabs>
                <w:tab w:val="left" w:pos="330"/>
              </w:tabs>
              <w:ind w:left="0" w:firstLine="145"/>
              <w:jc w:val="both"/>
              <w:rPr>
                <w:sz w:val="22"/>
                <w:szCs w:val="22"/>
              </w:rPr>
            </w:pPr>
            <w:r w:rsidRPr="0073425D">
              <w:rPr>
                <w:sz w:val="22"/>
                <w:szCs w:val="22"/>
              </w:rPr>
              <w:t xml:space="preserve">Наличие манжет позволяет работать на оборудовании с движущимися механизмами и избежать затягивание в движущийся механизм, уменьшает количество травм от работающих механизмов; </w:t>
            </w:r>
          </w:p>
          <w:p w:rsidR="0073425D" w:rsidRPr="0073425D" w:rsidRDefault="0073425D" w:rsidP="0073425D">
            <w:pPr>
              <w:numPr>
                <w:ilvl w:val="0"/>
                <w:numId w:val="32"/>
              </w:numPr>
              <w:tabs>
                <w:tab w:val="left" w:pos="330"/>
              </w:tabs>
              <w:ind w:left="0" w:firstLine="145"/>
              <w:jc w:val="both"/>
              <w:rPr>
                <w:sz w:val="22"/>
                <w:szCs w:val="22"/>
              </w:rPr>
            </w:pPr>
            <w:r w:rsidRPr="0073425D">
              <w:rPr>
                <w:sz w:val="22"/>
                <w:szCs w:val="22"/>
              </w:rPr>
              <w:t>Шлица в  среднем шве спинки халата для свободы при ходьбе.</w:t>
            </w:r>
          </w:p>
          <w:p w:rsidR="0073425D" w:rsidRPr="0073425D" w:rsidRDefault="0073425D" w:rsidP="0073425D">
            <w:pPr>
              <w:numPr>
                <w:ilvl w:val="0"/>
                <w:numId w:val="32"/>
              </w:numPr>
              <w:tabs>
                <w:tab w:val="left" w:pos="330"/>
              </w:tabs>
              <w:ind w:left="0" w:firstLine="145"/>
              <w:jc w:val="both"/>
              <w:rPr>
                <w:sz w:val="22"/>
                <w:szCs w:val="22"/>
              </w:rPr>
            </w:pPr>
            <w:r w:rsidRPr="0073425D">
              <w:rPr>
                <w:sz w:val="22"/>
                <w:szCs w:val="22"/>
              </w:rPr>
              <w:t>Полупояса на спинке с пуговицами для регулирования  объема  по линии талии.</w:t>
            </w:r>
          </w:p>
          <w:p w:rsidR="0073425D" w:rsidRPr="0073425D" w:rsidRDefault="0073425D" w:rsidP="0073425D">
            <w:pPr>
              <w:tabs>
                <w:tab w:val="left" w:pos="330"/>
              </w:tabs>
              <w:ind w:firstLine="145"/>
              <w:rPr>
                <w:b/>
                <w:sz w:val="22"/>
                <w:szCs w:val="22"/>
              </w:rPr>
            </w:pPr>
            <w:r w:rsidRPr="0073425D">
              <w:rPr>
                <w:b/>
                <w:sz w:val="22"/>
                <w:szCs w:val="22"/>
              </w:rPr>
              <w:t>Технологические особенности</w:t>
            </w:r>
          </w:p>
          <w:p w:rsidR="0073425D" w:rsidRPr="0073425D" w:rsidRDefault="0073425D" w:rsidP="0073425D">
            <w:pPr>
              <w:numPr>
                <w:ilvl w:val="0"/>
                <w:numId w:val="33"/>
              </w:numPr>
              <w:tabs>
                <w:tab w:val="left" w:pos="330"/>
              </w:tabs>
              <w:ind w:left="0" w:firstLine="145"/>
              <w:rPr>
                <w:sz w:val="22"/>
                <w:szCs w:val="22"/>
              </w:rPr>
            </w:pPr>
            <w:r w:rsidRPr="0073425D">
              <w:rPr>
                <w:sz w:val="22"/>
                <w:szCs w:val="22"/>
              </w:rPr>
              <w:t xml:space="preserve">Все соединительные швы выполняются на  специальных машинах </w:t>
            </w:r>
          </w:p>
          <w:p w:rsidR="0073425D" w:rsidRPr="0073425D" w:rsidRDefault="0073425D" w:rsidP="0073425D">
            <w:pPr>
              <w:tabs>
                <w:tab w:val="left" w:pos="330"/>
              </w:tabs>
              <w:ind w:firstLine="145"/>
              <w:rPr>
                <w:sz w:val="22"/>
                <w:szCs w:val="22"/>
              </w:rPr>
            </w:pPr>
            <w:r w:rsidRPr="0073425D">
              <w:rPr>
                <w:sz w:val="22"/>
                <w:szCs w:val="22"/>
              </w:rPr>
              <w:t>цепного стежка, что обеспечивает эластичность швов, т.е. при растягивании ткани швы также растягиваются.</w:t>
            </w:r>
          </w:p>
          <w:p w:rsidR="0073425D" w:rsidRPr="0073425D" w:rsidRDefault="0073425D" w:rsidP="0073425D">
            <w:pPr>
              <w:numPr>
                <w:ilvl w:val="0"/>
                <w:numId w:val="33"/>
              </w:numPr>
              <w:tabs>
                <w:tab w:val="left" w:pos="330"/>
              </w:tabs>
              <w:ind w:left="0" w:firstLine="145"/>
              <w:rPr>
                <w:sz w:val="22"/>
                <w:szCs w:val="22"/>
              </w:rPr>
            </w:pPr>
            <w:r w:rsidRPr="0073425D">
              <w:rPr>
                <w:sz w:val="22"/>
                <w:szCs w:val="22"/>
              </w:rPr>
              <w:t>Все соединительные швы дополнительно настрачиваваются, что обеспечивает прочность  швов.</w:t>
            </w:r>
          </w:p>
          <w:p w:rsidR="0073425D" w:rsidRPr="0073425D" w:rsidRDefault="0073425D" w:rsidP="0073425D">
            <w:pPr>
              <w:tabs>
                <w:tab w:val="left" w:pos="330"/>
              </w:tabs>
              <w:ind w:firstLine="145"/>
              <w:rPr>
                <w:sz w:val="22"/>
                <w:szCs w:val="22"/>
              </w:rPr>
            </w:pPr>
            <w:r w:rsidRPr="0073425D">
              <w:rPr>
                <w:b/>
                <w:sz w:val="22"/>
                <w:szCs w:val="22"/>
              </w:rPr>
              <w:t>Ткань:</w:t>
            </w:r>
            <w:r w:rsidRPr="0073425D">
              <w:rPr>
                <w:sz w:val="22"/>
                <w:szCs w:val="22"/>
              </w:rPr>
              <w:t xml:space="preserve"> Смесовая, малосминаемая с ВО пропиткой (65% - полиэфир, 35%  хлопок), не менее 200 г/кв.м, переплетение саржевое 2/1. Цвет васильковый.</w:t>
            </w:r>
            <w:r w:rsidRPr="0073425D">
              <w:rPr>
                <w:sz w:val="22"/>
                <w:szCs w:val="22"/>
              </w:rPr>
              <w:br/>
              <w:t>ГОСТ 12.4.131-83</w:t>
            </w:r>
          </w:p>
          <w:p w:rsidR="0073425D" w:rsidRPr="0073425D" w:rsidRDefault="0073425D" w:rsidP="0073425D">
            <w:pPr>
              <w:ind w:firstLine="34"/>
              <w:rPr>
                <w:sz w:val="22"/>
                <w:szCs w:val="22"/>
              </w:rPr>
            </w:pPr>
            <w:r w:rsidRPr="0073425D">
              <w:rPr>
                <w:sz w:val="22"/>
                <w:szCs w:val="22"/>
              </w:rPr>
              <w:t>размер:        рост:              кол-во:</w:t>
            </w:r>
          </w:p>
          <w:tbl>
            <w:tblPr>
              <w:tblW w:w="2895" w:type="dxa"/>
              <w:tblInd w:w="93" w:type="dxa"/>
              <w:tblLayout w:type="fixed"/>
              <w:tblLook w:val="0000"/>
            </w:tblPr>
            <w:tblGrid>
              <w:gridCol w:w="2175"/>
              <w:gridCol w:w="720"/>
            </w:tblGrid>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40-42          158-164</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44-46          158-164</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44-46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158-164</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158-164</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3</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56-58          158-164</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56-58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bl>
          <w:p w:rsidR="0073425D" w:rsidRPr="0073425D" w:rsidRDefault="0073425D" w:rsidP="0073425D">
            <w:pPr>
              <w:tabs>
                <w:tab w:val="left" w:pos="330"/>
              </w:tabs>
              <w:ind w:firstLine="145"/>
              <w:rPr>
                <w:sz w:val="22"/>
                <w:szCs w:val="22"/>
              </w:rPr>
            </w:pPr>
          </w:p>
        </w:tc>
        <w:tc>
          <w:tcPr>
            <w:tcW w:w="850" w:type="dxa"/>
            <w:noWrap/>
          </w:tcPr>
          <w:p w:rsidR="0073425D" w:rsidRPr="0073425D" w:rsidRDefault="0073425D" w:rsidP="0073425D">
            <w:pPr>
              <w:jc w:val="right"/>
              <w:rPr>
                <w:sz w:val="22"/>
                <w:szCs w:val="22"/>
              </w:rPr>
            </w:pPr>
            <w:r w:rsidRPr="0073425D">
              <w:rPr>
                <w:sz w:val="22"/>
                <w:szCs w:val="22"/>
              </w:rPr>
              <w:t>13</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416"/>
        </w:trPr>
        <w:tc>
          <w:tcPr>
            <w:tcW w:w="710" w:type="dxa"/>
            <w:noWrap/>
          </w:tcPr>
          <w:p w:rsidR="0073425D" w:rsidRPr="0073425D" w:rsidRDefault="0073425D" w:rsidP="0073425D">
            <w:pPr>
              <w:jc w:val="center"/>
              <w:rPr>
                <w:sz w:val="22"/>
                <w:szCs w:val="22"/>
              </w:rPr>
            </w:pPr>
            <w:r w:rsidRPr="0073425D">
              <w:rPr>
                <w:sz w:val="22"/>
                <w:szCs w:val="22"/>
              </w:rPr>
              <w:lastRenderedPageBreak/>
              <w:t>5</w:t>
            </w:r>
          </w:p>
        </w:tc>
        <w:tc>
          <w:tcPr>
            <w:tcW w:w="3118" w:type="dxa"/>
          </w:tcPr>
          <w:p w:rsidR="0073425D" w:rsidRPr="0073425D" w:rsidRDefault="0073425D" w:rsidP="0073425D">
            <w:pPr>
              <w:jc w:val="center"/>
              <w:rPr>
                <w:sz w:val="22"/>
                <w:szCs w:val="22"/>
              </w:rPr>
            </w:pPr>
            <w:r w:rsidRPr="0073425D">
              <w:rPr>
                <w:noProof/>
                <w:sz w:val="22"/>
                <w:szCs w:val="22"/>
              </w:rPr>
              <w:drawing>
                <wp:inline distT="0" distB="0" distL="0" distR="0">
                  <wp:extent cx="1733550" cy="2458085"/>
                  <wp:effectExtent l="19050" t="0" r="0" b="0"/>
                  <wp:docPr id="42" name="Рисунок 4" descr="Халат цветной женский длинный рукав 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цветной женский длинный рукав jpg1"/>
                          <pic:cNvPicPr>
                            <a:picLocks noChangeAspect="1" noChangeArrowheads="1"/>
                          </pic:cNvPicPr>
                        </pic:nvPicPr>
                        <pic:blipFill>
                          <a:blip r:embed="rId15" cstate="print"/>
                          <a:srcRect/>
                          <a:stretch>
                            <a:fillRect/>
                          </a:stretch>
                        </pic:blipFill>
                        <pic:spPr bwMode="auto">
                          <a:xfrm flipH="1">
                            <a:off x="0" y="0"/>
                            <a:ext cx="1733550" cy="245808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tabs>
                <w:tab w:val="left" w:pos="244"/>
              </w:tabs>
              <w:ind w:firstLine="145"/>
              <w:rPr>
                <w:sz w:val="22"/>
                <w:szCs w:val="22"/>
              </w:rPr>
            </w:pPr>
            <w:r w:rsidRPr="0073425D">
              <w:rPr>
                <w:sz w:val="22"/>
                <w:szCs w:val="22"/>
              </w:rPr>
              <w:t xml:space="preserve">Халат женский  </w:t>
            </w:r>
          </w:p>
          <w:p w:rsidR="0073425D" w:rsidRPr="0073425D" w:rsidRDefault="0073425D" w:rsidP="0073425D">
            <w:pPr>
              <w:tabs>
                <w:tab w:val="left" w:pos="244"/>
              </w:tabs>
              <w:ind w:firstLine="145"/>
              <w:rPr>
                <w:b/>
                <w:sz w:val="22"/>
                <w:szCs w:val="22"/>
              </w:rPr>
            </w:pPr>
            <w:r w:rsidRPr="0073425D">
              <w:rPr>
                <w:b/>
                <w:sz w:val="22"/>
                <w:szCs w:val="22"/>
              </w:rPr>
              <w:t>Назначение:</w:t>
            </w:r>
          </w:p>
          <w:p w:rsidR="0073425D" w:rsidRPr="0073425D" w:rsidRDefault="0073425D" w:rsidP="0073425D">
            <w:pPr>
              <w:numPr>
                <w:ilvl w:val="0"/>
                <w:numId w:val="31"/>
              </w:numPr>
              <w:tabs>
                <w:tab w:val="left" w:pos="244"/>
              </w:tabs>
              <w:ind w:left="0" w:firstLine="145"/>
              <w:rPr>
                <w:sz w:val="22"/>
                <w:szCs w:val="22"/>
              </w:rPr>
            </w:pPr>
            <w:r w:rsidRPr="0073425D">
              <w:rPr>
                <w:sz w:val="22"/>
                <w:szCs w:val="22"/>
              </w:rPr>
              <w:t>Халат предназначен для ИТР, рабочего и обслуживающего персонала.</w:t>
            </w:r>
          </w:p>
          <w:p w:rsidR="0073425D" w:rsidRPr="0073425D" w:rsidRDefault="0073425D" w:rsidP="0073425D">
            <w:pPr>
              <w:numPr>
                <w:ilvl w:val="0"/>
                <w:numId w:val="31"/>
              </w:numPr>
              <w:tabs>
                <w:tab w:val="left" w:pos="244"/>
              </w:tabs>
              <w:ind w:left="0" w:firstLine="145"/>
              <w:rPr>
                <w:sz w:val="22"/>
                <w:szCs w:val="22"/>
              </w:rPr>
            </w:pPr>
            <w:r w:rsidRPr="0073425D">
              <w:rPr>
                <w:sz w:val="22"/>
                <w:szCs w:val="22"/>
              </w:rPr>
              <w:t>Маркировка соответствует ГОСТ 12.4.218-99</w:t>
            </w:r>
          </w:p>
          <w:p w:rsidR="0073425D" w:rsidRPr="0073425D" w:rsidRDefault="0073425D" w:rsidP="0073425D">
            <w:pPr>
              <w:numPr>
                <w:ilvl w:val="0"/>
                <w:numId w:val="31"/>
              </w:numPr>
              <w:tabs>
                <w:tab w:val="left" w:pos="244"/>
              </w:tabs>
              <w:ind w:left="0" w:firstLine="145"/>
              <w:rPr>
                <w:sz w:val="22"/>
                <w:szCs w:val="22"/>
              </w:rPr>
            </w:pPr>
            <w:r w:rsidRPr="0073425D">
              <w:rPr>
                <w:sz w:val="22"/>
                <w:szCs w:val="22"/>
              </w:rPr>
              <w:t>Защитные свойства: З- для защиты от общих производственных загрязнений</w:t>
            </w:r>
          </w:p>
          <w:p w:rsidR="0073425D" w:rsidRPr="0073425D" w:rsidRDefault="0073425D" w:rsidP="0073425D">
            <w:pPr>
              <w:tabs>
                <w:tab w:val="left" w:pos="244"/>
              </w:tabs>
              <w:ind w:firstLine="145"/>
              <w:rPr>
                <w:b/>
                <w:sz w:val="22"/>
                <w:szCs w:val="22"/>
              </w:rPr>
            </w:pPr>
            <w:r w:rsidRPr="0073425D">
              <w:rPr>
                <w:b/>
                <w:sz w:val="22"/>
                <w:szCs w:val="22"/>
              </w:rPr>
              <w:t>Конструкция:</w:t>
            </w:r>
          </w:p>
          <w:p w:rsidR="0073425D" w:rsidRPr="0073425D" w:rsidRDefault="0073425D" w:rsidP="0073425D">
            <w:pPr>
              <w:numPr>
                <w:ilvl w:val="0"/>
                <w:numId w:val="32"/>
              </w:numPr>
              <w:tabs>
                <w:tab w:val="left" w:pos="244"/>
              </w:tabs>
              <w:ind w:left="0" w:firstLine="145"/>
              <w:jc w:val="both"/>
              <w:rPr>
                <w:sz w:val="22"/>
                <w:szCs w:val="22"/>
              </w:rPr>
            </w:pPr>
            <w:r w:rsidRPr="0073425D">
              <w:rPr>
                <w:sz w:val="22"/>
                <w:szCs w:val="22"/>
              </w:rPr>
              <w:t>Сочетание конструктивных элементов и цветовой гаммы основной ткани и отделки – подтверждают классический стиль халата.</w:t>
            </w:r>
          </w:p>
          <w:p w:rsidR="0073425D" w:rsidRPr="0073425D" w:rsidRDefault="0073425D" w:rsidP="0073425D">
            <w:pPr>
              <w:numPr>
                <w:ilvl w:val="0"/>
                <w:numId w:val="32"/>
              </w:numPr>
              <w:tabs>
                <w:tab w:val="left" w:pos="244"/>
              </w:tabs>
              <w:ind w:left="0" w:firstLine="145"/>
              <w:jc w:val="both"/>
              <w:rPr>
                <w:sz w:val="22"/>
                <w:szCs w:val="22"/>
              </w:rPr>
            </w:pPr>
            <w:r w:rsidRPr="0073425D">
              <w:rPr>
                <w:sz w:val="22"/>
                <w:szCs w:val="22"/>
              </w:rPr>
              <w:t>Прямой силуэт и плавные рельефные линии, умеренная длина создают  хорошие пропорции деталей;</w:t>
            </w:r>
          </w:p>
          <w:p w:rsidR="0073425D" w:rsidRPr="0073425D" w:rsidRDefault="0073425D" w:rsidP="0073425D">
            <w:pPr>
              <w:numPr>
                <w:ilvl w:val="0"/>
                <w:numId w:val="32"/>
              </w:numPr>
              <w:tabs>
                <w:tab w:val="left" w:pos="244"/>
              </w:tabs>
              <w:ind w:left="0" w:firstLine="145"/>
              <w:jc w:val="both"/>
              <w:rPr>
                <w:sz w:val="22"/>
                <w:szCs w:val="22"/>
              </w:rPr>
            </w:pPr>
            <w:r w:rsidRPr="0073425D">
              <w:rPr>
                <w:sz w:val="22"/>
                <w:szCs w:val="22"/>
              </w:rPr>
              <w:t>Длинные рукава обеспечивают удобство при выполнении работ;</w:t>
            </w:r>
          </w:p>
          <w:p w:rsidR="0073425D" w:rsidRPr="0073425D" w:rsidRDefault="0073425D" w:rsidP="0073425D">
            <w:pPr>
              <w:numPr>
                <w:ilvl w:val="0"/>
                <w:numId w:val="32"/>
              </w:numPr>
              <w:tabs>
                <w:tab w:val="left" w:pos="244"/>
              </w:tabs>
              <w:ind w:left="0" w:firstLine="145"/>
              <w:jc w:val="both"/>
              <w:rPr>
                <w:sz w:val="22"/>
                <w:szCs w:val="22"/>
              </w:rPr>
            </w:pPr>
            <w:r w:rsidRPr="0073425D">
              <w:rPr>
                <w:sz w:val="22"/>
                <w:szCs w:val="22"/>
              </w:rPr>
              <w:t>Манжеты по низу длинного рукава с застежкой на пуговицу для плотного прилегания и для обеспечения выполнения работ с движущими механизмами.</w:t>
            </w:r>
          </w:p>
          <w:p w:rsidR="0073425D" w:rsidRPr="0073425D" w:rsidRDefault="0073425D" w:rsidP="0073425D">
            <w:pPr>
              <w:pStyle w:val="22"/>
              <w:numPr>
                <w:ilvl w:val="0"/>
                <w:numId w:val="32"/>
              </w:numPr>
              <w:tabs>
                <w:tab w:val="left" w:pos="244"/>
              </w:tabs>
              <w:spacing w:after="0" w:line="240" w:lineRule="auto"/>
              <w:ind w:left="0" w:firstLine="145"/>
              <w:jc w:val="both"/>
              <w:rPr>
                <w:sz w:val="22"/>
                <w:szCs w:val="22"/>
              </w:rPr>
            </w:pPr>
            <w:r w:rsidRPr="0073425D">
              <w:rPr>
                <w:sz w:val="22"/>
                <w:szCs w:val="22"/>
              </w:rPr>
              <w:t>Пояс с креплением по боковому шву со свободно завязывающимися концами, подчеркивает линию талии;</w:t>
            </w:r>
          </w:p>
          <w:p w:rsidR="0073425D" w:rsidRPr="0073425D" w:rsidRDefault="0073425D" w:rsidP="0073425D">
            <w:pPr>
              <w:tabs>
                <w:tab w:val="left" w:pos="244"/>
              </w:tabs>
              <w:ind w:firstLine="145"/>
              <w:rPr>
                <w:b/>
                <w:sz w:val="22"/>
                <w:szCs w:val="22"/>
              </w:rPr>
            </w:pPr>
            <w:r w:rsidRPr="0073425D">
              <w:rPr>
                <w:b/>
                <w:sz w:val="22"/>
                <w:szCs w:val="22"/>
              </w:rPr>
              <w:t>Технологические особенности</w:t>
            </w:r>
          </w:p>
          <w:p w:rsidR="0073425D" w:rsidRPr="0073425D" w:rsidRDefault="0073425D" w:rsidP="0073425D">
            <w:pPr>
              <w:numPr>
                <w:ilvl w:val="0"/>
                <w:numId w:val="33"/>
              </w:numPr>
              <w:tabs>
                <w:tab w:val="clear" w:pos="720"/>
                <w:tab w:val="left" w:pos="221"/>
              </w:tabs>
              <w:ind w:left="0" w:firstLine="145"/>
              <w:jc w:val="both"/>
              <w:rPr>
                <w:sz w:val="22"/>
                <w:szCs w:val="22"/>
              </w:rPr>
            </w:pPr>
            <w:r w:rsidRPr="0073425D">
              <w:rPr>
                <w:sz w:val="22"/>
                <w:szCs w:val="22"/>
              </w:rPr>
              <w:t xml:space="preserve">Все соединительные швы выполняются на  специальных машинах </w:t>
            </w:r>
          </w:p>
          <w:p w:rsidR="0073425D" w:rsidRPr="0073425D" w:rsidRDefault="0073425D" w:rsidP="0073425D">
            <w:pPr>
              <w:tabs>
                <w:tab w:val="left" w:pos="244"/>
              </w:tabs>
              <w:rPr>
                <w:sz w:val="22"/>
                <w:szCs w:val="22"/>
              </w:rPr>
            </w:pPr>
            <w:r w:rsidRPr="0073425D">
              <w:rPr>
                <w:sz w:val="22"/>
                <w:szCs w:val="22"/>
              </w:rPr>
              <w:t>цепного стежка, что обеспечивает эластичность швов, т.е. при растягивании ткани швы также растягиваются.</w:t>
            </w:r>
          </w:p>
          <w:p w:rsidR="0073425D" w:rsidRPr="0073425D" w:rsidRDefault="0073425D" w:rsidP="0073425D">
            <w:pPr>
              <w:numPr>
                <w:ilvl w:val="0"/>
                <w:numId w:val="33"/>
              </w:numPr>
              <w:tabs>
                <w:tab w:val="left" w:pos="244"/>
              </w:tabs>
              <w:ind w:left="0" w:firstLine="145"/>
              <w:jc w:val="both"/>
              <w:rPr>
                <w:sz w:val="22"/>
                <w:szCs w:val="22"/>
              </w:rPr>
            </w:pPr>
            <w:r w:rsidRPr="0073425D">
              <w:rPr>
                <w:sz w:val="22"/>
                <w:szCs w:val="22"/>
              </w:rPr>
              <w:t>Все соединительные швы дополнительно настрачиваются, что обеспечивает прочность  швов.</w:t>
            </w:r>
          </w:p>
          <w:p w:rsidR="0073425D" w:rsidRPr="0073425D" w:rsidRDefault="0073425D" w:rsidP="0073425D">
            <w:pPr>
              <w:tabs>
                <w:tab w:val="left" w:pos="244"/>
              </w:tabs>
              <w:ind w:firstLine="145"/>
              <w:rPr>
                <w:sz w:val="22"/>
                <w:szCs w:val="22"/>
              </w:rPr>
            </w:pPr>
            <w:r w:rsidRPr="0073425D">
              <w:rPr>
                <w:b/>
                <w:sz w:val="22"/>
                <w:szCs w:val="22"/>
              </w:rPr>
              <w:t>Ткань:</w:t>
            </w:r>
            <w:r w:rsidRPr="0073425D">
              <w:rPr>
                <w:sz w:val="22"/>
                <w:szCs w:val="22"/>
              </w:rPr>
              <w:t xml:space="preserve"> смешанная с ВО пропиткой; состав сырья: 67%  ПЭ, 33% ХЛ; поверхностная плотность не менее 130 г/кв.м, переплетение полотняное, цвет бирюзовый ГОСТ 12.4.131-83</w:t>
            </w:r>
          </w:p>
          <w:p w:rsidR="0073425D" w:rsidRPr="0073425D" w:rsidRDefault="0073425D" w:rsidP="0073425D">
            <w:pPr>
              <w:ind w:firstLine="34"/>
              <w:rPr>
                <w:sz w:val="22"/>
                <w:szCs w:val="22"/>
              </w:rPr>
            </w:pPr>
            <w:r w:rsidRPr="0073425D">
              <w:rPr>
                <w:sz w:val="22"/>
                <w:szCs w:val="22"/>
              </w:rPr>
              <w:t>размер:        рост:              кол-во:</w:t>
            </w:r>
          </w:p>
          <w:tbl>
            <w:tblPr>
              <w:tblW w:w="3626" w:type="dxa"/>
              <w:tblInd w:w="93" w:type="dxa"/>
              <w:tblLayout w:type="fixed"/>
              <w:tblLook w:val="0000"/>
            </w:tblPr>
            <w:tblGrid>
              <w:gridCol w:w="2175"/>
              <w:gridCol w:w="1451"/>
            </w:tblGrid>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44-46          158-164</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158-164</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5</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170-176</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158-164</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3</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170-176</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3</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56-58          170-176</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60-62          170-176</w:t>
                  </w:r>
                </w:p>
              </w:tc>
              <w:tc>
                <w:tcPr>
                  <w:tcW w:w="1451"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bl>
          <w:p w:rsidR="0073425D" w:rsidRPr="0073425D" w:rsidRDefault="0073425D" w:rsidP="0073425D">
            <w:pPr>
              <w:rPr>
                <w:sz w:val="22"/>
                <w:szCs w:val="22"/>
              </w:rPr>
            </w:pPr>
          </w:p>
        </w:tc>
        <w:tc>
          <w:tcPr>
            <w:tcW w:w="850" w:type="dxa"/>
            <w:noWrap/>
          </w:tcPr>
          <w:p w:rsidR="0073425D" w:rsidRPr="0073425D" w:rsidRDefault="0073425D" w:rsidP="0073425D">
            <w:pPr>
              <w:jc w:val="right"/>
              <w:rPr>
                <w:sz w:val="22"/>
                <w:szCs w:val="22"/>
              </w:rPr>
            </w:pPr>
            <w:r w:rsidRPr="0073425D">
              <w:rPr>
                <w:sz w:val="22"/>
                <w:szCs w:val="22"/>
              </w:rPr>
              <w:t>16</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559"/>
        </w:trPr>
        <w:tc>
          <w:tcPr>
            <w:tcW w:w="710" w:type="dxa"/>
            <w:noWrap/>
          </w:tcPr>
          <w:p w:rsidR="0073425D" w:rsidRPr="0073425D" w:rsidRDefault="0073425D" w:rsidP="0073425D">
            <w:pPr>
              <w:jc w:val="center"/>
              <w:rPr>
                <w:sz w:val="22"/>
                <w:szCs w:val="22"/>
              </w:rPr>
            </w:pPr>
            <w:r w:rsidRPr="0073425D">
              <w:rPr>
                <w:sz w:val="22"/>
                <w:szCs w:val="22"/>
              </w:rPr>
              <w:lastRenderedPageBreak/>
              <w:t>6</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828800" cy="2136140"/>
                  <wp:effectExtent l="19050" t="0" r="0" b="0"/>
                  <wp:docPr id="43"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6"/>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Халат мужской </w:t>
            </w:r>
            <w:r w:rsidRPr="0073425D">
              <w:rPr>
                <w:sz w:val="22"/>
                <w:szCs w:val="22"/>
              </w:rPr>
              <w:br/>
              <w:t xml:space="preserve">ГОСТ 12.4.132 - 83 </w:t>
            </w:r>
          </w:p>
          <w:p w:rsidR="0073425D" w:rsidRPr="0073425D" w:rsidRDefault="0073425D" w:rsidP="0073425D">
            <w:pPr>
              <w:rPr>
                <w:sz w:val="22"/>
                <w:szCs w:val="22"/>
              </w:rPr>
            </w:pPr>
            <w:r w:rsidRPr="0073425D">
              <w:rPr>
                <w:sz w:val="22"/>
                <w:szCs w:val="22"/>
              </w:rPr>
              <w:t>Спецодежда для защиты от  общих производственных загрязнений и механических воздействий – ЗМи.</w:t>
            </w:r>
          </w:p>
          <w:p w:rsidR="0073425D" w:rsidRPr="0073425D" w:rsidRDefault="0073425D" w:rsidP="0073425D">
            <w:pPr>
              <w:rPr>
                <w:sz w:val="22"/>
                <w:szCs w:val="22"/>
              </w:rPr>
            </w:pPr>
            <w:r w:rsidRPr="0073425D">
              <w:rPr>
                <w:sz w:val="22"/>
                <w:szCs w:val="22"/>
              </w:rPr>
              <w:t>Халат мужской из смесовой ткани, прямого силуэта с застежкой на петли и пуговицы, с отложным воротником и лацканами, с хлястиками, втаченными в боковые швы и скрепленные между собой на две пуговицы.</w:t>
            </w:r>
          </w:p>
          <w:p w:rsidR="0073425D" w:rsidRPr="0073425D" w:rsidRDefault="0073425D" w:rsidP="0073425D">
            <w:pPr>
              <w:rPr>
                <w:sz w:val="22"/>
                <w:szCs w:val="22"/>
              </w:rPr>
            </w:pPr>
            <w:r w:rsidRPr="0073425D">
              <w:rPr>
                <w:sz w:val="22"/>
                <w:szCs w:val="22"/>
              </w:rPr>
              <w:t>Полочки с двумя боковыми карманами. На левой полочке верхний нагрудный накладной карман.</w:t>
            </w:r>
          </w:p>
          <w:p w:rsidR="0073425D" w:rsidRPr="0073425D" w:rsidRDefault="0073425D" w:rsidP="0073425D">
            <w:pPr>
              <w:rPr>
                <w:sz w:val="22"/>
                <w:szCs w:val="22"/>
              </w:rPr>
            </w:pPr>
            <w:r w:rsidRPr="0073425D">
              <w:rPr>
                <w:sz w:val="22"/>
                <w:szCs w:val="22"/>
              </w:rPr>
              <w:t>Спинка со средним швом.</w:t>
            </w:r>
          </w:p>
          <w:p w:rsidR="0073425D" w:rsidRPr="0073425D" w:rsidRDefault="0073425D" w:rsidP="0073425D">
            <w:pPr>
              <w:rPr>
                <w:sz w:val="22"/>
                <w:szCs w:val="22"/>
              </w:rPr>
            </w:pPr>
            <w:r w:rsidRPr="0073425D">
              <w:rPr>
                <w:sz w:val="22"/>
                <w:szCs w:val="22"/>
              </w:rPr>
              <w:t>Рукава втачные с планкой внизу локтевого шва,  с манжетами, которые застегиваются  на петли и пуговицы. Ткань:  состав сырья 65%ПЭ,  35%ХЛ, плотность не менее 200 г/м</w:t>
            </w:r>
            <w:r w:rsidRPr="0073425D">
              <w:rPr>
                <w:sz w:val="22"/>
                <w:szCs w:val="22"/>
                <w:vertAlign w:val="superscript"/>
              </w:rPr>
              <w:t>2</w:t>
            </w:r>
            <w:r w:rsidRPr="0073425D">
              <w:rPr>
                <w:sz w:val="22"/>
                <w:szCs w:val="22"/>
              </w:rPr>
              <w:t>, цвет темно-синий.</w:t>
            </w:r>
          </w:p>
          <w:p w:rsidR="0073425D" w:rsidRPr="0073425D" w:rsidRDefault="0073425D" w:rsidP="0073425D">
            <w:pPr>
              <w:rPr>
                <w:sz w:val="22"/>
                <w:szCs w:val="22"/>
              </w:rPr>
            </w:pPr>
            <w:r w:rsidRPr="0073425D">
              <w:rPr>
                <w:sz w:val="22"/>
                <w:szCs w:val="22"/>
              </w:rPr>
              <w:t>размер:          рост:           кол-во:</w:t>
            </w:r>
          </w:p>
          <w:tbl>
            <w:tblPr>
              <w:tblW w:w="2895" w:type="dxa"/>
              <w:tblInd w:w="93" w:type="dxa"/>
              <w:tblLayout w:type="fixed"/>
              <w:tblLook w:val="0000"/>
            </w:tblPr>
            <w:tblGrid>
              <w:gridCol w:w="2175"/>
              <w:gridCol w:w="720"/>
            </w:tblGrid>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10</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48-50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170-176</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6</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52-54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7</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56-58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5</w:t>
                  </w:r>
                </w:p>
              </w:tc>
            </w:tr>
            <w:tr w:rsidR="0073425D" w:rsidRPr="0073425D" w:rsidTr="00F0727F">
              <w:trPr>
                <w:trHeight w:val="255"/>
              </w:trPr>
              <w:tc>
                <w:tcPr>
                  <w:tcW w:w="2175" w:type="dxa"/>
                  <w:tcBorders>
                    <w:top w:val="nil"/>
                    <w:left w:val="nil"/>
                    <w:bottom w:val="nil"/>
                    <w:right w:val="nil"/>
                  </w:tcBorders>
                  <w:noWrap/>
                  <w:vAlign w:val="bottom"/>
                </w:tcPr>
                <w:p w:rsidR="0073425D" w:rsidRPr="0073425D" w:rsidRDefault="0073425D" w:rsidP="0073425D">
                  <w:pPr>
                    <w:rPr>
                      <w:color w:val="000000"/>
                      <w:sz w:val="22"/>
                      <w:szCs w:val="22"/>
                    </w:rPr>
                  </w:pPr>
                  <w:r w:rsidRPr="0073425D">
                    <w:rPr>
                      <w:color w:val="000000"/>
                      <w:sz w:val="22"/>
                      <w:szCs w:val="22"/>
                    </w:rPr>
                    <w:t>64-66       182-188</w:t>
                  </w:r>
                </w:p>
              </w:tc>
              <w:tc>
                <w:tcPr>
                  <w:tcW w:w="720" w:type="dxa"/>
                  <w:tcBorders>
                    <w:top w:val="nil"/>
                    <w:left w:val="nil"/>
                    <w:bottom w:val="nil"/>
                    <w:right w:val="nil"/>
                  </w:tcBorders>
                  <w:noWrap/>
                  <w:vAlign w:val="bottom"/>
                </w:tcPr>
                <w:p w:rsidR="0073425D" w:rsidRPr="0073425D" w:rsidRDefault="0073425D" w:rsidP="0073425D">
                  <w:pPr>
                    <w:jc w:val="right"/>
                    <w:rPr>
                      <w:color w:val="000000"/>
                      <w:sz w:val="22"/>
                      <w:szCs w:val="22"/>
                    </w:rPr>
                  </w:pPr>
                  <w:r w:rsidRPr="0073425D">
                    <w:rPr>
                      <w:color w:val="000000"/>
                      <w:sz w:val="22"/>
                      <w:szCs w:val="22"/>
                    </w:rPr>
                    <w:t>2</w:t>
                  </w:r>
                </w:p>
              </w:tc>
            </w:tr>
          </w:tbl>
          <w:p w:rsidR="0073425D" w:rsidRPr="0073425D" w:rsidRDefault="0073425D" w:rsidP="0073425D">
            <w:pPr>
              <w:rPr>
                <w:sz w:val="22"/>
                <w:szCs w:val="22"/>
              </w:rPr>
            </w:pPr>
          </w:p>
        </w:tc>
        <w:tc>
          <w:tcPr>
            <w:tcW w:w="850" w:type="dxa"/>
            <w:noWrap/>
          </w:tcPr>
          <w:p w:rsidR="0073425D" w:rsidRPr="0073425D" w:rsidRDefault="0073425D" w:rsidP="0073425D">
            <w:pPr>
              <w:jc w:val="right"/>
              <w:rPr>
                <w:sz w:val="22"/>
                <w:szCs w:val="22"/>
              </w:rPr>
            </w:pPr>
            <w:r w:rsidRPr="0073425D">
              <w:rPr>
                <w:sz w:val="22"/>
                <w:szCs w:val="22"/>
              </w:rPr>
              <w:t>32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125"/>
        </w:trPr>
        <w:tc>
          <w:tcPr>
            <w:tcW w:w="710" w:type="dxa"/>
            <w:noWrap/>
          </w:tcPr>
          <w:p w:rsidR="0073425D" w:rsidRPr="0073425D" w:rsidRDefault="0073425D" w:rsidP="0073425D">
            <w:pPr>
              <w:jc w:val="center"/>
              <w:rPr>
                <w:sz w:val="22"/>
                <w:szCs w:val="22"/>
              </w:rPr>
            </w:pPr>
            <w:r w:rsidRPr="0073425D">
              <w:rPr>
                <w:sz w:val="22"/>
                <w:szCs w:val="22"/>
              </w:rPr>
              <w:t>7</w:t>
            </w:r>
          </w:p>
        </w:tc>
        <w:tc>
          <w:tcPr>
            <w:tcW w:w="3118" w:type="dxa"/>
          </w:tcPr>
          <w:p w:rsidR="0073425D" w:rsidRPr="0073425D" w:rsidRDefault="0073425D" w:rsidP="0073425D">
            <w:pPr>
              <w:rPr>
                <w:sz w:val="22"/>
                <w:szCs w:val="22"/>
              </w:rPr>
            </w:pPr>
            <w:r w:rsidRPr="0073425D">
              <w:rPr>
                <w:sz w:val="22"/>
                <w:szCs w:val="22"/>
              </w:rPr>
              <w:t xml:space="preserve">Костюм мужской летний  </w:t>
            </w:r>
          </w:p>
          <w:p w:rsidR="0073425D" w:rsidRPr="0073425D" w:rsidRDefault="0073425D" w:rsidP="0073425D">
            <w:pPr>
              <w:rPr>
                <w:sz w:val="22"/>
                <w:szCs w:val="22"/>
              </w:rPr>
            </w:pPr>
            <w:r w:rsidRPr="0073425D">
              <w:rPr>
                <w:noProof/>
                <w:sz w:val="22"/>
                <w:szCs w:val="22"/>
              </w:rPr>
              <w:drawing>
                <wp:inline distT="0" distB="0" distL="0" distR="0">
                  <wp:extent cx="2092325" cy="2889250"/>
                  <wp:effectExtent l="19050" t="0" r="3175" b="0"/>
                  <wp:docPr id="44" name="Рисунок 7" descr="Костюм летний ПРОФЕССИОНАЛ_т-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стюм летний ПРОФЕССИОНАЛ_т-синий"/>
                          <pic:cNvPicPr>
                            <a:picLocks noChangeAspect="1" noChangeArrowheads="1"/>
                          </pic:cNvPicPr>
                        </pic:nvPicPr>
                        <pic:blipFill>
                          <a:blip r:embed="rId17">
                            <a:grayscl/>
                          </a:blip>
                          <a:srcRect/>
                          <a:stretch>
                            <a:fillRect/>
                          </a:stretch>
                        </pic:blipFill>
                        <pic:spPr bwMode="auto">
                          <a:xfrm>
                            <a:off x="0" y="0"/>
                            <a:ext cx="2092325" cy="288925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tabs>
                <w:tab w:val="left" w:pos="343"/>
              </w:tabs>
              <w:ind w:firstLine="96"/>
              <w:rPr>
                <w:b/>
                <w:sz w:val="22"/>
                <w:szCs w:val="22"/>
              </w:rPr>
            </w:pPr>
            <w:r w:rsidRPr="0073425D">
              <w:rPr>
                <w:sz w:val="22"/>
                <w:szCs w:val="22"/>
              </w:rPr>
              <w:t xml:space="preserve">Костюм мужской летний  </w:t>
            </w:r>
            <w:r w:rsidRPr="0073425D">
              <w:rPr>
                <w:sz w:val="22"/>
                <w:szCs w:val="22"/>
              </w:rPr>
              <w:br/>
            </w:r>
            <w:r w:rsidRPr="0073425D">
              <w:rPr>
                <w:b/>
                <w:sz w:val="22"/>
                <w:szCs w:val="22"/>
              </w:rPr>
              <w:t>Назначение:</w:t>
            </w:r>
          </w:p>
          <w:p w:rsidR="0073425D" w:rsidRPr="0073425D" w:rsidRDefault="0073425D" w:rsidP="0073425D">
            <w:pPr>
              <w:numPr>
                <w:ilvl w:val="0"/>
                <w:numId w:val="34"/>
              </w:numPr>
              <w:tabs>
                <w:tab w:val="left" w:pos="343"/>
              </w:tabs>
              <w:ind w:left="0" w:firstLine="96"/>
              <w:rPr>
                <w:b/>
                <w:sz w:val="22"/>
                <w:szCs w:val="22"/>
              </w:rPr>
            </w:pPr>
            <w:r w:rsidRPr="0073425D">
              <w:rPr>
                <w:sz w:val="22"/>
                <w:szCs w:val="22"/>
              </w:rPr>
              <w:t xml:space="preserve">Спецодежда предназначена  для инженерно-технического и рабочего персонала; </w:t>
            </w:r>
          </w:p>
          <w:p w:rsidR="0073425D" w:rsidRPr="0073425D" w:rsidRDefault="0073425D" w:rsidP="0073425D">
            <w:pPr>
              <w:numPr>
                <w:ilvl w:val="0"/>
                <w:numId w:val="34"/>
              </w:numPr>
              <w:tabs>
                <w:tab w:val="left" w:pos="343"/>
              </w:tabs>
              <w:ind w:left="0" w:firstLine="96"/>
              <w:rPr>
                <w:b/>
                <w:sz w:val="22"/>
                <w:szCs w:val="22"/>
              </w:rPr>
            </w:pPr>
            <w:r w:rsidRPr="0073425D">
              <w:rPr>
                <w:sz w:val="22"/>
                <w:szCs w:val="22"/>
              </w:rPr>
              <w:t xml:space="preserve"> Для защиты от общих  производственных загрязнений и механических воздействий, </w:t>
            </w:r>
            <w:r w:rsidRPr="0073425D">
              <w:rPr>
                <w:b/>
                <w:sz w:val="22"/>
                <w:szCs w:val="22"/>
              </w:rPr>
              <w:t>ЗМи</w:t>
            </w:r>
          </w:p>
          <w:p w:rsidR="0073425D" w:rsidRPr="0073425D" w:rsidRDefault="0073425D" w:rsidP="0073425D">
            <w:pPr>
              <w:numPr>
                <w:ilvl w:val="0"/>
                <w:numId w:val="34"/>
              </w:numPr>
              <w:tabs>
                <w:tab w:val="left" w:pos="343"/>
              </w:tabs>
              <w:ind w:left="0" w:firstLine="96"/>
              <w:rPr>
                <w:sz w:val="22"/>
                <w:szCs w:val="22"/>
              </w:rPr>
            </w:pPr>
            <w:r w:rsidRPr="0073425D">
              <w:rPr>
                <w:sz w:val="22"/>
                <w:szCs w:val="22"/>
              </w:rPr>
              <w:t xml:space="preserve">Маркировка соответствует ГОСТ Р ЕН 340 - 2010 </w:t>
            </w:r>
          </w:p>
          <w:p w:rsidR="0073425D" w:rsidRPr="0073425D" w:rsidRDefault="0073425D" w:rsidP="0073425D">
            <w:pPr>
              <w:tabs>
                <w:tab w:val="left" w:pos="343"/>
              </w:tabs>
              <w:ind w:firstLine="96"/>
              <w:rPr>
                <w:b/>
                <w:sz w:val="22"/>
                <w:szCs w:val="22"/>
              </w:rPr>
            </w:pPr>
            <w:r w:rsidRPr="0073425D">
              <w:rPr>
                <w:b/>
                <w:sz w:val="22"/>
                <w:szCs w:val="22"/>
              </w:rPr>
              <w:t xml:space="preserve">КУРТКА </w:t>
            </w:r>
          </w:p>
          <w:p w:rsidR="0073425D" w:rsidRPr="0073425D" w:rsidRDefault="0073425D" w:rsidP="0073425D">
            <w:pPr>
              <w:numPr>
                <w:ilvl w:val="0"/>
                <w:numId w:val="35"/>
              </w:numPr>
              <w:tabs>
                <w:tab w:val="left" w:pos="343"/>
              </w:tabs>
              <w:ind w:left="34" w:firstLine="62"/>
              <w:jc w:val="both"/>
              <w:rPr>
                <w:sz w:val="22"/>
                <w:szCs w:val="22"/>
              </w:rPr>
            </w:pPr>
            <w:r w:rsidRPr="0073425D">
              <w:rPr>
                <w:sz w:val="22"/>
                <w:szCs w:val="22"/>
              </w:rPr>
              <w:t xml:space="preserve">Рациональная длина укороченной куртки и объем куртки обеспечивает удобство при любом положении тела (сидя, стоя, в наклоне, в полуприсяде и т. д.);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Воротник отложной;</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Центральная застежка доверху на кнопки позволяет быстро расстегивать-застегивать куртку;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Для свободы движения в области лопаток две фигурные складки. Конструкция фигурной складки, по сравнению с продольными складками,  на много удобнее, т.к. складка  повторяет линию рукава (проймы) и при этом меньше объем куртки, - излишняя «мешковатость» мешает работать;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  Для обеспечения воздухообмена и вентиляции в области лопаток предусмотрены вентиляционные отверстия, что важно при использовании </w:t>
            </w:r>
            <w:r w:rsidRPr="0073425D">
              <w:rPr>
                <w:sz w:val="22"/>
                <w:szCs w:val="22"/>
              </w:rPr>
              <w:lastRenderedPageBreak/>
              <w:t xml:space="preserve">смесовых тканей, где показатель гигроскопичности ниже, чем  хлопчатобумажных тканей;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Локтевые швы на рукавах  обеспечивают необходимую свободу движений, благодаря чему руки  у работающего меньше устают;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Наличие манжет позволяет работать на оборудовании с движущимися механизмами и избежать затягивания в движущийся механизм, уменьшает количество травм от работающих механизмов;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Множество карманов для удобства использования (для документов, телефона, карандаша, инструментов и др), нижние карманы на куртке с фигурным входом; клапаны карманов застегиваются на «Велькро»;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Низ куртки на поясе и с хлястиками сбоку, застегивающиеся на полукольца,- для регулирования ширины, что важно при сдвоенных  размерах, обеспечивает хорошее прилегание;</w:t>
            </w:r>
          </w:p>
          <w:p w:rsidR="0073425D" w:rsidRPr="0073425D" w:rsidRDefault="0073425D" w:rsidP="0073425D">
            <w:pPr>
              <w:numPr>
                <w:ilvl w:val="0"/>
                <w:numId w:val="35"/>
              </w:numPr>
              <w:tabs>
                <w:tab w:val="left" w:pos="343"/>
                <w:tab w:val="left" w:pos="2184"/>
              </w:tabs>
              <w:ind w:left="0" w:firstLine="96"/>
              <w:jc w:val="both"/>
              <w:rPr>
                <w:sz w:val="22"/>
                <w:szCs w:val="22"/>
              </w:rPr>
            </w:pPr>
            <w:r w:rsidRPr="0073425D">
              <w:rPr>
                <w:sz w:val="22"/>
                <w:szCs w:val="22"/>
              </w:rPr>
              <w:t>Места крепления карманов дополнительно укреплены автоматической закрепкой.</w:t>
            </w:r>
          </w:p>
          <w:p w:rsidR="0073425D" w:rsidRPr="0073425D" w:rsidRDefault="0073425D" w:rsidP="0073425D">
            <w:pPr>
              <w:tabs>
                <w:tab w:val="left" w:pos="343"/>
              </w:tabs>
              <w:ind w:firstLine="96"/>
              <w:rPr>
                <w:b/>
                <w:sz w:val="22"/>
                <w:szCs w:val="22"/>
              </w:rPr>
            </w:pPr>
            <w:r w:rsidRPr="0073425D">
              <w:rPr>
                <w:b/>
                <w:sz w:val="22"/>
                <w:szCs w:val="22"/>
              </w:rPr>
              <w:t xml:space="preserve">ПОЛУКОМБИНЕЗОН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На бретелях и на талии полукомбинезона предусмотрена эластичная тесьма для регулирования  длины и объема  изделия, что важно при спаренных размерах и ростах, тесьма заготавливается на спецмашине;</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Бретели застегиваются на металлическую пряжку и джинсовую пуговицу.</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Полукомбинезон с передней застежкой на «тесьму-молнию» и боковой застежкой на металлическую джинсовую пуговицу справа;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Усилительные накладки в области колена (наколенники) предотвращают истирание ткани в этих местах; </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Множество карманов для удобства использования:</w:t>
            </w:r>
          </w:p>
          <w:p w:rsidR="0073425D" w:rsidRPr="0073425D" w:rsidRDefault="0073425D" w:rsidP="0073425D">
            <w:pPr>
              <w:tabs>
                <w:tab w:val="left" w:pos="343"/>
              </w:tabs>
              <w:ind w:firstLine="96"/>
              <w:rPr>
                <w:sz w:val="22"/>
                <w:szCs w:val="22"/>
              </w:rPr>
            </w:pPr>
            <w:r w:rsidRPr="0073425D">
              <w:rPr>
                <w:sz w:val="22"/>
                <w:szCs w:val="22"/>
              </w:rPr>
              <w:t xml:space="preserve"> - нагрудный комбинированный с отделениями для инструментов и карандаша; с  фигурными уголками по низу карманов - удобнее очищать от мусора. Часть кармана закрыта клапаном, что препятствует попаданию в него мусора и влаги;</w:t>
            </w:r>
          </w:p>
          <w:p w:rsidR="0073425D" w:rsidRPr="0073425D" w:rsidRDefault="0073425D" w:rsidP="0073425D">
            <w:pPr>
              <w:tabs>
                <w:tab w:val="left" w:pos="343"/>
              </w:tabs>
              <w:ind w:firstLine="96"/>
              <w:rPr>
                <w:sz w:val="22"/>
                <w:szCs w:val="22"/>
              </w:rPr>
            </w:pPr>
            <w:r w:rsidRPr="0073425D">
              <w:rPr>
                <w:sz w:val="22"/>
                <w:szCs w:val="22"/>
              </w:rPr>
              <w:t xml:space="preserve">- на задних половинках накладные карманы и карман для инструментов справа; </w:t>
            </w:r>
          </w:p>
          <w:p w:rsidR="0073425D" w:rsidRPr="0073425D" w:rsidRDefault="0073425D" w:rsidP="0073425D">
            <w:pPr>
              <w:tabs>
                <w:tab w:val="left" w:pos="343"/>
              </w:tabs>
              <w:ind w:firstLine="96"/>
              <w:rPr>
                <w:sz w:val="22"/>
                <w:szCs w:val="22"/>
              </w:rPr>
            </w:pPr>
            <w:r w:rsidRPr="0073425D">
              <w:rPr>
                <w:sz w:val="22"/>
                <w:szCs w:val="22"/>
              </w:rPr>
              <w:t>-  на левой половинке в шов настрачивания кармана вставлена шлевка- держатель для инструментов;</w:t>
            </w:r>
          </w:p>
          <w:p w:rsidR="0073425D" w:rsidRPr="0073425D" w:rsidRDefault="0073425D" w:rsidP="0073425D">
            <w:pPr>
              <w:numPr>
                <w:ilvl w:val="0"/>
                <w:numId w:val="35"/>
              </w:numPr>
              <w:tabs>
                <w:tab w:val="left" w:pos="343"/>
                <w:tab w:val="left" w:pos="2184"/>
              </w:tabs>
              <w:ind w:left="0" w:firstLine="96"/>
              <w:jc w:val="both"/>
              <w:rPr>
                <w:sz w:val="22"/>
                <w:szCs w:val="22"/>
              </w:rPr>
            </w:pPr>
            <w:r w:rsidRPr="0073425D">
              <w:rPr>
                <w:sz w:val="22"/>
                <w:szCs w:val="22"/>
              </w:rPr>
              <w:lastRenderedPageBreak/>
              <w:t>Места крепления карманов дополнительно укреплены автоматической закрепкой.</w:t>
            </w:r>
          </w:p>
          <w:p w:rsidR="0073425D" w:rsidRPr="0073425D" w:rsidRDefault="0073425D" w:rsidP="0073425D">
            <w:pPr>
              <w:tabs>
                <w:tab w:val="left" w:pos="343"/>
              </w:tabs>
              <w:ind w:firstLine="96"/>
              <w:rPr>
                <w:b/>
                <w:sz w:val="22"/>
                <w:szCs w:val="22"/>
              </w:rPr>
            </w:pPr>
            <w:r w:rsidRPr="0073425D">
              <w:rPr>
                <w:b/>
                <w:sz w:val="22"/>
                <w:szCs w:val="22"/>
              </w:rPr>
              <w:t>Технологические особенности пошива</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Все соединительные швы выполняются на  специальных машинах цепного стежка, что обеспечивает эластичность и прочность  швов, т.е. при растягивании ткани швы также растягиваются;</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Все отделочные строчки выполнены на двухигольных спецмашинах, что обеспечивает ровные строчки и прочность швов;</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w:t>
            </w:r>
          </w:p>
          <w:p w:rsidR="0073425D" w:rsidRPr="0073425D" w:rsidRDefault="0073425D" w:rsidP="0073425D">
            <w:pPr>
              <w:numPr>
                <w:ilvl w:val="0"/>
                <w:numId w:val="35"/>
              </w:numPr>
              <w:tabs>
                <w:tab w:val="left" w:pos="343"/>
              </w:tabs>
              <w:ind w:left="0" w:firstLine="96"/>
              <w:jc w:val="both"/>
              <w:rPr>
                <w:sz w:val="22"/>
                <w:szCs w:val="22"/>
              </w:rPr>
            </w:pPr>
            <w:r w:rsidRPr="0073425D">
              <w:rPr>
                <w:sz w:val="22"/>
                <w:szCs w:val="22"/>
              </w:rPr>
              <w:t xml:space="preserve"> </w:t>
            </w:r>
            <w:r w:rsidRPr="0073425D">
              <w:rPr>
                <w:b/>
                <w:sz w:val="22"/>
                <w:szCs w:val="22"/>
              </w:rPr>
              <w:t>Основная ткань:</w:t>
            </w:r>
            <w:r w:rsidRPr="0073425D">
              <w:rPr>
                <w:sz w:val="22"/>
                <w:szCs w:val="22"/>
              </w:rPr>
              <w:t xml:space="preserve"> смесовая не менее 65% ПЭ, 35% ХЛ, с водоотталкивающей отделкой; плотность не менее 250 г/м</w:t>
            </w:r>
            <w:r w:rsidRPr="0073425D">
              <w:rPr>
                <w:sz w:val="22"/>
                <w:szCs w:val="22"/>
                <w:vertAlign w:val="superscript"/>
              </w:rPr>
              <w:t>2</w:t>
            </w:r>
            <w:r w:rsidRPr="0073425D">
              <w:rPr>
                <w:sz w:val="22"/>
                <w:szCs w:val="22"/>
              </w:rPr>
              <w:t>. цвет синий, ГОСТ 27575-87</w:t>
            </w:r>
          </w:p>
          <w:p w:rsidR="0073425D" w:rsidRPr="0073425D" w:rsidRDefault="0073425D" w:rsidP="0073425D">
            <w:pPr>
              <w:tabs>
                <w:tab w:val="left" w:pos="343"/>
              </w:tabs>
              <w:ind w:left="96"/>
              <w:rPr>
                <w:sz w:val="22"/>
                <w:szCs w:val="22"/>
              </w:rPr>
            </w:pPr>
            <w:r w:rsidRPr="0073425D">
              <w:rPr>
                <w:sz w:val="22"/>
                <w:szCs w:val="22"/>
              </w:rPr>
              <w:t>Размер  рост         кол-во</w:t>
            </w:r>
          </w:p>
          <w:tbl>
            <w:tblPr>
              <w:tblW w:w="0" w:type="auto"/>
              <w:tblLayout w:type="fixed"/>
              <w:tblLook w:val="01E0"/>
            </w:tblPr>
            <w:tblGrid>
              <w:gridCol w:w="2018"/>
              <w:gridCol w:w="567"/>
            </w:tblGrid>
            <w:tr w:rsidR="0073425D" w:rsidRPr="0073425D" w:rsidTr="00F0727F">
              <w:tc>
                <w:tcPr>
                  <w:tcW w:w="2018" w:type="dxa"/>
                </w:tcPr>
                <w:p w:rsidR="0073425D" w:rsidRPr="0073425D" w:rsidRDefault="0073425D" w:rsidP="0073425D">
                  <w:pPr>
                    <w:rPr>
                      <w:bCs/>
                      <w:color w:val="000000"/>
                      <w:sz w:val="22"/>
                      <w:szCs w:val="22"/>
                    </w:rPr>
                  </w:pPr>
                  <w:r w:rsidRPr="0073425D">
                    <w:rPr>
                      <w:bCs/>
                      <w:color w:val="000000"/>
                      <w:sz w:val="22"/>
                      <w:szCs w:val="22"/>
                    </w:rPr>
                    <w:t>44-46    158-164</w:t>
                  </w:r>
                </w:p>
              </w:tc>
              <w:tc>
                <w:tcPr>
                  <w:tcW w:w="567" w:type="dxa"/>
                </w:tcPr>
                <w:p w:rsidR="0073425D" w:rsidRPr="0073425D" w:rsidRDefault="0073425D" w:rsidP="0073425D">
                  <w:pPr>
                    <w:rPr>
                      <w:bCs/>
                      <w:color w:val="000000"/>
                      <w:sz w:val="22"/>
                      <w:szCs w:val="22"/>
                    </w:rPr>
                  </w:pPr>
                  <w:r w:rsidRPr="0073425D">
                    <w:rPr>
                      <w:bCs/>
                      <w:color w:val="000000"/>
                      <w:sz w:val="22"/>
                      <w:szCs w:val="22"/>
                    </w:rPr>
                    <w:t>1</w:t>
                  </w:r>
                </w:p>
              </w:tc>
            </w:tr>
            <w:tr w:rsidR="0073425D" w:rsidRPr="0073425D" w:rsidTr="00F0727F">
              <w:tc>
                <w:tcPr>
                  <w:tcW w:w="2018" w:type="dxa"/>
                </w:tcPr>
                <w:p w:rsidR="0073425D" w:rsidRPr="0073425D" w:rsidRDefault="0073425D" w:rsidP="0073425D">
                  <w:pPr>
                    <w:rPr>
                      <w:bCs/>
                      <w:color w:val="000000"/>
                      <w:sz w:val="22"/>
                      <w:szCs w:val="22"/>
                    </w:rPr>
                  </w:pPr>
                  <w:r w:rsidRPr="0073425D">
                    <w:rPr>
                      <w:bCs/>
                      <w:color w:val="000000"/>
                      <w:sz w:val="22"/>
                      <w:szCs w:val="22"/>
                    </w:rPr>
                    <w:t>48-50    158-164</w:t>
                  </w:r>
                </w:p>
              </w:tc>
              <w:tc>
                <w:tcPr>
                  <w:tcW w:w="567" w:type="dxa"/>
                </w:tcPr>
                <w:p w:rsidR="0073425D" w:rsidRPr="0073425D" w:rsidRDefault="0073425D" w:rsidP="0073425D">
                  <w:pPr>
                    <w:rPr>
                      <w:bCs/>
                      <w:color w:val="000000"/>
                      <w:sz w:val="22"/>
                      <w:szCs w:val="22"/>
                    </w:rPr>
                  </w:pPr>
                  <w:r w:rsidRPr="0073425D">
                    <w:rPr>
                      <w:bCs/>
                      <w:color w:val="000000"/>
                      <w:sz w:val="22"/>
                      <w:szCs w:val="22"/>
                    </w:rPr>
                    <w:t>1</w:t>
                  </w:r>
                </w:p>
              </w:tc>
            </w:tr>
            <w:tr w:rsidR="0073425D" w:rsidRPr="0073425D" w:rsidTr="00F0727F">
              <w:tc>
                <w:tcPr>
                  <w:tcW w:w="2018" w:type="dxa"/>
                </w:tcPr>
                <w:p w:rsidR="0073425D" w:rsidRPr="0073425D" w:rsidRDefault="0073425D" w:rsidP="0073425D">
                  <w:pPr>
                    <w:rPr>
                      <w:bCs/>
                      <w:color w:val="000000"/>
                      <w:sz w:val="22"/>
                      <w:szCs w:val="22"/>
                    </w:rPr>
                  </w:pPr>
                  <w:r w:rsidRPr="0073425D">
                    <w:rPr>
                      <w:bCs/>
                      <w:color w:val="000000"/>
                      <w:sz w:val="22"/>
                      <w:szCs w:val="22"/>
                    </w:rPr>
                    <w:t>52-54    158-164</w:t>
                  </w:r>
                </w:p>
              </w:tc>
              <w:tc>
                <w:tcPr>
                  <w:tcW w:w="567" w:type="dxa"/>
                </w:tcPr>
                <w:p w:rsidR="0073425D" w:rsidRPr="0073425D" w:rsidRDefault="0073425D" w:rsidP="0073425D">
                  <w:pPr>
                    <w:rPr>
                      <w:bCs/>
                      <w:color w:val="000000"/>
                      <w:sz w:val="22"/>
                      <w:szCs w:val="22"/>
                    </w:rPr>
                  </w:pPr>
                  <w:r w:rsidRPr="0073425D">
                    <w:rPr>
                      <w:bCs/>
                      <w:color w:val="000000"/>
                      <w:sz w:val="22"/>
                      <w:szCs w:val="22"/>
                    </w:rPr>
                    <w:t>2</w:t>
                  </w:r>
                </w:p>
              </w:tc>
            </w:tr>
            <w:tr w:rsidR="0073425D" w:rsidRPr="0073425D" w:rsidTr="00F0727F">
              <w:tc>
                <w:tcPr>
                  <w:tcW w:w="2018" w:type="dxa"/>
                </w:tcPr>
                <w:p w:rsidR="0073425D" w:rsidRPr="0073425D" w:rsidRDefault="0073425D" w:rsidP="0073425D">
                  <w:pPr>
                    <w:rPr>
                      <w:bCs/>
                      <w:color w:val="000000"/>
                      <w:sz w:val="22"/>
                      <w:szCs w:val="22"/>
                    </w:rPr>
                  </w:pPr>
                  <w:r w:rsidRPr="0073425D">
                    <w:rPr>
                      <w:bCs/>
                      <w:color w:val="000000"/>
                      <w:sz w:val="22"/>
                      <w:szCs w:val="22"/>
                    </w:rPr>
                    <w:t>52-54    182-188</w:t>
                  </w:r>
                </w:p>
              </w:tc>
              <w:tc>
                <w:tcPr>
                  <w:tcW w:w="567" w:type="dxa"/>
                </w:tcPr>
                <w:p w:rsidR="0073425D" w:rsidRPr="0073425D" w:rsidRDefault="0073425D" w:rsidP="0073425D">
                  <w:pPr>
                    <w:rPr>
                      <w:bCs/>
                      <w:color w:val="000000"/>
                      <w:sz w:val="22"/>
                      <w:szCs w:val="22"/>
                    </w:rPr>
                  </w:pPr>
                  <w:r w:rsidRPr="0073425D">
                    <w:rPr>
                      <w:bCs/>
                      <w:color w:val="000000"/>
                      <w:sz w:val="22"/>
                      <w:szCs w:val="22"/>
                    </w:rPr>
                    <w:t>2</w:t>
                  </w:r>
                </w:p>
              </w:tc>
            </w:tr>
          </w:tbl>
          <w:p w:rsidR="0073425D" w:rsidRPr="0073425D" w:rsidRDefault="0073425D" w:rsidP="0073425D">
            <w:pPr>
              <w:tabs>
                <w:tab w:val="left" w:pos="343"/>
              </w:tabs>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6</w:t>
            </w:r>
          </w:p>
        </w:tc>
        <w:tc>
          <w:tcPr>
            <w:tcW w:w="851" w:type="dxa"/>
            <w:noWrap/>
          </w:tcPr>
          <w:p w:rsidR="0073425D" w:rsidRPr="0073425D" w:rsidRDefault="0073425D" w:rsidP="0073425D">
            <w:pPr>
              <w:rPr>
                <w:sz w:val="22"/>
                <w:szCs w:val="22"/>
              </w:rPr>
            </w:pPr>
            <w:r w:rsidRPr="0073425D">
              <w:rPr>
                <w:sz w:val="22"/>
                <w:szCs w:val="22"/>
              </w:rPr>
              <w:t>компл</w:t>
            </w:r>
          </w:p>
        </w:tc>
      </w:tr>
      <w:tr w:rsidR="0073425D" w:rsidRPr="0073425D" w:rsidTr="0073425D">
        <w:trPr>
          <w:trHeight w:val="843"/>
        </w:trPr>
        <w:tc>
          <w:tcPr>
            <w:tcW w:w="710" w:type="dxa"/>
            <w:noWrap/>
          </w:tcPr>
          <w:p w:rsidR="0073425D" w:rsidRPr="0073425D" w:rsidRDefault="0073425D" w:rsidP="0073425D">
            <w:pPr>
              <w:jc w:val="center"/>
              <w:rPr>
                <w:sz w:val="22"/>
                <w:szCs w:val="22"/>
              </w:rPr>
            </w:pPr>
            <w:r w:rsidRPr="0073425D">
              <w:rPr>
                <w:sz w:val="22"/>
                <w:szCs w:val="22"/>
              </w:rPr>
              <w:lastRenderedPageBreak/>
              <w:t>8</w:t>
            </w:r>
          </w:p>
        </w:tc>
        <w:tc>
          <w:tcPr>
            <w:tcW w:w="3118" w:type="dxa"/>
          </w:tcPr>
          <w:p w:rsidR="0073425D" w:rsidRPr="0073425D" w:rsidRDefault="0073425D" w:rsidP="0073425D">
            <w:pPr>
              <w:jc w:val="center"/>
              <w:rPr>
                <w:sz w:val="22"/>
                <w:szCs w:val="22"/>
              </w:rPr>
            </w:pPr>
            <w:r w:rsidRPr="0073425D">
              <w:rPr>
                <w:noProof/>
                <w:sz w:val="22"/>
                <w:szCs w:val="22"/>
              </w:rPr>
              <w:drawing>
                <wp:inline distT="0" distB="0" distL="0" distR="0">
                  <wp:extent cx="1668145" cy="2143125"/>
                  <wp:effectExtent l="19050" t="0" r="8255" b="0"/>
                  <wp:docPr id="45" name="Рисунок 6" descr="Костюм летний ЛИДЕР (куртка, п-к)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стюм летний ЛИДЕР (куртка, п-к) чб"/>
                          <pic:cNvPicPr>
                            <a:picLocks noChangeAspect="1" noChangeArrowheads="1"/>
                          </pic:cNvPicPr>
                        </pic:nvPicPr>
                        <pic:blipFill>
                          <a:blip r:embed="rId18" cstate="print"/>
                          <a:srcRect t="5173"/>
                          <a:stretch>
                            <a:fillRect/>
                          </a:stretch>
                        </pic:blipFill>
                        <pic:spPr bwMode="auto">
                          <a:xfrm>
                            <a:off x="0" y="0"/>
                            <a:ext cx="1668145" cy="214312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Костюм мужской летний. </w:t>
            </w:r>
          </w:p>
          <w:p w:rsidR="0073425D" w:rsidRPr="0073425D" w:rsidRDefault="0073425D" w:rsidP="0073425D">
            <w:pPr>
              <w:rPr>
                <w:sz w:val="22"/>
                <w:szCs w:val="22"/>
              </w:rPr>
            </w:pPr>
            <w:r w:rsidRPr="0073425D">
              <w:rPr>
                <w:sz w:val="22"/>
                <w:szCs w:val="22"/>
              </w:rPr>
              <w:t>ГОСТ  27575-87</w:t>
            </w:r>
          </w:p>
          <w:p w:rsidR="0073425D" w:rsidRPr="0073425D" w:rsidRDefault="0073425D" w:rsidP="0073425D">
            <w:pPr>
              <w:rPr>
                <w:sz w:val="22"/>
                <w:szCs w:val="22"/>
              </w:rPr>
            </w:pPr>
            <w:r w:rsidRPr="0073425D">
              <w:rPr>
                <w:sz w:val="22"/>
                <w:szCs w:val="22"/>
              </w:rPr>
              <w:t>Костюмы мужские для защиты от   общих производственных загрязнений  механических воздействий. Состоит из куртки и полукомбинезона. Костюм выполнен из тканей 3-х цветов: основного – василькового, отделочного – темно- синего и желтого.</w:t>
            </w:r>
          </w:p>
          <w:p w:rsidR="0073425D" w:rsidRPr="0073425D" w:rsidRDefault="0073425D" w:rsidP="0073425D">
            <w:pPr>
              <w:rPr>
                <w:sz w:val="22"/>
                <w:szCs w:val="22"/>
              </w:rPr>
            </w:pPr>
            <w:r w:rsidRPr="0073425D">
              <w:rPr>
                <w:sz w:val="22"/>
                <w:szCs w:val="22"/>
              </w:rPr>
              <w:t xml:space="preserve">Куртка прямого силуэта, с центральной застежкой на молнию и ветрозащитным клапаном, фиксирующимся на кнопки,  с  втачным отложным воротником и рукавами покроя «реглан». Кокетка цельновыкроенная с верхней частью рукава. Куртка с притачным поясом  с эластичными вставками  в области боковых швов. </w:t>
            </w:r>
          </w:p>
          <w:p w:rsidR="0073425D" w:rsidRPr="0073425D" w:rsidRDefault="0073425D" w:rsidP="0073425D">
            <w:pPr>
              <w:rPr>
                <w:sz w:val="22"/>
                <w:szCs w:val="22"/>
              </w:rPr>
            </w:pPr>
            <w:r w:rsidRPr="0073425D">
              <w:rPr>
                <w:sz w:val="22"/>
                <w:szCs w:val="22"/>
              </w:rPr>
              <w:t xml:space="preserve">Полочки с верхними прорезными карманами «в рамку» из отделочной ткани темно-синего цвета,  с застежкой на </w:t>
            </w:r>
            <w:r w:rsidRPr="0073425D">
              <w:rPr>
                <w:sz w:val="22"/>
                <w:szCs w:val="22"/>
              </w:rPr>
              <w:lastRenderedPageBreak/>
              <w:t>тесьму – молнию, с нижними накладными карманами с объемом по боковым сторонам,  с клапанами из отделочной ткани темно-синего цвета, фиксирующимися на кнопки.</w:t>
            </w:r>
          </w:p>
          <w:p w:rsidR="0073425D" w:rsidRPr="0073425D" w:rsidRDefault="0073425D" w:rsidP="0073425D">
            <w:pPr>
              <w:rPr>
                <w:sz w:val="22"/>
                <w:szCs w:val="22"/>
              </w:rPr>
            </w:pPr>
            <w:r w:rsidRPr="0073425D">
              <w:rPr>
                <w:sz w:val="22"/>
                <w:szCs w:val="22"/>
              </w:rPr>
              <w:t>Спинка с вертикальными складками для свободы движения.</w:t>
            </w:r>
          </w:p>
          <w:p w:rsidR="0073425D" w:rsidRPr="0073425D" w:rsidRDefault="0073425D" w:rsidP="0073425D">
            <w:pPr>
              <w:rPr>
                <w:sz w:val="22"/>
                <w:szCs w:val="22"/>
              </w:rPr>
            </w:pPr>
            <w:r w:rsidRPr="0073425D">
              <w:rPr>
                <w:sz w:val="22"/>
                <w:szCs w:val="22"/>
              </w:rPr>
              <w:t>Рукава «реглан» трехшовные, цельновыкроенные с кокеткой из отделочной ткани темно-синего цвета.  Рукава с  манжетами, нижняя часть которых собрана на эластичную тесьму.</w:t>
            </w:r>
          </w:p>
          <w:p w:rsidR="0073425D" w:rsidRPr="0073425D" w:rsidRDefault="0073425D" w:rsidP="0073425D">
            <w:pPr>
              <w:rPr>
                <w:sz w:val="22"/>
                <w:szCs w:val="22"/>
              </w:rPr>
            </w:pPr>
            <w:r w:rsidRPr="0073425D">
              <w:rPr>
                <w:sz w:val="22"/>
                <w:szCs w:val="22"/>
              </w:rPr>
              <w:t>Отложной воротник выполнен из отделочной ткани темно-синего цвета.</w:t>
            </w:r>
          </w:p>
          <w:p w:rsidR="0073425D" w:rsidRPr="0073425D" w:rsidRDefault="0073425D" w:rsidP="0073425D">
            <w:pPr>
              <w:rPr>
                <w:sz w:val="22"/>
                <w:szCs w:val="22"/>
              </w:rPr>
            </w:pPr>
            <w:r w:rsidRPr="0073425D">
              <w:rPr>
                <w:sz w:val="22"/>
                <w:szCs w:val="22"/>
              </w:rPr>
              <w:t>По линиям притачивания верхней части рукава, спереди и сзади, по отлету и концам воротника, по краям ветрозащитного клапана и клапаном боковых карманов проложен кант из отделочной ткани желтого цвета. Полукомбинезон с притачным лифом  и центральной застежкой на молнию, с планкой под молнию, с ветрозащитным клапаном, фиксирующимся на контактную ленту «велькро». Бретели с эластичной вставкой и фиксируются на пряжки -трезубцы.</w:t>
            </w:r>
          </w:p>
          <w:p w:rsidR="0073425D" w:rsidRPr="0073425D" w:rsidRDefault="0073425D" w:rsidP="0073425D">
            <w:pPr>
              <w:rPr>
                <w:sz w:val="22"/>
                <w:szCs w:val="22"/>
              </w:rPr>
            </w:pPr>
            <w:r w:rsidRPr="0073425D">
              <w:rPr>
                <w:sz w:val="22"/>
                <w:szCs w:val="22"/>
              </w:rPr>
              <w:t>Грудка с накладными карманами, фиксирующимися на контактную ленту «велькро».  Левый карман с расстроченным отделением для карандаша. Передние половинки с боковыми карманами и накладными карманами на боковом шве с клапанами, фиксирующимися на контактную ленту «велькро».  Спинка полукомбинезона по линии талии стянута эластичной тесьмой.</w:t>
            </w:r>
          </w:p>
          <w:p w:rsidR="0073425D" w:rsidRPr="0073425D" w:rsidRDefault="0073425D" w:rsidP="0073425D">
            <w:pPr>
              <w:rPr>
                <w:sz w:val="22"/>
                <w:szCs w:val="22"/>
              </w:rPr>
            </w:pPr>
            <w:r w:rsidRPr="0073425D">
              <w:rPr>
                <w:sz w:val="22"/>
                <w:szCs w:val="22"/>
              </w:rPr>
              <w:t>Нижние части брюк полукомбинезона выполнены  из отделочной ткани темно- синего цвета.</w:t>
            </w:r>
          </w:p>
          <w:p w:rsidR="0073425D" w:rsidRPr="0073425D" w:rsidRDefault="0073425D" w:rsidP="0073425D">
            <w:pPr>
              <w:rPr>
                <w:sz w:val="22"/>
                <w:szCs w:val="22"/>
              </w:rPr>
            </w:pPr>
            <w:r w:rsidRPr="0073425D">
              <w:rPr>
                <w:sz w:val="22"/>
                <w:szCs w:val="22"/>
              </w:rPr>
              <w:t xml:space="preserve">Световозвращающие полосы шириной </w:t>
            </w:r>
            <w:smartTag w:uri="urn:schemas-microsoft-com:office:smarttags" w:element="metricconverter">
              <w:smartTagPr>
                <w:attr w:name="ProductID" w:val="5,0 см"/>
              </w:smartTagPr>
              <w:r w:rsidRPr="0073425D">
                <w:rPr>
                  <w:sz w:val="22"/>
                  <w:szCs w:val="22"/>
                </w:rPr>
                <w:t>5,0 см</w:t>
              </w:r>
            </w:smartTag>
            <w:r w:rsidRPr="0073425D">
              <w:rPr>
                <w:sz w:val="22"/>
                <w:szCs w:val="22"/>
              </w:rPr>
              <w:t xml:space="preserve"> расположены:</w:t>
            </w:r>
          </w:p>
          <w:p w:rsidR="0073425D" w:rsidRPr="0073425D" w:rsidRDefault="0073425D" w:rsidP="0073425D">
            <w:pPr>
              <w:rPr>
                <w:sz w:val="22"/>
                <w:szCs w:val="22"/>
              </w:rPr>
            </w:pPr>
            <w:r w:rsidRPr="0073425D">
              <w:rPr>
                <w:sz w:val="22"/>
                <w:szCs w:val="22"/>
              </w:rPr>
              <w:t>куртка – над нагрудными карманами полочек, вверху спинки, внизу верхней части рукава;</w:t>
            </w:r>
          </w:p>
          <w:p w:rsidR="0073425D" w:rsidRPr="0073425D" w:rsidRDefault="0073425D" w:rsidP="0073425D">
            <w:pPr>
              <w:rPr>
                <w:sz w:val="22"/>
                <w:szCs w:val="22"/>
              </w:rPr>
            </w:pPr>
            <w:r w:rsidRPr="0073425D">
              <w:rPr>
                <w:sz w:val="22"/>
                <w:szCs w:val="22"/>
              </w:rPr>
              <w:t>полукомбинезон – охватывающая полоса в нижней части брюк полукомбинезона.</w:t>
            </w:r>
          </w:p>
          <w:p w:rsidR="0073425D" w:rsidRPr="0073425D" w:rsidRDefault="0073425D" w:rsidP="0073425D">
            <w:pPr>
              <w:rPr>
                <w:sz w:val="22"/>
                <w:szCs w:val="22"/>
              </w:rPr>
            </w:pPr>
            <w:r w:rsidRPr="0073425D">
              <w:rPr>
                <w:sz w:val="22"/>
                <w:szCs w:val="22"/>
              </w:rPr>
              <w:t>Ткань верха: не менее 65% ПЭ, 35% ХЛ. Плотность не менее 250 г/м2., цвет васильковый</w:t>
            </w:r>
          </w:p>
          <w:p w:rsidR="0073425D" w:rsidRPr="0073425D" w:rsidRDefault="0073425D" w:rsidP="0073425D">
            <w:pPr>
              <w:rPr>
                <w:sz w:val="22"/>
                <w:szCs w:val="22"/>
              </w:rPr>
            </w:pPr>
            <w:r w:rsidRPr="0073425D">
              <w:rPr>
                <w:sz w:val="22"/>
                <w:szCs w:val="22"/>
              </w:rPr>
              <w:t xml:space="preserve">Ткань отделки: 65% ПЭ, 35% ХЛ. цвет темно- синий и желтый. </w:t>
            </w:r>
          </w:p>
          <w:p w:rsidR="0073425D" w:rsidRPr="0073425D" w:rsidRDefault="0073425D" w:rsidP="0073425D">
            <w:pPr>
              <w:rPr>
                <w:sz w:val="22"/>
                <w:szCs w:val="22"/>
              </w:rPr>
            </w:pPr>
            <w:r w:rsidRPr="0073425D">
              <w:rPr>
                <w:sz w:val="22"/>
                <w:szCs w:val="22"/>
              </w:rPr>
              <w:t xml:space="preserve">Сигнальные элементы: световозвращающие полосы шириной </w:t>
            </w:r>
            <w:smartTag w:uri="urn:schemas-microsoft-com:office:smarttags" w:element="metricconverter">
              <w:smartTagPr>
                <w:attr w:name="ProductID" w:val="50 мм"/>
              </w:smartTagPr>
              <w:r w:rsidRPr="0073425D">
                <w:rPr>
                  <w:sz w:val="22"/>
                  <w:szCs w:val="22"/>
                </w:rPr>
                <w:t>50 мм</w:t>
              </w:r>
            </w:smartTag>
            <w:r w:rsidRPr="0073425D">
              <w:rPr>
                <w:sz w:val="22"/>
                <w:szCs w:val="22"/>
              </w:rPr>
              <w:t>.</w:t>
            </w:r>
          </w:p>
          <w:p w:rsidR="0073425D" w:rsidRPr="0073425D" w:rsidRDefault="0073425D" w:rsidP="0073425D">
            <w:pPr>
              <w:rPr>
                <w:sz w:val="22"/>
                <w:szCs w:val="22"/>
              </w:rPr>
            </w:pPr>
            <w:r w:rsidRPr="0073425D">
              <w:rPr>
                <w:sz w:val="22"/>
                <w:szCs w:val="22"/>
              </w:rPr>
              <w:t>размер:   рост:     кол-во:</w:t>
            </w:r>
          </w:p>
          <w:tbl>
            <w:tblPr>
              <w:tblW w:w="0" w:type="auto"/>
              <w:tblLayout w:type="fixed"/>
              <w:tblLook w:val="01E0"/>
            </w:tblPr>
            <w:tblGrid>
              <w:gridCol w:w="1728"/>
              <w:gridCol w:w="360"/>
            </w:tblGrid>
            <w:tr w:rsidR="0073425D" w:rsidRPr="0073425D" w:rsidTr="00F0727F">
              <w:tc>
                <w:tcPr>
                  <w:tcW w:w="1728" w:type="dxa"/>
                </w:tcPr>
                <w:p w:rsidR="0073425D" w:rsidRPr="0073425D" w:rsidRDefault="0073425D" w:rsidP="0073425D">
                  <w:pPr>
                    <w:rPr>
                      <w:bCs/>
                      <w:color w:val="000000"/>
                      <w:sz w:val="22"/>
                      <w:szCs w:val="22"/>
                    </w:rPr>
                  </w:pPr>
                  <w:r w:rsidRPr="0073425D">
                    <w:rPr>
                      <w:color w:val="000000"/>
                      <w:sz w:val="22"/>
                      <w:szCs w:val="22"/>
                      <w:bdr w:val="none" w:sz="0" w:space="0" w:color="auto" w:frame="1"/>
                    </w:rPr>
                    <w:t>52-54    170-176</w:t>
                  </w:r>
                </w:p>
              </w:tc>
              <w:tc>
                <w:tcPr>
                  <w:tcW w:w="360" w:type="dxa"/>
                </w:tcPr>
                <w:p w:rsidR="0073425D" w:rsidRPr="0073425D" w:rsidRDefault="0073425D" w:rsidP="0073425D">
                  <w:pPr>
                    <w:rPr>
                      <w:bCs/>
                      <w:color w:val="000000"/>
                      <w:sz w:val="22"/>
                      <w:szCs w:val="22"/>
                    </w:rPr>
                  </w:pPr>
                  <w:r w:rsidRPr="0073425D">
                    <w:rPr>
                      <w:color w:val="000000"/>
                      <w:sz w:val="22"/>
                      <w:szCs w:val="22"/>
                      <w:bdr w:val="none" w:sz="0" w:space="0" w:color="auto" w:frame="1"/>
                    </w:rPr>
                    <w:t>2</w:t>
                  </w:r>
                </w:p>
              </w:tc>
            </w:tr>
            <w:tr w:rsidR="0073425D" w:rsidRPr="0073425D" w:rsidTr="00F0727F">
              <w:tc>
                <w:tcPr>
                  <w:tcW w:w="1728" w:type="dxa"/>
                </w:tcPr>
                <w:p w:rsidR="0073425D" w:rsidRPr="0073425D" w:rsidRDefault="0073425D" w:rsidP="0073425D">
                  <w:pPr>
                    <w:rPr>
                      <w:bCs/>
                      <w:color w:val="000000"/>
                      <w:sz w:val="22"/>
                      <w:szCs w:val="22"/>
                    </w:rPr>
                  </w:pPr>
                  <w:r w:rsidRPr="0073425D">
                    <w:rPr>
                      <w:color w:val="000000"/>
                      <w:sz w:val="22"/>
                      <w:szCs w:val="22"/>
                      <w:bdr w:val="none" w:sz="0" w:space="0" w:color="auto" w:frame="1"/>
                    </w:rPr>
                    <w:t>56-58    170-176</w:t>
                  </w:r>
                </w:p>
              </w:tc>
              <w:tc>
                <w:tcPr>
                  <w:tcW w:w="360" w:type="dxa"/>
                </w:tcPr>
                <w:p w:rsidR="0073425D" w:rsidRPr="0073425D" w:rsidRDefault="0073425D" w:rsidP="0073425D">
                  <w:pPr>
                    <w:rPr>
                      <w:bCs/>
                      <w:color w:val="000000"/>
                      <w:sz w:val="22"/>
                      <w:szCs w:val="22"/>
                    </w:rPr>
                  </w:pPr>
                  <w:r w:rsidRPr="0073425D">
                    <w:rPr>
                      <w:color w:val="000000"/>
                      <w:sz w:val="22"/>
                      <w:szCs w:val="22"/>
                      <w:bdr w:val="none" w:sz="0" w:space="0" w:color="auto" w:frame="1"/>
                    </w:rPr>
                    <w:t>1</w:t>
                  </w:r>
                </w:p>
              </w:tc>
            </w:tr>
          </w:tbl>
          <w:p w:rsidR="0073425D" w:rsidRPr="0073425D" w:rsidRDefault="0073425D" w:rsidP="0073425D">
            <w:pPr>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3</w:t>
            </w:r>
          </w:p>
        </w:tc>
        <w:tc>
          <w:tcPr>
            <w:tcW w:w="851" w:type="dxa"/>
            <w:noWrap/>
          </w:tcPr>
          <w:p w:rsidR="0073425D" w:rsidRPr="0073425D" w:rsidRDefault="0073425D" w:rsidP="0073425D">
            <w:pPr>
              <w:rPr>
                <w:sz w:val="22"/>
                <w:szCs w:val="22"/>
              </w:rPr>
            </w:pPr>
            <w:r w:rsidRPr="0073425D">
              <w:rPr>
                <w:sz w:val="22"/>
                <w:szCs w:val="22"/>
              </w:rPr>
              <w:t>компл</w:t>
            </w:r>
          </w:p>
        </w:tc>
      </w:tr>
      <w:tr w:rsidR="0073425D" w:rsidRPr="0073425D" w:rsidTr="0073425D">
        <w:trPr>
          <w:trHeight w:val="2111"/>
        </w:trPr>
        <w:tc>
          <w:tcPr>
            <w:tcW w:w="710" w:type="dxa"/>
            <w:noWrap/>
          </w:tcPr>
          <w:p w:rsidR="0073425D" w:rsidRPr="0073425D" w:rsidRDefault="0073425D" w:rsidP="0073425D">
            <w:pPr>
              <w:jc w:val="center"/>
              <w:rPr>
                <w:sz w:val="22"/>
                <w:szCs w:val="22"/>
              </w:rPr>
            </w:pPr>
            <w:r w:rsidRPr="0073425D">
              <w:rPr>
                <w:sz w:val="22"/>
                <w:szCs w:val="22"/>
              </w:rPr>
              <w:lastRenderedPageBreak/>
              <w:t>9</w:t>
            </w:r>
          </w:p>
        </w:tc>
        <w:tc>
          <w:tcPr>
            <w:tcW w:w="3118" w:type="dxa"/>
          </w:tcPr>
          <w:p w:rsidR="0073425D" w:rsidRPr="0073425D" w:rsidRDefault="0073425D" w:rsidP="0073425D">
            <w:pPr>
              <w:rPr>
                <w:sz w:val="22"/>
                <w:szCs w:val="22"/>
              </w:rPr>
            </w:pPr>
            <w:r w:rsidRPr="0073425D">
              <w:rPr>
                <w:noProof/>
                <w:sz w:val="22"/>
                <w:szCs w:val="22"/>
              </w:rPr>
              <w:drawing>
                <wp:anchor distT="0" distB="0" distL="114300" distR="114300" simplePos="0" relativeHeight="251659264" behindDoc="1" locked="0" layoutInCell="1" allowOverlap="1">
                  <wp:simplePos x="0" y="0"/>
                  <wp:positionH relativeFrom="column">
                    <wp:posOffset>244475</wp:posOffset>
                  </wp:positionH>
                  <wp:positionV relativeFrom="paragraph">
                    <wp:posOffset>1361440</wp:posOffset>
                  </wp:positionV>
                  <wp:extent cx="1656080" cy="2279015"/>
                  <wp:effectExtent l="19050" t="0" r="1270" b="0"/>
                  <wp:wrapTight wrapText="bothSides">
                    <wp:wrapPolygon edited="0">
                      <wp:start x="-248" y="0"/>
                      <wp:lineTo x="-248" y="21486"/>
                      <wp:lineTo x="21617" y="21486"/>
                      <wp:lineTo x="21617" y="0"/>
                      <wp:lineTo x="-248" y="0"/>
                    </wp:wrapPolygon>
                  </wp:wrapTight>
                  <wp:docPr id="46" name="Рисунок 10" descr="Куртка муж утеплённая Тройка-Лиде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уртка муж утеплённая Тройка-Лидер_2"/>
                          <pic:cNvPicPr>
                            <a:picLocks noChangeAspect="1" noChangeArrowheads="1"/>
                          </pic:cNvPicPr>
                        </pic:nvPicPr>
                        <pic:blipFill>
                          <a:blip r:embed="rId19" cstate="print"/>
                          <a:srcRect t="7771"/>
                          <a:stretch>
                            <a:fillRect/>
                          </a:stretch>
                        </pic:blipFill>
                        <pic:spPr bwMode="auto">
                          <a:xfrm>
                            <a:off x="0" y="0"/>
                            <a:ext cx="1656080" cy="2279015"/>
                          </a:xfrm>
                          <a:prstGeom prst="rect">
                            <a:avLst/>
                          </a:prstGeom>
                          <a:noFill/>
                          <a:ln w="9525">
                            <a:noFill/>
                            <a:miter lim="800000"/>
                            <a:headEnd/>
                            <a:tailEnd/>
                          </a:ln>
                        </pic:spPr>
                      </pic:pic>
                    </a:graphicData>
                  </a:graphic>
                </wp:anchor>
              </w:drawing>
            </w:r>
          </w:p>
        </w:tc>
        <w:tc>
          <w:tcPr>
            <w:tcW w:w="4253" w:type="dxa"/>
          </w:tcPr>
          <w:p w:rsidR="0073425D" w:rsidRPr="0073425D" w:rsidRDefault="0073425D" w:rsidP="0073425D">
            <w:pPr>
              <w:ind w:firstLine="96"/>
              <w:rPr>
                <w:sz w:val="22"/>
                <w:szCs w:val="22"/>
              </w:rPr>
            </w:pPr>
            <w:r w:rsidRPr="0073425D">
              <w:rPr>
                <w:sz w:val="22"/>
                <w:szCs w:val="22"/>
              </w:rPr>
              <w:t>Куртка. ГОСТ Р 12.4.236-2011</w:t>
            </w:r>
          </w:p>
          <w:p w:rsidR="0073425D" w:rsidRPr="0073425D" w:rsidRDefault="0073425D" w:rsidP="0073425D">
            <w:pPr>
              <w:ind w:firstLine="96"/>
              <w:rPr>
                <w:sz w:val="22"/>
                <w:szCs w:val="22"/>
              </w:rPr>
            </w:pPr>
            <w:r w:rsidRPr="0073425D">
              <w:rPr>
                <w:sz w:val="22"/>
                <w:szCs w:val="22"/>
              </w:rPr>
              <w:t xml:space="preserve">Спецодежда для защиты от пониженных температур воздуха –  Тн,  2 класса защиты. </w:t>
            </w:r>
          </w:p>
          <w:p w:rsidR="0073425D" w:rsidRPr="0073425D" w:rsidRDefault="0073425D" w:rsidP="0073425D">
            <w:pPr>
              <w:ind w:firstLine="96"/>
              <w:rPr>
                <w:sz w:val="22"/>
                <w:szCs w:val="22"/>
              </w:rPr>
            </w:pPr>
            <w:r w:rsidRPr="0073425D">
              <w:rPr>
                <w:sz w:val="22"/>
                <w:szCs w:val="22"/>
              </w:rPr>
              <w:t xml:space="preserve">Куртка выполнена из тканей трех цветов: основной – темно-синий, отделочный – васильковый и  желтый. </w:t>
            </w:r>
          </w:p>
          <w:p w:rsidR="0073425D" w:rsidRPr="0073425D" w:rsidRDefault="0073425D" w:rsidP="0073425D">
            <w:pPr>
              <w:ind w:firstLine="96"/>
              <w:rPr>
                <w:sz w:val="22"/>
                <w:szCs w:val="22"/>
              </w:rPr>
            </w:pPr>
            <w:r w:rsidRPr="0073425D">
              <w:rPr>
                <w:b/>
                <w:sz w:val="22"/>
                <w:szCs w:val="22"/>
              </w:rPr>
              <w:t xml:space="preserve">Куртка  </w:t>
            </w:r>
            <w:r w:rsidRPr="0073425D">
              <w:rPr>
                <w:sz w:val="22"/>
                <w:szCs w:val="22"/>
              </w:rPr>
              <w:t>прямого силуэта,  на притачной утепленной подкладке (верх+спандбонд + 2 слоя термофайбера 150 + спандбонд + подкладка ПЭ); с центральной застежкой на тесьму – «молнию»; с планкой под тесьму – «молнию», утепленной «флисом» в верхней части;  с ветрозащитным клапаном, фиксирующимся на контактную ленту в 4-х точках; с воротником – «стойка»; со  съемным утепленным капюшоном (спандбонд +1 слой термофайбера 150 + спандбонд + подкладка ПЭ); с втачными  рукавами.</w:t>
            </w:r>
          </w:p>
          <w:p w:rsidR="0073425D" w:rsidRPr="0073425D" w:rsidRDefault="0073425D" w:rsidP="0073425D">
            <w:pPr>
              <w:ind w:firstLine="96"/>
              <w:rPr>
                <w:sz w:val="22"/>
                <w:szCs w:val="22"/>
              </w:rPr>
            </w:pPr>
            <w:r w:rsidRPr="0073425D">
              <w:rPr>
                <w:sz w:val="22"/>
                <w:szCs w:val="22"/>
              </w:rPr>
              <w:t>Полочки с кокетками, со  средней  и нижней частью. На средних частях полочек нагрудные накладные карманы с клапанами, которые фиксируются на контактную ленту «Велькро» по центру. Для удобства пользования предусмотрены флажки-хваталки из отделочной ткани желтого цвета по нижнему шву обтачивания. Нижние части полочек с накладными, утепленными фланелью,  карманами с клапанами.  Одна сторона нижних карманов  и клапанов входит в продольные рельефные швы нижних частей полочек,  другая сторона карманов  и клапанов входит в боковые швы.</w:t>
            </w:r>
          </w:p>
          <w:p w:rsidR="0073425D" w:rsidRPr="0073425D" w:rsidRDefault="0073425D" w:rsidP="0073425D">
            <w:pPr>
              <w:ind w:firstLine="96"/>
              <w:rPr>
                <w:sz w:val="22"/>
                <w:szCs w:val="22"/>
              </w:rPr>
            </w:pPr>
            <w:r w:rsidRPr="0073425D">
              <w:rPr>
                <w:sz w:val="22"/>
                <w:szCs w:val="22"/>
              </w:rPr>
              <w:t>Спинка с кокеткой.  Рукава втачные, с поперечным членением выше линии локтя.  Низ рукава с манжетой, частично стянутой эластичной тесьмой в нижней части.</w:t>
            </w:r>
          </w:p>
          <w:p w:rsidR="0073425D" w:rsidRPr="0073425D" w:rsidRDefault="0073425D" w:rsidP="0073425D">
            <w:pPr>
              <w:ind w:firstLine="96"/>
              <w:rPr>
                <w:sz w:val="22"/>
                <w:szCs w:val="22"/>
              </w:rPr>
            </w:pPr>
            <w:r w:rsidRPr="0073425D">
              <w:rPr>
                <w:sz w:val="22"/>
                <w:szCs w:val="22"/>
              </w:rPr>
              <w:t>Воротник – «стойка», втачной, с планкой для крепления капюшона, с патой, фиксирующейся на контактную ленту «велькро». Внутренняя стойка выполнена из «флиса».</w:t>
            </w:r>
          </w:p>
          <w:p w:rsidR="0073425D" w:rsidRPr="0073425D" w:rsidRDefault="0073425D" w:rsidP="0073425D">
            <w:pPr>
              <w:ind w:firstLine="96"/>
              <w:rPr>
                <w:sz w:val="22"/>
                <w:szCs w:val="22"/>
              </w:rPr>
            </w:pPr>
            <w:r w:rsidRPr="0073425D">
              <w:rPr>
                <w:sz w:val="22"/>
                <w:szCs w:val="22"/>
              </w:rPr>
              <w:t xml:space="preserve">Съемный утепленный капюшон состоит из двух боковых и средней части,  пристегивается к куртке на тесьму-«молнию».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 затяжник, который фиксируется на контактную ленту. Капюшон с подбородочной частью («ушками»), которая фиксируется на контактную ленту. Низ куртки  с кулисой, которая стягивается шляпной резинкой, проходящей через две пары люверсов в </w:t>
            </w:r>
            <w:r w:rsidRPr="0073425D">
              <w:rPr>
                <w:sz w:val="22"/>
                <w:szCs w:val="22"/>
              </w:rPr>
              <w:lastRenderedPageBreak/>
              <w:t>области боковых швов и петельки в боковых швах подкладки,  и регулируется фиксаторами. На притачной утепленной подкладке левой полочки расположен нагрудный  накладной карман, который фиксируется на контактную ленту. Рукава притачной подкладки с трикотажными напульсниками.  По шву горловины спинки расположена вешалка.</w:t>
            </w:r>
          </w:p>
          <w:p w:rsidR="0073425D" w:rsidRPr="0073425D" w:rsidRDefault="0073425D" w:rsidP="0073425D">
            <w:pPr>
              <w:rPr>
                <w:sz w:val="22"/>
                <w:szCs w:val="22"/>
              </w:rPr>
            </w:pPr>
            <w:r w:rsidRPr="0073425D">
              <w:rPr>
                <w:sz w:val="22"/>
                <w:szCs w:val="22"/>
              </w:rPr>
              <w:t xml:space="preserve">Кокетки  и средние части полочек с нагрудными накладными карманами с клапанами, кокетка спинки, верхняя часть рукавов, капюшон выполнены из отделочной ткани василькового цвета. Нижние части ветрозащитного клапана и паты воротника выполнены из отделочной ткани желтого цвета с образованием канта с лицевой стороны шириной </w:t>
            </w:r>
            <w:smartTag w:uri="urn:schemas-microsoft-com:office:smarttags" w:element="metricconverter">
              <w:smartTagPr>
                <w:attr w:name="ProductID" w:val="3 мм"/>
              </w:smartTagPr>
              <w:r w:rsidRPr="0073425D">
                <w:rPr>
                  <w:sz w:val="22"/>
                  <w:szCs w:val="22"/>
                </w:rPr>
                <w:t>3 мм</w:t>
              </w:r>
            </w:smartTag>
            <w:r w:rsidRPr="0073425D">
              <w:rPr>
                <w:sz w:val="22"/>
                <w:szCs w:val="22"/>
              </w:rPr>
              <w:t>.</w:t>
            </w:r>
          </w:p>
          <w:p w:rsidR="0073425D" w:rsidRPr="0073425D" w:rsidRDefault="0073425D" w:rsidP="0073425D">
            <w:pPr>
              <w:ind w:firstLine="96"/>
              <w:rPr>
                <w:bCs/>
                <w:sz w:val="22"/>
                <w:szCs w:val="22"/>
              </w:rPr>
            </w:pPr>
            <w:r w:rsidRPr="0073425D">
              <w:rPr>
                <w:sz w:val="22"/>
                <w:szCs w:val="22"/>
              </w:rPr>
              <w:t xml:space="preserve">Вверх от шва притачивания средней части полочек, кокетки спинки, верхней части рукавов  проходит световозвращающая полоса шириной </w:t>
            </w:r>
            <w:smartTag w:uri="urn:schemas-microsoft-com:office:smarttags" w:element="metricconverter">
              <w:smartTagPr>
                <w:attr w:name="ProductID" w:val="50 мм"/>
              </w:smartTagPr>
              <w:r w:rsidRPr="0073425D">
                <w:rPr>
                  <w:sz w:val="22"/>
                  <w:szCs w:val="22"/>
                </w:rPr>
                <w:t>50 мм</w:t>
              </w:r>
            </w:smartTag>
            <w:r w:rsidRPr="0073425D">
              <w:rPr>
                <w:sz w:val="22"/>
                <w:szCs w:val="22"/>
              </w:rPr>
              <w:t xml:space="preserve"> с образованием  канта шир. </w:t>
            </w:r>
            <w:smartTag w:uri="urn:schemas-microsoft-com:office:smarttags" w:element="metricconverter">
              <w:smartTagPr>
                <w:attr w:name="ProductID" w:val="3 мм"/>
              </w:smartTagPr>
              <w:r w:rsidRPr="0073425D">
                <w:rPr>
                  <w:sz w:val="22"/>
                  <w:szCs w:val="22"/>
                </w:rPr>
                <w:t>3 мм</w:t>
              </w:r>
            </w:smartTag>
            <w:r w:rsidRPr="0073425D">
              <w:rPr>
                <w:sz w:val="22"/>
                <w:szCs w:val="22"/>
              </w:rPr>
              <w:t xml:space="preserve"> из отделочной ткани желтого цвета. </w:t>
            </w:r>
            <w:r w:rsidRPr="0073425D">
              <w:rPr>
                <w:bCs/>
                <w:sz w:val="22"/>
                <w:szCs w:val="22"/>
              </w:rPr>
              <w:t>Отделочные строчки выполнены нитками в цвет ткани, по которой проходит строчка.</w:t>
            </w:r>
          </w:p>
          <w:p w:rsidR="0073425D" w:rsidRPr="0073425D" w:rsidRDefault="0073425D" w:rsidP="0073425D">
            <w:pPr>
              <w:ind w:firstLine="96"/>
              <w:rPr>
                <w:b/>
                <w:sz w:val="22"/>
                <w:szCs w:val="22"/>
              </w:rPr>
            </w:pPr>
            <w:r w:rsidRPr="0073425D">
              <w:rPr>
                <w:b/>
                <w:sz w:val="22"/>
                <w:szCs w:val="22"/>
              </w:rPr>
              <w:t>Применяемые материалы:</w:t>
            </w:r>
          </w:p>
          <w:p w:rsidR="0073425D" w:rsidRPr="0073425D" w:rsidRDefault="0073425D" w:rsidP="0073425D">
            <w:pPr>
              <w:ind w:firstLine="96"/>
              <w:rPr>
                <w:sz w:val="22"/>
                <w:szCs w:val="22"/>
              </w:rPr>
            </w:pPr>
            <w:r w:rsidRPr="0073425D">
              <w:rPr>
                <w:b/>
                <w:i/>
                <w:sz w:val="22"/>
                <w:szCs w:val="22"/>
              </w:rPr>
              <w:t>Ткань верха</w:t>
            </w:r>
            <w:r w:rsidRPr="0073425D">
              <w:rPr>
                <w:sz w:val="22"/>
                <w:szCs w:val="22"/>
              </w:rPr>
              <w:t>:  смешанная, с ВО отделкой, состав сырья 65% ПЭ, 35% ХЛ; плотность не менее  250 г/м</w:t>
            </w:r>
            <w:r w:rsidRPr="0073425D">
              <w:rPr>
                <w:sz w:val="22"/>
                <w:szCs w:val="22"/>
                <w:vertAlign w:val="superscript"/>
              </w:rPr>
              <w:t>2</w:t>
            </w:r>
            <w:r w:rsidRPr="0073425D">
              <w:rPr>
                <w:sz w:val="22"/>
                <w:szCs w:val="22"/>
              </w:rPr>
              <w:t>, цвет темно-синий.</w:t>
            </w:r>
          </w:p>
          <w:p w:rsidR="0073425D" w:rsidRPr="0073425D" w:rsidRDefault="0073425D" w:rsidP="0073425D">
            <w:pPr>
              <w:ind w:firstLine="96"/>
              <w:rPr>
                <w:sz w:val="22"/>
                <w:szCs w:val="22"/>
              </w:rPr>
            </w:pPr>
            <w:r w:rsidRPr="0073425D">
              <w:rPr>
                <w:b/>
                <w:i/>
                <w:sz w:val="22"/>
                <w:szCs w:val="22"/>
              </w:rPr>
              <w:t>Ткань отделки:</w:t>
            </w:r>
            <w:r w:rsidRPr="0073425D">
              <w:rPr>
                <w:sz w:val="22"/>
                <w:szCs w:val="22"/>
              </w:rPr>
              <w:t xml:space="preserve">  смешанная, с ВО отделкой, состав сырья 65% ПЭ, 35% ХЛ; плотность не менее 250 г/м</w:t>
            </w:r>
            <w:r w:rsidRPr="0073425D">
              <w:rPr>
                <w:sz w:val="22"/>
                <w:szCs w:val="22"/>
                <w:vertAlign w:val="superscript"/>
              </w:rPr>
              <w:t>2</w:t>
            </w:r>
            <w:r w:rsidRPr="0073425D">
              <w:rPr>
                <w:sz w:val="22"/>
                <w:szCs w:val="22"/>
              </w:rPr>
              <w:t xml:space="preserve">, цвет васильковый. </w:t>
            </w:r>
          </w:p>
          <w:p w:rsidR="0073425D" w:rsidRPr="0073425D" w:rsidRDefault="0073425D" w:rsidP="0073425D">
            <w:pPr>
              <w:ind w:firstLine="96"/>
              <w:rPr>
                <w:sz w:val="22"/>
                <w:szCs w:val="22"/>
              </w:rPr>
            </w:pPr>
            <w:r w:rsidRPr="0073425D">
              <w:rPr>
                <w:b/>
                <w:i/>
                <w:sz w:val="22"/>
                <w:szCs w:val="22"/>
              </w:rPr>
              <w:t>Ткань отделки:</w:t>
            </w:r>
            <w:r w:rsidRPr="0073425D">
              <w:rPr>
                <w:sz w:val="22"/>
                <w:szCs w:val="22"/>
              </w:rPr>
              <w:t xml:space="preserve">  смешанная, состав сырья 65% ПЭ, 35% ХЛ; плотность не менее 210 г/м</w:t>
            </w:r>
            <w:r w:rsidRPr="0073425D">
              <w:rPr>
                <w:sz w:val="22"/>
                <w:szCs w:val="22"/>
                <w:vertAlign w:val="superscript"/>
              </w:rPr>
              <w:t>2</w:t>
            </w:r>
            <w:r w:rsidRPr="0073425D">
              <w:rPr>
                <w:sz w:val="22"/>
                <w:szCs w:val="22"/>
              </w:rPr>
              <w:t xml:space="preserve">, цвет желтый. </w:t>
            </w:r>
          </w:p>
          <w:p w:rsidR="0073425D" w:rsidRPr="0073425D" w:rsidRDefault="0073425D" w:rsidP="0073425D">
            <w:pPr>
              <w:ind w:firstLine="96"/>
              <w:rPr>
                <w:sz w:val="22"/>
                <w:szCs w:val="22"/>
              </w:rPr>
            </w:pPr>
            <w:r w:rsidRPr="0073425D">
              <w:rPr>
                <w:b/>
                <w:i/>
                <w:sz w:val="22"/>
                <w:szCs w:val="22"/>
              </w:rPr>
              <w:t xml:space="preserve">Утеплитель: </w:t>
            </w:r>
            <w:r w:rsidRPr="0073425D">
              <w:rPr>
                <w:sz w:val="22"/>
                <w:szCs w:val="22"/>
              </w:rPr>
              <w:t xml:space="preserve"> термофайбер 150, состав сырья 100% ПЭ, плотность не менее 150 г/ м</w:t>
            </w:r>
            <w:r w:rsidRPr="0073425D">
              <w:rPr>
                <w:sz w:val="22"/>
                <w:szCs w:val="22"/>
                <w:vertAlign w:val="superscript"/>
              </w:rPr>
              <w:t>2</w:t>
            </w:r>
            <w:r w:rsidRPr="0073425D">
              <w:rPr>
                <w:sz w:val="22"/>
                <w:szCs w:val="22"/>
              </w:rPr>
              <w:t>.</w:t>
            </w:r>
          </w:p>
          <w:p w:rsidR="0073425D" w:rsidRPr="0073425D" w:rsidRDefault="0073425D" w:rsidP="0073425D">
            <w:pPr>
              <w:ind w:firstLine="96"/>
              <w:rPr>
                <w:b/>
                <w:i/>
                <w:sz w:val="22"/>
                <w:szCs w:val="22"/>
              </w:rPr>
            </w:pPr>
            <w:r w:rsidRPr="0073425D">
              <w:rPr>
                <w:b/>
                <w:i/>
                <w:sz w:val="22"/>
                <w:szCs w:val="22"/>
              </w:rPr>
              <w:t xml:space="preserve">Спандбонд: </w:t>
            </w:r>
            <w:r w:rsidRPr="0073425D">
              <w:rPr>
                <w:sz w:val="22"/>
                <w:szCs w:val="22"/>
              </w:rPr>
              <w:t>100% ПЭ; плотность 17г/м</w:t>
            </w:r>
            <w:r w:rsidRPr="0073425D">
              <w:rPr>
                <w:sz w:val="22"/>
                <w:szCs w:val="22"/>
                <w:vertAlign w:val="superscript"/>
              </w:rPr>
              <w:t>2</w:t>
            </w:r>
            <w:r w:rsidRPr="0073425D">
              <w:rPr>
                <w:sz w:val="22"/>
                <w:szCs w:val="22"/>
              </w:rPr>
              <w:t xml:space="preserve">  для предотвращения миграции волокон утеплителя.</w:t>
            </w:r>
          </w:p>
          <w:p w:rsidR="0073425D" w:rsidRPr="0073425D" w:rsidRDefault="0073425D" w:rsidP="0073425D">
            <w:pPr>
              <w:ind w:firstLine="96"/>
              <w:rPr>
                <w:b/>
                <w:sz w:val="22"/>
                <w:szCs w:val="22"/>
              </w:rPr>
            </w:pPr>
            <w:r w:rsidRPr="0073425D">
              <w:rPr>
                <w:b/>
                <w:i/>
                <w:sz w:val="22"/>
                <w:szCs w:val="22"/>
              </w:rPr>
              <w:t>Подкладка</w:t>
            </w:r>
            <w:r w:rsidRPr="0073425D">
              <w:rPr>
                <w:i/>
                <w:sz w:val="22"/>
                <w:szCs w:val="22"/>
              </w:rPr>
              <w:t>:</w:t>
            </w:r>
            <w:r w:rsidRPr="0073425D">
              <w:rPr>
                <w:sz w:val="22"/>
                <w:szCs w:val="22"/>
              </w:rPr>
              <w:t xml:space="preserve">  100% ПЭ; плотность 60 г/м</w:t>
            </w:r>
            <w:r w:rsidRPr="0073425D">
              <w:rPr>
                <w:sz w:val="22"/>
                <w:szCs w:val="22"/>
                <w:vertAlign w:val="superscript"/>
              </w:rPr>
              <w:t>2</w:t>
            </w:r>
            <w:r w:rsidRPr="0073425D">
              <w:rPr>
                <w:sz w:val="22"/>
                <w:szCs w:val="22"/>
              </w:rPr>
              <w:t>,  цвет темно-синий.</w:t>
            </w:r>
          </w:p>
          <w:p w:rsidR="0073425D" w:rsidRPr="0073425D" w:rsidRDefault="0073425D" w:rsidP="0073425D">
            <w:pPr>
              <w:ind w:firstLine="96"/>
              <w:rPr>
                <w:sz w:val="22"/>
                <w:szCs w:val="22"/>
              </w:rPr>
            </w:pPr>
            <w:r w:rsidRPr="0073425D">
              <w:rPr>
                <w:b/>
                <w:i/>
                <w:sz w:val="22"/>
                <w:szCs w:val="22"/>
              </w:rPr>
              <w:t>Сигнальные элементы</w:t>
            </w:r>
            <w:r w:rsidRPr="0073425D">
              <w:rPr>
                <w:color w:val="000000"/>
                <w:sz w:val="22"/>
                <w:szCs w:val="22"/>
              </w:rPr>
              <w:t xml:space="preserve">: </w:t>
            </w:r>
            <w:r w:rsidRPr="0073425D">
              <w:rPr>
                <w:sz w:val="22"/>
                <w:szCs w:val="22"/>
              </w:rPr>
              <w:t>световозвращающие полосы шириной 50мм.</w:t>
            </w:r>
          </w:p>
          <w:p w:rsidR="0073425D" w:rsidRPr="0073425D" w:rsidRDefault="0073425D" w:rsidP="0073425D">
            <w:pPr>
              <w:ind w:firstLine="96"/>
              <w:rPr>
                <w:sz w:val="22"/>
                <w:szCs w:val="22"/>
              </w:rPr>
            </w:pPr>
            <w:r w:rsidRPr="0073425D">
              <w:rPr>
                <w:sz w:val="22"/>
                <w:szCs w:val="22"/>
              </w:rPr>
              <w:t>Размер   рост        кол-во</w:t>
            </w:r>
          </w:p>
          <w:tbl>
            <w:tblPr>
              <w:tblW w:w="0" w:type="auto"/>
              <w:tblLayout w:type="fixed"/>
              <w:tblLook w:val="01E0"/>
            </w:tblPr>
            <w:tblGrid>
              <w:gridCol w:w="1728"/>
              <w:gridCol w:w="360"/>
            </w:tblGrid>
            <w:tr w:rsidR="0073425D" w:rsidRPr="0073425D" w:rsidTr="00F0727F">
              <w:tc>
                <w:tcPr>
                  <w:tcW w:w="1728" w:type="dxa"/>
                </w:tcPr>
                <w:p w:rsidR="0073425D" w:rsidRPr="0073425D" w:rsidRDefault="0073425D" w:rsidP="0073425D">
                  <w:pPr>
                    <w:rPr>
                      <w:bCs/>
                      <w:color w:val="000000"/>
                      <w:sz w:val="22"/>
                      <w:szCs w:val="22"/>
                    </w:rPr>
                  </w:pPr>
                  <w:r w:rsidRPr="0073425D">
                    <w:rPr>
                      <w:color w:val="000000"/>
                      <w:sz w:val="22"/>
                      <w:szCs w:val="22"/>
                    </w:rPr>
                    <w:t xml:space="preserve">56-58    170-176     </w:t>
                  </w:r>
                </w:p>
              </w:tc>
              <w:tc>
                <w:tcPr>
                  <w:tcW w:w="360" w:type="dxa"/>
                </w:tcPr>
                <w:p w:rsidR="0073425D" w:rsidRPr="0073425D" w:rsidRDefault="0073425D" w:rsidP="0073425D">
                  <w:pPr>
                    <w:rPr>
                      <w:bCs/>
                      <w:color w:val="000000"/>
                      <w:sz w:val="22"/>
                      <w:szCs w:val="22"/>
                    </w:rPr>
                  </w:pPr>
                  <w:r w:rsidRPr="0073425D">
                    <w:rPr>
                      <w:color w:val="000000"/>
                      <w:sz w:val="22"/>
                      <w:szCs w:val="22"/>
                    </w:rPr>
                    <w:t>1</w:t>
                  </w:r>
                </w:p>
              </w:tc>
            </w:tr>
          </w:tbl>
          <w:p w:rsidR="0073425D" w:rsidRPr="0073425D" w:rsidRDefault="0073425D" w:rsidP="0073425D">
            <w:pPr>
              <w:ind w:firstLine="96"/>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1</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408"/>
        </w:trPr>
        <w:tc>
          <w:tcPr>
            <w:tcW w:w="710" w:type="dxa"/>
            <w:noWrap/>
          </w:tcPr>
          <w:p w:rsidR="0073425D" w:rsidRPr="0073425D" w:rsidRDefault="0073425D" w:rsidP="0073425D">
            <w:pPr>
              <w:jc w:val="center"/>
              <w:rPr>
                <w:sz w:val="22"/>
                <w:szCs w:val="22"/>
              </w:rPr>
            </w:pPr>
            <w:r w:rsidRPr="0073425D">
              <w:rPr>
                <w:sz w:val="22"/>
                <w:szCs w:val="22"/>
              </w:rPr>
              <w:lastRenderedPageBreak/>
              <w:t>10</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2070100" cy="2552700"/>
                  <wp:effectExtent l="19050" t="0" r="6350" b="0"/>
                  <wp:docPr id="47" name="Рисунок 13" descr="Куртка муж утепл БАЙК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уртка муж утепл БАЙКАЛ_2"/>
                          <pic:cNvPicPr>
                            <a:picLocks noChangeAspect="1" noChangeArrowheads="1"/>
                          </pic:cNvPicPr>
                        </pic:nvPicPr>
                        <pic:blipFill>
                          <a:blip r:embed="rId20" cstate="print"/>
                          <a:srcRect t="7832"/>
                          <a:stretch>
                            <a:fillRect/>
                          </a:stretch>
                        </pic:blipFill>
                        <pic:spPr bwMode="auto">
                          <a:xfrm>
                            <a:off x="0" y="0"/>
                            <a:ext cx="2070100" cy="255270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Куртка</w:t>
            </w:r>
          </w:p>
          <w:p w:rsidR="0073425D" w:rsidRPr="0073425D" w:rsidRDefault="0073425D" w:rsidP="0073425D">
            <w:pPr>
              <w:rPr>
                <w:sz w:val="22"/>
                <w:szCs w:val="22"/>
              </w:rPr>
            </w:pPr>
            <w:r w:rsidRPr="0073425D">
              <w:rPr>
                <w:sz w:val="22"/>
                <w:szCs w:val="22"/>
              </w:rPr>
              <w:t xml:space="preserve"> ГОСТ Р 12.4.236-2011</w:t>
            </w:r>
          </w:p>
          <w:p w:rsidR="0073425D" w:rsidRPr="0073425D" w:rsidRDefault="0073425D" w:rsidP="0073425D">
            <w:pPr>
              <w:rPr>
                <w:sz w:val="22"/>
                <w:szCs w:val="22"/>
              </w:rPr>
            </w:pPr>
            <w:r w:rsidRPr="0073425D">
              <w:rPr>
                <w:sz w:val="22"/>
                <w:szCs w:val="22"/>
              </w:rPr>
              <w:t>Одежда специальная  для защиты  от пониженных температур</w:t>
            </w:r>
          </w:p>
          <w:p w:rsidR="0073425D" w:rsidRPr="0073425D" w:rsidRDefault="0073425D" w:rsidP="0073425D">
            <w:pPr>
              <w:rPr>
                <w:sz w:val="22"/>
                <w:szCs w:val="22"/>
              </w:rPr>
            </w:pPr>
            <w:r w:rsidRPr="0073425D">
              <w:rPr>
                <w:sz w:val="22"/>
                <w:szCs w:val="22"/>
              </w:rPr>
              <w:t>Куртка предназначена для защиты от пониженных температур воздуха - Тн,</w:t>
            </w:r>
          </w:p>
          <w:p w:rsidR="0073425D" w:rsidRPr="0073425D" w:rsidRDefault="0073425D" w:rsidP="0073425D">
            <w:pPr>
              <w:rPr>
                <w:sz w:val="22"/>
                <w:szCs w:val="22"/>
              </w:rPr>
            </w:pPr>
            <w:r w:rsidRPr="0073425D">
              <w:rPr>
                <w:sz w:val="22"/>
                <w:szCs w:val="22"/>
              </w:rPr>
              <w:t xml:space="preserve">2 класса защиты, для эксплуатации в 3 климатическом поясе. </w:t>
            </w:r>
          </w:p>
          <w:p w:rsidR="0073425D" w:rsidRPr="0073425D" w:rsidRDefault="0073425D" w:rsidP="0073425D">
            <w:pPr>
              <w:rPr>
                <w:sz w:val="22"/>
                <w:szCs w:val="22"/>
              </w:rPr>
            </w:pPr>
            <w:r w:rsidRPr="0073425D">
              <w:rPr>
                <w:b/>
                <w:sz w:val="22"/>
                <w:szCs w:val="22"/>
              </w:rPr>
              <w:t>Куртка</w:t>
            </w:r>
            <w:r w:rsidRPr="0073425D">
              <w:rPr>
                <w:sz w:val="22"/>
                <w:szCs w:val="22"/>
              </w:rPr>
              <w:t xml:space="preserve"> выполнена  из тканей двух цветов:  основной цвет темно-синий, отделочный васильковый,  </w:t>
            </w:r>
          </w:p>
          <w:p w:rsidR="0073425D" w:rsidRPr="0073425D" w:rsidRDefault="0073425D" w:rsidP="0073425D">
            <w:pPr>
              <w:rPr>
                <w:sz w:val="22"/>
                <w:szCs w:val="22"/>
              </w:rPr>
            </w:pPr>
            <w:r w:rsidRPr="0073425D">
              <w:rPr>
                <w:sz w:val="22"/>
                <w:szCs w:val="22"/>
              </w:rPr>
              <w:t xml:space="preserve">Куртка </w:t>
            </w:r>
            <w:r w:rsidRPr="0073425D">
              <w:rPr>
                <w:b/>
                <w:sz w:val="22"/>
                <w:szCs w:val="22"/>
              </w:rPr>
              <w:t xml:space="preserve"> </w:t>
            </w:r>
            <w:r w:rsidRPr="0073425D">
              <w:rPr>
                <w:sz w:val="22"/>
                <w:szCs w:val="22"/>
              </w:rPr>
              <w:t>прямого силуэта,  на притачной утепленной подкладке (</w:t>
            </w:r>
            <w:r w:rsidRPr="0073425D">
              <w:rPr>
                <w:i/>
                <w:sz w:val="22"/>
                <w:szCs w:val="22"/>
              </w:rPr>
              <w:t>верх+спандбонд</w:t>
            </w:r>
            <w:r w:rsidRPr="0073425D">
              <w:rPr>
                <w:sz w:val="22"/>
                <w:szCs w:val="22"/>
              </w:rPr>
              <w:t xml:space="preserve"> </w:t>
            </w:r>
            <w:r w:rsidRPr="0073425D">
              <w:rPr>
                <w:i/>
                <w:sz w:val="22"/>
                <w:szCs w:val="22"/>
              </w:rPr>
              <w:t>+ 2 слоя утеплитель150 + спандбонд + подкладка ПЭ</w:t>
            </w:r>
            <w:r w:rsidRPr="0073425D">
              <w:rPr>
                <w:sz w:val="22"/>
                <w:szCs w:val="22"/>
              </w:rPr>
              <w:t>); с центральной застежкой на 2-х замковую тесьму – «молнию»; с планкой под тесьму – «молнию» с флисом в верхней части,  с ветрозащитным клапаном,  фиксирующимся на контактную ленту в 4-х точках; с воротником «стойка»; со  съемным утепленным капюшоном (спандбонд +1 слой утеплитель150 + спандбонд + подкладка ПЭ); с втачными  рукавами.</w:t>
            </w:r>
          </w:p>
          <w:p w:rsidR="0073425D" w:rsidRPr="0073425D" w:rsidRDefault="0073425D" w:rsidP="0073425D">
            <w:pPr>
              <w:rPr>
                <w:sz w:val="22"/>
                <w:szCs w:val="22"/>
              </w:rPr>
            </w:pPr>
            <w:r w:rsidRPr="0073425D">
              <w:rPr>
                <w:sz w:val="22"/>
                <w:szCs w:val="22"/>
              </w:rPr>
              <w:t>Каждая полочка с кокеткой из отделочной ткани, с продольными рельефами от шва притачивания кокетки до низа, с нижними накладными карманами, которые закрываются клапанами. Левая полочка с вертикальным карманом на молнии в борте, под ветрозащитным клапаном. Спинка с кокеткой из отделочной ткани и кулисой по линии талии, которая стягивается эластичной тесьмой.</w:t>
            </w:r>
          </w:p>
          <w:p w:rsidR="0073425D" w:rsidRPr="0073425D" w:rsidRDefault="0073425D" w:rsidP="0073425D">
            <w:pPr>
              <w:rPr>
                <w:sz w:val="22"/>
                <w:szCs w:val="22"/>
              </w:rPr>
            </w:pPr>
            <w:r w:rsidRPr="0073425D">
              <w:rPr>
                <w:sz w:val="22"/>
                <w:szCs w:val="22"/>
              </w:rPr>
              <w:t xml:space="preserve">Рукава втачные, трехшовные, с локтевым швом, который соответствует основному положению руки работающего; средняя часть из отделочной ткани. </w:t>
            </w:r>
          </w:p>
          <w:p w:rsidR="0073425D" w:rsidRPr="0073425D" w:rsidRDefault="0073425D" w:rsidP="0073425D">
            <w:pPr>
              <w:rPr>
                <w:sz w:val="22"/>
                <w:szCs w:val="22"/>
              </w:rPr>
            </w:pPr>
            <w:r w:rsidRPr="0073425D">
              <w:rPr>
                <w:sz w:val="22"/>
                <w:szCs w:val="22"/>
              </w:rPr>
              <w:t>Воротник – «стойка», утепленный, с патой, которая фиксируется на контактную ленту «Велькро», Внутренняя стойка выполнена из флиса.</w:t>
            </w:r>
          </w:p>
          <w:p w:rsidR="0073425D" w:rsidRPr="0073425D" w:rsidRDefault="0073425D" w:rsidP="0073425D">
            <w:pPr>
              <w:rPr>
                <w:sz w:val="22"/>
                <w:szCs w:val="22"/>
              </w:rPr>
            </w:pPr>
            <w:r w:rsidRPr="0073425D">
              <w:rPr>
                <w:sz w:val="22"/>
                <w:szCs w:val="22"/>
              </w:rPr>
              <w:t xml:space="preserve">Съемный утепленный капюшон состоит из двух боковых и средней части,  пристегивается к куртке на «молнию». По лицевому вырезу капюшона проходит кулиса, которая стягивается шляпной резинкой, проходящей через две пары люверсов  и фиксаторы. На средней части капюшона – затяжник, который фиксируется на «Велькро».  Низ куртки  с кулисой,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На притачной утепленной подкладке левой полочки расположен нагрудный  накладной карман, который фиксируется на «Велькро». Рукава притачной подкладки с </w:t>
            </w:r>
            <w:r w:rsidRPr="0073425D">
              <w:rPr>
                <w:sz w:val="22"/>
                <w:szCs w:val="22"/>
              </w:rPr>
              <w:lastRenderedPageBreak/>
              <w:t xml:space="preserve">трикотажными полушерстяными напульсниками. По шву горловины спинки расположена вешалка. </w:t>
            </w:r>
          </w:p>
          <w:p w:rsidR="0073425D" w:rsidRPr="0073425D" w:rsidRDefault="0073425D" w:rsidP="0073425D">
            <w:pPr>
              <w:rPr>
                <w:sz w:val="22"/>
                <w:szCs w:val="22"/>
              </w:rPr>
            </w:pPr>
            <w:r w:rsidRPr="0073425D">
              <w:rPr>
                <w:sz w:val="22"/>
                <w:szCs w:val="22"/>
              </w:rPr>
              <w:t xml:space="preserve">Кокетки полочек и спинки,    верхняя деталь средней части рукава, средняя часть капюшона, внешняя стойка  выполнены из отделочной ткани василькового цвета. </w:t>
            </w:r>
          </w:p>
          <w:p w:rsidR="0073425D" w:rsidRPr="0073425D" w:rsidRDefault="0073425D" w:rsidP="0073425D">
            <w:pPr>
              <w:rPr>
                <w:sz w:val="22"/>
                <w:szCs w:val="22"/>
              </w:rPr>
            </w:pPr>
            <w:r w:rsidRPr="0073425D">
              <w:rPr>
                <w:sz w:val="22"/>
                <w:szCs w:val="22"/>
              </w:rPr>
              <w:t xml:space="preserve">По кокеткам полочек и спинки, по верхней детали средней части рукава проходит световозвращающая полоса шир. </w:t>
            </w:r>
            <w:smartTag w:uri="urn:schemas-microsoft-com:office:smarttags" w:element="metricconverter">
              <w:smartTagPr>
                <w:attr w:name="ProductID" w:val="50 мм"/>
              </w:smartTagPr>
              <w:r w:rsidRPr="0073425D">
                <w:rPr>
                  <w:sz w:val="22"/>
                  <w:szCs w:val="22"/>
                </w:rPr>
                <w:t>50 мм</w:t>
              </w:r>
            </w:smartTag>
            <w:r w:rsidRPr="0073425D">
              <w:rPr>
                <w:sz w:val="22"/>
                <w:szCs w:val="22"/>
              </w:rPr>
              <w:t xml:space="preserve"> с образованием канта шир. </w:t>
            </w:r>
            <w:smartTag w:uri="urn:schemas-microsoft-com:office:smarttags" w:element="metricconverter">
              <w:smartTagPr>
                <w:attr w:name="ProductID" w:val="3 мм"/>
              </w:smartTagPr>
              <w:r w:rsidRPr="0073425D">
                <w:rPr>
                  <w:sz w:val="22"/>
                  <w:szCs w:val="22"/>
                </w:rPr>
                <w:t>3 мм</w:t>
              </w:r>
            </w:smartTag>
            <w:r w:rsidRPr="0073425D">
              <w:rPr>
                <w:sz w:val="22"/>
                <w:szCs w:val="22"/>
              </w:rPr>
              <w:t xml:space="preserve">.          </w:t>
            </w:r>
          </w:p>
          <w:p w:rsidR="0073425D" w:rsidRPr="0073425D" w:rsidRDefault="0073425D" w:rsidP="0073425D">
            <w:pPr>
              <w:rPr>
                <w:sz w:val="22"/>
                <w:szCs w:val="22"/>
              </w:rPr>
            </w:pPr>
            <w:r w:rsidRPr="0073425D">
              <w:rPr>
                <w:sz w:val="22"/>
                <w:szCs w:val="22"/>
              </w:rPr>
              <w:t xml:space="preserve">Лента ФИО, для определения принадлежности после стирки или химчистки, настрачивается на подкладку куртки. </w:t>
            </w:r>
          </w:p>
          <w:p w:rsidR="0073425D" w:rsidRPr="0073425D" w:rsidRDefault="0073425D" w:rsidP="0073425D">
            <w:pPr>
              <w:rPr>
                <w:b/>
                <w:sz w:val="22"/>
                <w:szCs w:val="22"/>
              </w:rPr>
            </w:pPr>
            <w:r w:rsidRPr="0073425D">
              <w:rPr>
                <w:b/>
                <w:sz w:val="22"/>
                <w:szCs w:val="22"/>
              </w:rPr>
              <w:t>Применяемые материалы:</w:t>
            </w:r>
          </w:p>
          <w:p w:rsidR="0073425D" w:rsidRPr="0073425D" w:rsidRDefault="0073425D" w:rsidP="0073425D">
            <w:pPr>
              <w:pStyle w:val="af0"/>
              <w:ind w:left="0"/>
              <w:rPr>
                <w:sz w:val="22"/>
                <w:szCs w:val="22"/>
              </w:rPr>
            </w:pPr>
            <w:r w:rsidRPr="0073425D">
              <w:rPr>
                <w:b/>
                <w:sz w:val="22"/>
                <w:szCs w:val="22"/>
              </w:rPr>
              <w:t>Ткань верха</w:t>
            </w:r>
            <w:r w:rsidRPr="0073425D">
              <w:rPr>
                <w:sz w:val="22"/>
                <w:szCs w:val="22"/>
              </w:rPr>
              <w:t>: с полиуретановым водонепроницаемым покрытием, состав сырья 100% ПА, поверхностная плотность не менее 150 г/м</w:t>
            </w:r>
            <w:r w:rsidRPr="0073425D">
              <w:rPr>
                <w:sz w:val="22"/>
                <w:szCs w:val="22"/>
                <w:vertAlign w:val="superscript"/>
              </w:rPr>
              <w:t>2</w:t>
            </w:r>
            <w:r w:rsidRPr="0073425D">
              <w:rPr>
                <w:sz w:val="22"/>
                <w:szCs w:val="22"/>
              </w:rPr>
              <w:t xml:space="preserve">, основной цвет темно-синий и для отделки- цвет  васильковый; </w:t>
            </w:r>
          </w:p>
          <w:p w:rsidR="0073425D" w:rsidRPr="0073425D" w:rsidRDefault="0073425D" w:rsidP="0073425D">
            <w:pPr>
              <w:rPr>
                <w:sz w:val="22"/>
                <w:szCs w:val="22"/>
              </w:rPr>
            </w:pPr>
            <w:r w:rsidRPr="0073425D">
              <w:rPr>
                <w:b/>
                <w:sz w:val="22"/>
                <w:szCs w:val="22"/>
              </w:rPr>
              <w:t>Утеплитель</w:t>
            </w:r>
            <w:r w:rsidRPr="0073425D">
              <w:rPr>
                <w:sz w:val="22"/>
                <w:szCs w:val="22"/>
              </w:rPr>
              <w:t>: термофайбер  не менее 150 г/м</w:t>
            </w:r>
            <w:r w:rsidRPr="0073425D">
              <w:rPr>
                <w:sz w:val="22"/>
                <w:szCs w:val="22"/>
                <w:vertAlign w:val="superscript"/>
              </w:rPr>
              <w:t>2</w:t>
            </w:r>
            <w:r w:rsidRPr="0073425D">
              <w:rPr>
                <w:sz w:val="22"/>
                <w:szCs w:val="22"/>
              </w:rPr>
              <w:t>, состав сырья 100% ПЭ.</w:t>
            </w:r>
          </w:p>
          <w:p w:rsidR="0073425D" w:rsidRPr="0073425D" w:rsidRDefault="0073425D" w:rsidP="0073425D">
            <w:pPr>
              <w:rPr>
                <w:sz w:val="22"/>
                <w:szCs w:val="22"/>
              </w:rPr>
            </w:pPr>
            <w:r w:rsidRPr="0073425D">
              <w:rPr>
                <w:b/>
                <w:sz w:val="22"/>
                <w:szCs w:val="22"/>
              </w:rPr>
              <w:t>Подкладочная ткань</w:t>
            </w:r>
            <w:r w:rsidRPr="0073425D">
              <w:rPr>
                <w:sz w:val="22"/>
                <w:szCs w:val="22"/>
              </w:rPr>
              <w:t>: состав сырья 100% ПЭ, плотность не менее 60 г/м</w:t>
            </w:r>
            <w:r w:rsidRPr="0073425D">
              <w:rPr>
                <w:sz w:val="22"/>
                <w:szCs w:val="22"/>
                <w:vertAlign w:val="superscript"/>
              </w:rPr>
              <w:t>2</w:t>
            </w:r>
            <w:r w:rsidRPr="0073425D">
              <w:rPr>
                <w:sz w:val="22"/>
                <w:szCs w:val="22"/>
              </w:rPr>
              <w:t>, цвет темно-синий.</w:t>
            </w:r>
          </w:p>
          <w:p w:rsidR="0073425D" w:rsidRPr="0073425D" w:rsidRDefault="0073425D" w:rsidP="0073425D">
            <w:pPr>
              <w:rPr>
                <w:sz w:val="22"/>
                <w:szCs w:val="22"/>
              </w:rPr>
            </w:pPr>
            <w:r w:rsidRPr="0073425D">
              <w:rPr>
                <w:b/>
                <w:sz w:val="22"/>
                <w:szCs w:val="22"/>
              </w:rPr>
              <w:t>Спандбонд</w:t>
            </w:r>
            <w:r w:rsidRPr="0073425D">
              <w:rPr>
                <w:sz w:val="22"/>
                <w:szCs w:val="22"/>
              </w:rPr>
              <w:t xml:space="preserve"> – нетканый материал, используется для предотвращения миграции волокон утеплителя, состав сырья 100% ПЭ.</w:t>
            </w:r>
          </w:p>
          <w:p w:rsidR="0073425D" w:rsidRPr="0073425D" w:rsidRDefault="0073425D" w:rsidP="0073425D">
            <w:pPr>
              <w:rPr>
                <w:bCs/>
                <w:sz w:val="22"/>
                <w:szCs w:val="22"/>
              </w:rPr>
            </w:pPr>
            <w:r w:rsidRPr="0073425D">
              <w:rPr>
                <w:b/>
                <w:bCs/>
                <w:sz w:val="22"/>
                <w:szCs w:val="22"/>
              </w:rPr>
              <w:t>Сигнальные элементы</w:t>
            </w:r>
            <w:r w:rsidRPr="0073425D">
              <w:rPr>
                <w:bCs/>
                <w:sz w:val="22"/>
                <w:szCs w:val="22"/>
              </w:rPr>
              <w:t xml:space="preserve">: световозвращающие полосы шириной </w:t>
            </w:r>
            <w:smartTag w:uri="urn:schemas-microsoft-com:office:smarttags" w:element="metricconverter">
              <w:smartTagPr>
                <w:attr w:name="ProductID" w:val="50 мм"/>
              </w:smartTagPr>
              <w:r w:rsidRPr="0073425D">
                <w:rPr>
                  <w:bCs/>
                  <w:sz w:val="22"/>
                  <w:szCs w:val="22"/>
                </w:rPr>
                <w:t>50 мм</w:t>
              </w:r>
            </w:smartTag>
            <w:r w:rsidRPr="0073425D">
              <w:rPr>
                <w:bCs/>
                <w:sz w:val="22"/>
                <w:szCs w:val="22"/>
              </w:rPr>
              <w:t>.</w:t>
            </w:r>
          </w:p>
          <w:p w:rsidR="0073425D" w:rsidRPr="0073425D" w:rsidRDefault="0073425D" w:rsidP="0073425D">
            <w:pPr>
              <w:rPr>
                <w:sz w:val="22"/>
                <w:szCs w:val="22"/>
              </w:rPr>
            </w:pPr>
            <w:r w:rsidRPr="0073425D">
              <w:rPr>
                <w:b/>
                <w:sz w:val="22"/>
                <w:szCs w:val="22"/>
              </w:rPr>
              <w:t>Обязательная сертификация</w:t>
            </w:r>
            <w:r w:rsidRPr="0073425D">
              <w:rPr>
                <w:sz w:val="22"/>
                <w:szCs w:val="22"/>
              </w:rPr>
              <w:t xml:space="preserve"> на соответствие ГОСТ Р12.4.236-2011 Одежда специальная для защиты от пониженных температур.</w:t>
            </w:r>
          </w:p>
          <w:p w:rsidR="0073425D" w:rsidRPr="0073425D" w:rsidRDefault="0073425D" w:rsidP="0073425D">
            <w:pPr>
              <w:rPr>
                <w:sz w:val="22"/>
                <w:szCs w:val="22"/>
              </w:rPr>
            </w:pPr>
            <w:r w:rsidRPr="0073425D">
              <w:rPr>
                <w:sz w:val="22"/>
                <w:szCs w:val="22"/>
              </w:rPr>
              <w:t>размер:   рост:    кол-во:</w:t>
            </w:r>
          </w:p>
          <w:tbl>
            <w:tblPr>
              <w:tblW w:w="0" w:type="auto"/>
              <w:tblLayout w:type="fixed"/>
              <w:tblLook w:val="01E0"/>
            </w:tblPr>
            <w:tblGrid>
              <w:gridCol w:w="1728"/>
              <w:gridCol w:w="360"/>
            </w:tblGrid>
            <w:tr w:rsidR="0073425D" w:rsidRPr="0073425D" w:rsidTr="00F0727F">
              <w:tc>
                <w:tcPr>
                  <w:tcW w:w="1728" w:type="dxa"/>
                </w:tcPr>
                <w:p w:rsidR="0073425D" w:rsidRPr="0073425D" w:rsidRDefault="0073425D" w:rsidP="0073425D">
                  <w:pPr>
                    <w:rPr>
                      <w:bCs/>
                      <w:color w:val="000000"/>
                      <w:sz w:val="22"/>
                      <w:szCs w:val="22"/>
                    </w:rPr>
                  </w:pPr>
                  <w:r w:rsidRPr="0073425D">
                    <w:rPr>
                      <w:color w:val="000000"/>
                      <w:sz w:val="22"/>
                      <w:szCs w:val="22"/>
                    </w:rPr>
                    <w:t>56-58    170-176</w:t>
                  </w:r>
                </w:p>
              </w:tc>
              <w:tc>
                <w:tcPr>
                  <w:tcW w:w="360" w:type="dxa"/>
                </w:tcPr>
                <w:p w:rsidR="0073425D" w:rsidRPr="0073425D" w:rsidRDefault="0073425D" w:rsidP="0073425D">
                  <w:pPr>
                    <w:rPr>
                      <w:bCs/>
                      <w:color w:val="000000"/>
                      <w:sz w:val="22"/>
                      <w:szCs w:val="22"/>
                    </w:rPr>
                  </w:pPr>
                  <w:r w:rsidRPr="0073425D">
                    <w:rPr>
                      <w:color w:val="000000"/>
                      <w:sz w:val="22"/>
                      <w:szCs w:val="22"/>
                    </w:rPr>
                    <w:t>1</w:t>
                  </w:r>
                </w:p>
              </w:tc>
            </w:tr>
            <w:tr w:rsidR="0073425D" w:rsidRPr="0073425D" w:rsidTr="00F0727F">
              <w:tc>
                <w:tcPr>
                  <w:tcW w:w="1728" w:type="dxa"/>
                </w:tcPr>
                <w:p w:rsidR="0073425D" w:rsidRPr="0073425D" w:rsidRDefault="0073425D" w:rsidP="0073425D">
                  <w:pPr>
                    <w:rPr>
                      <w:bCs/>
                      <w:color w:val="000000"/>
                      <w:sz w:val="22"/>
                      <w:szCs w:val="22"/>
                    </w:rPr>
                  </w:pPr>
                  <w:r w:rsidRPr="0073425D">
                    <w:rPr>
                      <w:color w:val="000000"/>
                      <w:sz w:val="22"/>
                      <w:szCs w:val="22"/>
                    </w:rPr>
                    <w:t>64-66    170-176</w:t>
                  </w:r>
                </w:p>
              </w:tc>
              <w:tc>
                <w:tcPr>
                  <w:tcW w:w="360" w:type="dxa"/>
                </w:tcPr>
                <w:p w:rsidR="0073425D" w:rsidRPr="0073425D" w:rsidRDefault="0073425D" w:rsidP="0073425D">
                  <w:pPr>
                    <w:rPr>
                      <w:bCs/>
                      <w:color w:val="000000"/>
                      <w:sz w:val="22"/>
                      <w:szCs w:val="22"/>
                    </w:rPr>
                  </w:pPr>
                  <w:r w:rsidRPr="0073425D">
                    <w:rPr>
                      <w:color w:val="000000"/>
                      <w:sz w:val="22"/>
                      <w:szCs w:val="22"/>
                    </w:rPr>
                    <w:t>1</w:t>
                  </w:r>
                </w:p>
              </w:tc>
            </w:tr>
          </w:tbl>
          <w:p w:rsidR="0073425D" w:rsidRPr="0073425D" w:rsidRDefault="0073425D" w:rsidP="0073425D">
            <w:pPr>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416"/>
        </w:trPr>
        <w:tc>
          <w:tcPr>
            <w:tcW w:w="710" w:type="dxa"/>
            <w:noWrap/>
          </w:tcPr>
          <w:p w:rsidR="0073425D" w:rsidRPr="0073425D" w:rsidRDefault="0073425D" w:rsidP="0073425D">
            <w:pPr>
              <w:jc w:val="center"/>
              <w:rPr>
                <w:sz w:val="22"/>
                <w:szCs w:val="22"/>
              </w:rPr>
            </w:pPr>
            <w:r w:rsidRPr="0073425D">
              <w:rPr>
                <w:sz w:val="22"/>
                <w:szCs w:val="22"/>
              </w:rPr>
              <w:lastRenderedPageBreak/>
              <w:t>11</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733550" cy="2552700"/>
                  <wp:effectExtent l="19050" t="0" r="0" b="0"/>
                  <wp:docPr id="48" name="Рисунок 16" descr="Полукомбинезон муж утепл БАЙК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лукомбинезон муж утепл БАЙКАЛ_2"/>
                          <pic:cNvPicPr>
                            <a:picLocks noChangeAspect="1" noChangeArrowheads="1"/>
                          </pic:cNvPicPr>
                        </pic:nvPicPr>
                        <pic:blipFill>
                          <a:blip r:embed="rId21"/>
                          <a:srcRect t="7672"/>
                          <a:stretch>
                            <a:fillRect/>
                          </a:stretch>
                        </pic:blipFill>
                        <pic:spPr bwMode="auto">
                          <a:xfrm>
                            <a:off x="0" y="0"/>
                            <a:ext cx="1733550" cy="255270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tabs>
                <w:tab w:val="left" w:pos="288"/>
              </w:tabs>
              <w:ind w:firstLine="90"/>
              <w:rPr>
                <w:sz w:val="22"/>
                <w:szCs w:val="22"/>
              </w:rPr>
            </w:pPr>
            <w:r w:rsidRPr="0073425D">
              <w:rPr>
                <w:sz w:val="22"/>
                <w:szCs w:val="22"/>
              </w:rPr>
              <w:t xml:space="preserve">Полукомбинезон мужской утепленный </w:t>
            </w:r>
          </w:p>
          <w:p w:rsidR="0073425D" w:rsidRPr="0073425D" w:rsidRDefault="0073425D" w:rsidP="0073425D">
            <w:pPr>
              <w:numPr>
                <w:ilvl w:val="0"/>
                <w:numId w:val="40"/>
              </w:numPr>
              <w:tabs>
                <w:tab w:val="left" w:pos="288"/>
              </w:tabs>
              <w:ind w:left="0" w:firstLine="90"/>
              <w:jc w:val="both"/>
              <w:rPr>
                <w:b/>
                <w:sz w:val="22"/>
                <w:szCs w:val="22"/>
              </w:rPr>
            </w:pPr>
            <w:r w:rsidRPr="0073425D">
              <w:rPr>
                <w:sz w:val="22"/>
                <w:szCs w:val="22"/>
              </w:rPr>
              <w:t>2слоя утеплителя обеспечивают теплозащитные свойства 2 класса защиты;</w:t>
            </w:r>
          </w:p>
          <w:p w:rsidR="0073425D" w:rsidRPr="0073425D" w:rsidRDefault="0073425D" w:rsidP="0073425D">
            <w:pPr>
              <w:numPr>
                <w:ilvl w:val="0"/>
                <w:numId w:val="35"/>
              </w:numPr>
              <w:tabs>
                <w:tab w:val="clear" w:pos="795"/>
                <w:tab w:val="left" w:pos="288"/>
                <w:tab w:val="num" w:pos="900"/>
              </w:tabs>
              <w:ind w:left="0" w:firstLine="90"/>
              <w:jc w:val="both"/>
              <w:rPr>
                <w:sz w:val="22"/>
                <w:szCs w:val="22"/>
              </w:rPr>
            </w:pPr>
            <w:r w:rsidRPr="0073425D">
              <w:rPr>
                <w:sz w:val="22"/>
                <w:szCs w:val="22"/>
              </w:rPr>
              <w:t>На бретелях и на талии полукомбинезона предусмотрена эластичная тесьма, для удобства наклоняться, для регулирования  длины и возможности ношения при спаренных размерах и ростах; эластичная тесьма заготовлена на специальной машине;</w:t>
            </w:r>
          </w:p>
          <w:p w:rsidR="0073425D" w:rsidRPr="0073425D" w:rsidRDefault="0073425D" w:rsidP="0073425D">
            <w:pPr>
              <w:numPr>
                <w:ilvl w:val="0"/>
                <w:numId w:val="35"/>
              </w:numPr>
              <w:tabs>
                <w:tab w:val="clear" w:pos="795"/>
                <w:tab w:val="left" w:pos="288"/>
                <w:tab w:val="num" w:pos="900"/>
              </w:tabs>
              <w:ind w:left="0" w:firstLine="90"/>
              <w:jc w:val="both"/>
              <w:rPr>
                <w:sz w:val="22"/>
                <w:szCs w:val="22"/>
              </w:rPr>
            </w:pPr>
            <w:r w:rsidRPr="0073425D">
              <w:rPr>
                <w:sz w:val="22"/>
                <w:szCs w:val="22"/>
              </w:rPr>
              <w:t>Двухзамковая «молния» центральной застежки для удобства использования, - два замка удобно для естественных надобностей.</w:t>
            </w:r>
          </w:p>
          <w:p w:rsidR="0073425D" w:rsidRPr="0073425D" w:rsidRDefault="0073425D" w:rsidP="0073425D">
            <w:pPr>
              <w:numPr>
                <w:ilvl w:val="0"/>
                <w:numId w:val="35"/>
              </w:numPr>
              <w:tabs>
                <w:tab w:val="left" w:pos="288"/>
              </w:tabs>
              <w:ind w:left="0" w:firstLine="90"/>
              <w:rPr>
                <w:sz w:val="22"/>
                <w:szCs w:val="22"/>
              </w:rPr>
            </w:pPr>
            <w:r w:rsidRPr="0073425D">
              <w:rPr>
                <w:sz w:val="22"/>
                <w:szCs w:val="22"/>
              </w:rPr>
              <w:t>Для обеспечения функциональности полукомбинезон имеет 3 кармана:</w:t>
            </w:r>
          </w:p>
          <w:p w:rsidR="0073425D" w:rsidRPr="0073425D" w:rsidRDefault="0073425D" w:rsidP="0073425D">
            <w:pPr>
              <w:tabs>
                <w:tab w:val="left" w:pos="288"/>
              </w:tabs>
              <w:ind w:firstLine="90"/>
              <w:rPr>
                <w:sz w:val="22"/>
                <w:szCs w:val="22"/>
              </w:rPr>
            </w:pPr>
            <w:r w:rsidRPr="0073425D">
              <w:rPr>
                <w:sz w:val="22"/>
                <w:szCs w:val="22"/>
              </w:rPr>
              <w:t xml:space="preserve">      - 2 боковых классических кармана с </w:t>
            </w:r>
            <w:r w:rsidRPr="0073425D">
              <w:rPr>
                <w:sz w:val="22"/>
                <w:szCs w:val="22"/>
              </w:rPr>
              <w:lastRenderedPageBreak/>
              <w:t>бочком;</w:t>
            </w:r>
          </w:p>
          <w:p w:rsidR="0073425D" w:rsidRPr="0073425D" w:rsidRDefault="0073425D" w:rsidP="0073425D">
            <w:pPr>
              <w:tabs>
                <w:tab w:val="left" w:pos="288"/>
              </w:tabs>
              <w:ind w:firstLine="90"/>
              <w:rPr>
                <w:sz w:val="22"/>
                <w:szCs w:val="22"/>
              </w:rPr>
            </w:pPr>
            <w:r w:rsidRPr="0073425D">
              <w:rPr>
                <w:sz w:val="22"/>
                <w:szCs w:val="22"/>
              </w:rPr>
              <w:t xml:space="preserve">      - нагрудный карман для телефона;</w:t>
            </w:r>
          </w:p>
          <w:p w:rsidR="0073425D" w:rsidRPr="0073425D" w:rsidRDefault="0073425D" w:rsidP="0073425D">
            <w:pPr>
              <w:numPr>
                <w:ilvl w:val="0"/>
                <w:numId w:val="42"/>
              </w:numPr>
              <w:tabs>
                <w:tab w:val="left" w:pos="288"/>
              </w:tabs>
              <w:ind w:left="0" w:firstLine="90"/>
              <w:rPr>
                <w:sz w:val="22"/>
                <w:szCs w:val="22"/>
              </w:rPr>
            </w:pPr>
            <w:r w:rsidRPr="0073425D">
              <w:rPr>
                <w:sz w:val="22"/>
                <w:szCs w:val="22"/>
              </w:rPr>
              <w:t xml:space="preserve">По низу брюк – штрипки, регулирующиеся при помощи петель и пуговиц, для удобства ношения с обувью -  они удерживают брючины внизу; </w:t>
            </w:r>
          </w:p>
          <w:p w:rsidR="0073425D" w:rsidRPr="0073425D" w:rsidRDefault="0073425D" w:rsidP="0073425D">
            <w:pPr>
              <w:numPr>
                <w:ilvl w:val="0"/>
                <w:numId w:val="41"/>
              </w:numPr>
              <w:tabs>
                <w:tab w:val="left" w:pos="288"/>
              </w:tabs>
              <w:ind w:left="0" w:firstLine="90"/>
              <w:rPr>
                <w:sz w:val="22"/>
                <w:szCs w:val="22"/>
              </w:rPr>
            </w:pPr>
            <w:r w:rsidRPr="0073425D">
              <w:rPr>
                <w:sz w:val="22"/>
                <w:szCs w:val="22"/>
              </w:rPr>
              <w:t xml:space="preserve">Для исключения миграции утеплителя сквозь ткань верха и подкладки устанавливается прокладка из нетканого материала. </w:t>
            </w:r>
          </w:p>
          <w:p w:rsidR="0073425D" w:rsidRPr="0073425D" w:rsidRDefault="0073425D" w:rsidP="0073425D">
            <w:pPr>
              <w:tabs>
                <w:tab w:val="left" w:pos="288"/>
              </w:tabs>
              <w:ind w:firstLine="90"/>
              <w:rPr>
                <w:b/>
                <w:sz w:val="22"/>
                <w:szCs w:val="22"/>
              </w:rPr>
            </w:pPr>
            <w:r w:rsidRPr="0073425D">
              <w:rPr>
                <w:b/>
                <w:sz w:val="22"/>
                <w:szCs w:val="22"/>
              </w:rPr>
              <w:t>Технологические особенности:</w:t>
            </w:r>
          </w:p>
          <w:p w:rsidR="0073425D" w:rsidRPr="0073425D" w:rsidRDefault="0073425D" w:rsidP="0073425D">
            <w:pPr>
              <w:numPr>
                <w:ilvl w:val="0"/>
                <w:numId w:val="37"/>
              </w:numPr>
              <w:tabs>
                <w:tab w:val="left" w:pos="288"/>
              </w:tabs>
              <w:ind w:left="0" w:firstLine="90"/>
              <w:jc w:val="both"/>
              <w:rPr>
                <w:sz w:val="22"/>
                <w:szCs w:val="22"/>
              </w:rPr>
            </w:pPr>
            <w:r w:rsidRPr="0073425D">
              <w:rPr>
                <w:sz w:val="22"/>
                <w:szCs w:val="22"/>
              </w:rPr>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3425D" w:rsidRPr="0073425D" w:rsidRDefault="0073425D" w:rsidP="0073425D">
            <w:pPr>
              <w:numPr>
                <w:ilvl w:val="0"/>
                <w:numId w:val="37"/>
              </w:numPr>
              <w:tabs>
                <w:tab w:val="left" w:pos="288"/>
              </w:tabs>
              <w:ind w:left="0" w:firstLine="90"/>
              <w:jc w:val="both"/>
              <w:rPr>
                <w:sz w:val="22"/>
                <w:szCs w:val="22"/>
              </w:rPr>
            </w:pPr>
            <w:r w:rsidRPr="0073425D">
              <w:rPr>
                <w:sz w:val="22"/>
                <w:szCs w:val="22"/>
              </w:rPr>
              <w:t>Все отделочные строчки выполнены на двухигольных спецмашинах, что обеспечивает ровные строчки и прочность швов;</w:t>
            </w:r>
          </w:p>
          <w:p w:rsidR="0073425D" w:rsidRPr="0073425D" w:rsidRDefault="0073425D" w:rsidP="0073425D">
            <w:pPr>
              <w:numPr>
                <w:ilvl w:val="0"/>
                <w:numId w:val="36"/>
              </w:numPr>
              <w:tabs>
                <w:tab w:val="clear" w:pos="795"/>
                <w:tab w:val="left" w:pos="288"/>
                <w:tab w:val="num" w:pos="360"/>
                <w:tab w:val="left" w:pos="720"/>
                <w:tab w:val="num" w:pos="900"/>
              </w:tabs>
              <w:ind w:left="0" w:firstLine="90"/>
              <w:jc w:val="both"/>
              <w:rPr>
                <w:sz w:val="22"/>
                <w:szCs w:val="22"/>
              </w:rPr>
            </w:pPr>
            <w:r w:rsidRPr="0073425D">
              <w:rPr>
                <w:sz w:val="22"/>
                <w:szCs w:val="22"/>
              </w:rPr>
              <w:t>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(в полукомбинезоне боковые карманы, карман для рации);</w:t>
            </w:r>
          </w:p>
          <w:p w:rsidR="0073425D" w:rsidRPr="0073425D" w:rsidRDefault="0073425D" w:rsidP="0073425D">
            <w:pPr>
              <w:numPr>
                <w:ilvl w:val="0"/>
                <w:numId w:val="36"/>
              </w:numPr>
              <w:tabs>
                <w:tab w:val="clear" w:pos="795"/>
                <w:tab w:val="left" w:pos="288"/>
                <w:tab w:val="num" w:pos="360"/>
                <w:tab w:val="left" w:pos="720"/>
                <w:tab w:val="num" w:pos="900"/>
              </w:tabs>
              <w:ind w:left="0" w:firstLine="90"/>
              <w:jc w:val="both"/>
              <w:rPr>
                <w:sz w:val="22"/>
                <w:szCs w:val="22"/>
              </w:rPr>
            </w:pPr>
            <w:r w:rsidRPr="0073425D">
              <w:rPr>
                <w:sz w:val="22"/>
                <w:szCs w:val="22"/>
              </w:rPr>
              <w:t>Спандбонд (нетканый материал,  прокладка) устанавливается со стороны ткани верха и подкладки,  препятствует миграции синтепона, в процессе носки катышки на подкладке отсутствуют.</w:t>
            </w:r>
          </w:p>
          <w:p w:rsidR="0073425D" w:rsidRPr="0073425D" w:rsidRDefault="0073425D" w:rsidP="0073425D">
            <w:pPr>
              <w:tabs>
                <w:tab w:val="left" w:pos="288"/>
              </w:tabs>
              <w:ind w:firstLine="90"/>
              <w:rPr>
                <w:b/>
                <w:sz w:val="22"/>
                <w:szCs w:val="22"/>
              </w:rPr>
            </w:pPr>
            <w:r w:rsidRPr="0073425D">
              <w:rPr>
                <w:b/>
                <w:sz w:val="22"/>
                <w:szCs w:val="22"/>
              </w:rPr>
              <w:t>Применяемые материалы:</w:t>
            </w:r>
          </w:p>
          <w:p w:rsidR="0073425D" w:rsidRPr="0073425D" w:rsidRDefault="0073425D" w:rsidP="0073425D">
            <w:pPr>
              <w:tabs>
                <w:tab w:val="left" w:pos="288"/>
              </w:tabs>
              <w:ind w:firstLine="90"/>
              <w:rPr>
                <w:sz w:val="22"/>
                <w:szCs w:val="22"/>
              </w:rPr>
            </w:pPr>
            <w:r w:rsidRPr="0073425D">
              <w:rPr>
                <w:sz w:val="22"/>
                <w:szCs w:val="22"/>
              </w:rPr>
              <w:t>Ткань верха:  с полиуретановым покрытием, состав сырья 100% ПА (нейлон), поверхностная плотность не менее 140 г/м</w:t>
            </w:r>
            <w:r w:rsidRPr="0073425D">
              <w:rPr>
                <w:sz w:val="22"/>
                <w:szCs w:val="22"/>
                <w:vertAlign w:val="superscript"/>
              </w:rPr>
              <w:t>2</w:t>
            </w:r>
            <w:r w:rsidRPr="0073425D">
              <w:rPr>
                <w:sz w:val="22"/>
                <w:szCs w:val="22"/>
              </w:rPr>
              <w:t>, цвет темно-синий,</w:t>
            </w:r>
          </w:p>
          <w:p w:rsidR="0073425D" w:rsidRPr="0073425D" w:rsidRDefault="0073425D" w:rsidP="0073425D">
            <w:pPr>
              <w:numPr>
                <w:ilvl w:val="0"/>
                <w:numId w:val="39"/>
              </w:numPr>
              <w:tabs>
                <w:tab w:val="left" w:pos="288"/>
              </w:tabs>
              <w:ind w:left="0" w:firstLine="90"/>
              <w:rPr>
                <w:color w:val="FF0000"/>
                <w:sz w:val="22"/>
                <w:szCs w:val="22"/>
              </w:rPr>
            </w:pPr>
            <w:r w:rsidRPr="0073425D">
              <w:rPr>
                <w:sz w:val="22"/>
                <w:szCs w:val="22"/>
              </w:rPr>
              <w:t>смесовая  с водоотталкивающей отделкой, 65%ПЭ +35%хлопок,  плотность не менее 250г/м</w:t>
            </w:r>
            <w:r w:rsidRPr="0073425D">
              <w:rPr>
                <w:sz w:val="22"/>
                <w:szCs w:val="22"/>
                <w:vertAlign w:val="superscript"/>
              </w:rPr>
              <w:t>2</w:t>
            </w:r>
            <w:r w:rsidRPr="0073425D">
              <w:rPr>
                <w:sz w:val="22"/>
                <w:szCs w:val="22"/>
              </w:rPr>
              <w:t xml:space="preserve">; </w:t>
            </w:r>
          </w:p>
          <w:p w:rsidR="0073425D" w:rsidRPr="0073425D" w:rsidRDefault="0073425D" w:rsidP="0073425D">
            <w:pPr>
              <w:numPr>
                <w:ilvl w:val="0"/>
                <w:numId w:val="38"/>
              </w:numPr>
              <w:tabs>
                <w:tab w:val="left" w:pos="288"/>
              </w:tabs>
              <w:ind w:left="0" w:firstLine="90"/>
              <w:rPr>
                <w:sz w:val="22"/>
                <w:szCs w:val="22"/>
              </w:rPr>
            </w:pPr>
            <w:r w:rsidRPr="0073425D">
              <w:rPr>
                <w:sz w:val="22"/>
                <w:szCs w:val="22"/>
              </w:rPr>
              <w:t>Утеплитель: Термофайбер,  100%ПЭ, 150г/м</w:t>
            </w:r>
            <w:r w:rsidRPr="0073425D">
              <w:rPr>
                <w:sz w:val="22"/>
                <w:szCs w:val="22"/>
                <w:vertAlign w:val="superscript"/>
              </w:rPr>
              <w:t>2</w:t>
            </w:r>
            <w:r w:rsidRPr="0073425D">
              <w:rPr>
                <w:sz w:val="22"/>
                <w:szCs w:val="22"/>
              </w:rPr>
              <w:t>;</w:t>
            </w:r>
          </w:p>
          <w:p w:rsidR="0073425D" w:rsidRPr="0073425D" w:rsidRDefault="0073425D" w:rsidP="0073425D">
            <w:pPr>
              <w:numPr>
                <w:ilvl w:val="0"/>
                <w:numId w:val="38"/>
              </w:numPr>
              <w:tabs>
                <w:tab w:val="left" w:pos="288"/>
              </w:tabs>
              <w:ind w:left="0" w:firstLine="90"/>
              <w:rPr>
                <w:b/>
                <w:sz w:val="22"/>
                <w:szCs w:val="22"/>
              </w:rPr>
            </w:pPr>
            <w:r w:rsidRPr="0073425D">
              <w:rPr>
                <w:sz w:val="22"/>
                <w:szCs w:val="22"/>
              </w:rPr>
              <w:t>Подкладка: 100% ПЭ; плотность не менее 60 г/м</w:t>
            </w:r>
            <w:r w:rsidRPr="0073425D">
              <w:rPr>
                <w:sz w:val="22"/>
                <w:szCs w:val="22"/>
                <w:vertAlign w:val="superscript"/>
              </w:rPr>
              <w:t>2</w:t>
            </w:r>
            <w:r w:rsidRPr="0073425D">
              <w:rPr>
                <w:sz w:val="22"/>
                <w:szCs w:val="22"/>
              </w:rPr>
              <w:t>, цвет синий.</w:t>
            </w:r>
          </w:p>
          <w:p w:rsidR="0073425D" w:rsidRPr="0073425D" w:rsidRDefault="0073425D" w:rsidP="0073425D">
            <w:pPr>
              <w:numPr>
                <w:ilvl w:val="0"/>
                <w:numId w:val="38"/>
              </w:numPr>
              <w:tabs>
                <w:tab w:val="left" w:pos="288"/>
              </w:tabs>
              <w:ind w:left="0" w:firstLine="90"/>
              <w:rPr>
                <w:b/>
                <w:i/>
                <w:sz w:val="22"/>
                <w:szCs w:val="22"/>
              </w:rPr>
            </w:pPr>
            <w:r w:rsidRPr="0073425D">
              <w:rPr>
                <w:sz w:val="22"/>
                <w:szCs w:val="22"/>
              </w:rPr>
              <w:t>Спандбонд: 100% ПЭ; плотность не менее 17 г/м</w:t>
            </w:r>
            <w:r w:rsidRPr="0073425D">
              <w:rPr>
                <w:sz w:val="22"/>
                <w:szCs w:val="22"/>
                <w:vertAlign w:val="superscript"/>
              </w:rPr>
              <w:t>2</w:t>
            </w:r>
            <w:r w:rsidRPr="0073425D">
              <w:rPr>
                <w:sz w:val="22"/>
                <w:szCs w:val="22"/>
              </w:rPr>
              <w:t xml:space="preserve"> , для предотвращения миграции волокон утеплителя.</w:t>
            </w:r>
          </w:p>
          <w:p w:rsidR="0073425D" w:rsidRPr="0073425D" w:rsidRDefault="0073425D" w:rsidP="0073425D">
            <w:pPr>
              <w:numPr>
                <w:ilvl w:val="0"/>
                <w:numId w:val="38"/>
              </w:numPr>
              <w:tabs>
                <w:tab w:val="left" w:pos="288"/>
              </w:tabs>
              <w:ind w:left="0" w:firstLine="90"/>
              <w:rPr>
                <w:sz w:val="22"/>
                <w:szCs w:val="22"/>
              </w:rPr>
            </w:pPr>
            <w:r w:rsidRPr="0073425D">
              <w:rPr>
                <w:sz w:val="22"/>
                <w:szCs w:val="22"/>
              </w:rPr>
              <w:t xml:space="preserve">Световозвращающий материал: полосы шириной 50мм; </w:t>
            </w:r>
          </w:p>
          <w:p w:rsidR="0073425D" w:rsidRPr="0073425D" w:rsidRDefault="0073425D" w:rsidP="0073425D">
            <w:pPr>
              <w:tabs>
                <w:tab w:val="left" w:pos="288"/>
              </w:tabs>
              <w:ind w:firstLine="90"/>
              <w:rPr>
                <w:sz w:val="22"/>
                <w:szCs w:val="22"/>
              </w:rPr>
            </w:pPr>
            <w:r w:rsidRPr="0073425D">
              <w:rPr>
                <w:sz w:val="22"/>
                <w:szCs w:val="22"/>
              </w:rPr>
              <w:t>Размер 52-54, рост 170-176</w:t>
            </w:r>
          </w:p>
        </w:tc>
        <w:tc>
          <w:tcPr>
            <w:tcW w:w="850" w:type="dxa"/>
            <w:noWrap/>
          </w:tcPr>
          <w:p w:rsidR="0073425D" w:rsidRPr="0073425D" w:rsidRDefault="0073425D" w:rsidP="0073425D">
            <w:pPr>
              <w:jc w:val="right"/>
              <w:rPr>
                <w:sz w:val="22"/>
                <w:szCs w:val="22"/>
              </w:rPr>
            </w:pPr>
            <w:r w:rsidRPr="0073425D">
              <w:rPr>
                <w:sz w:val="22"/>
                <w:szCs w:val="22"/>
              </w:rPr>
              <w:lastRenderedPageBreak/>
              <w:t>1</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825"/>
        </w:trPr>
        <w:tc>
          <w:tcPr>
            <w:tcW w:w="710" w:type="dxa"/>
            <w:noWrap/>
          </w:tcPr>
          <w:p w:rsidR="0073425D" w:rsidRPr="0073425D" w:rsidRDefault="0073425D" w:rsidP="0073425D">
            <w:pPr>
              <w:jc w:val="center"/>
              <w:rPr>
                <w:sz w:val="22"/>
                <w:szCs w:val="22"/>
              </w:rPr>
            </w:pPr>
            <w:r w:rsidRPr="0073425D">
              <w:rPr>
                <w:sz w:val="22"/>
                <w:szCs w:val="22"/>
              </w:rPr>
              <w:lastRenderedPageBreak/>
              <w:t>12</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2128520" cy="2992120"/>
                  <wp:effectExtent l="19050" t="0" r="5080" b="0"/>
                  <wp:docPr id="49" name="Рисунок 22" descr="Куртка мужская летняя Бавари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уртка мужская летняя Бавария_1"/>
                          <pic:cNvPicPr>
                            <a:picLocks noChangeAspect="1" noChangeArrowheads="1"/>
                          </pic:cNvPicPr>
                        </pic:nvPicPr>
                        <pic:blipFill>
                          <a:blip r:embed="rId22" cstate="print">
                            <a:grayscl/>
                          </a:blip>
                          <a:srcRect t="6236"/>
                          <a:stretch>
                            <a:fillRect/>
                          </a:stretch>
                        </pic:blipFill>
                        <pic:spPr bwMode="auto">
                          <a:xfrm>
                            <a:off x="0" y="0"/>
                            <a:ext cx="2128520" cy="299212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Куртка мужская летняя  </w:t>
            </w:r>
            <w:r w:rsidRPr="0073425D">
              <w:rPr>
                <w:sz w:val="22"/>
                <w:szCs w:val="22"/>
              </w:rPr>
              <w:br/>
              <w:t>Рельефы с расширением верха куртки и темные боковые части, подчеркивают мужскую фигуру;</w:t>
            </w:r>
          </w:p>
          <w:p w:rsidR="0073425D" w:rsidRPr="0073425D" w:rsidRDefault="0073425D" w:rsidP="0073425D">
            <w:pPr>
              <w:numPr>
                <w:ilvl w:val="0"/>
                <w:numId w:val="44"/>
              </w:numPr>
              <w:ind w:left="0" w:firstLine="0"/>
              <w:jc w:val="both"/>
              <w:rPr>
                <w:sz w:val="22"/>
                <w:szCs w:val="22"/>
              </w:rPr>
            </w:pPr>
            <w:r w:rsidRPr="0073425D">
              <w:rPr>
                <w:sz w:val="22"/>
                <w:szCs w:val="22"/>
              </w:rPr>
              <w:t xml:space="preserve">Центральная застежка на «молнию» и планку с потайными (закрытыми) кнопками обеспечивает опрятный внешний вид и исключает прикосновение фурнитуры с оборудованием и инструментами; </w:t>
            </w:r>
          </w:p>
          <w:p w:rsidR="0073425D" w:rsidRPr="0073425D" w:rsidRDefault="0073425D" w:rsidP="0073425D">
            <w:pPr>
              <w:numPr>
                <w:ilvl w:val="0"/>
                <w:numId w:val="44"/>
              </w:numPr>
              <w:ind w:left="0" w:firstLine="0"/>
              <w:jc w:val="both"/>
              <w:rPr>
                <w:sz w:val="22"/>
                <w:szCs w:val="22"/>
              </w:rPr>
            </w:pPr>
            <w:r w:rsidRPr="0073425D">
              <w:rPr>
                <w:sz w:val="22"/>
                <w:szCs w:val="22"/>
              </w:rPr>
              <w:t>Для обеспечения максимальной функциональности куртка имеет 7 карманов:</w:t>
            </w:r>
          </w:p>
          <w:p w:rsidR="0073425D" w:rsidRPr="0073425D" w:rsidRDefault="0073425D" w:rsidP="0073425D">
            <w:pPr>
              <w:rPr>
                <w:sz w:val="22"/>
                <w:szCs w:val="22"/>
              </w:rPr>
            </w:pPr>
            <w:r w:rsidRPr="0073425D">
              <w:rPr>
                <w:sz w:val="22"/>
                <w:szCs w:val="22"/>
              </w:rPr>
              <w:t xml:space="preserve">     - 2 нагрудных кармана. Карманы отлетные по низу, что исключает дискомфорт при размещении необходимых предметов в карман, т.е. низ кармана не соприкасается с фигурой человека. Карманы закрыты клапанами с «Велькро», что предотвращает попадание в них мусора. На кармане слева размещен карман для ручек или др. предметов,  внизу кармана полукольцо; справа – карман для телефона.</w:t>
            </w:r>
          </w:p>
          <w:p w:rsidR="0073425D" w:rsidRPr="0073425D" w:rsidRDefault="0073425D" w:rsidP="0073425D">
            <w:pPr>
              <w:rPr>
                <w:sz w:val="22"/>
                <w:szCs w:val="22"/>
              </w:rPr>
            </w:pPr>
            <w:r w:rsidRPr="0073425D">
              <w:rPr>
                <w:sz w:val="22"/>
                <w:szCs w:val="22"/>
              </w:rPr>
              <w:t xml:space="preserve">     - 2 боковых накладных кармана с объемом со стороны центральной застежки. На кармане слева предусмотрен прорезной карман из отделочной тесьмы для мелких предметов, которые можно крепить за полукольцо.</w:t>
            </w:r>
          </w:p>
          <w:p w:rsidR="0073425D" w:rsidRPr="0073425D" w:rsidRDefault="0073425D" w:rsidP="0073425D">
            <w:pPr>
              <w:numPr>
                <w:ilvl w:val="0"/>
                <w:numId w:val="45"/>
              </w:numPr>
              <w:ind w:left="0" w:firstLine="0"/>
              <w:jc w:val="both"/>
              <w:rPr>
                <w:sz w:val="22"/>
                <w:szCs w:val="22"/>
              </w:rPr>
            </w:pPr>
            <w:r w:rsidRPr="0073425D">
              <w:rPr>
                <w:sz w:val="22"/>
                <w:szCs w:val="22"/>
              </w:rPr>
              <w:t xml:space="preserve">Рукава с локтевыми швами, который создает дополнительный объем, - у работающего не устают руки. </w:t>
            </w:r>
          </w:p>
          <w:p w:rsidR="0073425D" w:rsidRPr="0073425D" w:rsidRDefault="0073425D" w:rsidP="0073425D">
            <w:pPr>
              <w:numPr>
                <w:ilvl w:val="0"/>
                <w:numId w:val="45"/>
              </w:numPr>
              <w:ind w:left="0" w:firstLine="0"/>
              <w:jc w:val="both"/>
              <w:rPr>
                <w:sz w:val="22"/>
                <w:szCs w:val="22"/>
              </w:rPr>
            </w:pPr>
            <w:r w:rsidRPr="0073425D">
              <w:rPr>
                <w:sz w:val="22"/>
                <w:szCs w:val="22"/>
              </w:rPr>
              <w:t xml:space="preserve">Наличие манжет внизу рукавов позволяет работать на оборудовании с движущимися механизмами и избежать затягивания в движущийся механизм, уменьшает количество травм от работающих механизмов. Манжеты застегиваются на потайные кнопки, дополнительная кнопка для регулирования ширины, т.к. размеры сдвоены. </w:t>
            </w:r>
          </w:p>
          <w:p w:rsidR="0073425D" w:rsidRPr="0073425D" w:rsidRDefault="0073425D" w:rsidP="0073425D">
            <w:pPr>
              <w:numPr>
                <w:ilvl w:val="0"/>
                <w:numId w:val="45"/>
              </w:numPr>
              <w:ind w:left="0" w:firstLine="0"/>
              <w:rPr>
                <w:sz w:val="22"/>
                <w:szCs w:val="22"/>
              </w:rPr>
            </w:pPr>
            <w:r w:rsidRPr="0073425D">
              <w:rPr>
                <w:sz w:val="22"/>
                <w:szCs w:val="22"/>
              </w:rPr>
              <w:t>Для предотвращения истирания изделия в области локтя предусмотрены фигурные налокотники с отделочными строчками;</w:t>
            </w:r>
          </w:p>
          <w:p w:rsidR="0073425D" w:rsidRPr="0073425D" w:rsidRDefault="0073425D" w:rsidP="0073425D">
            <w:pPr>
              <w:numPr>
                <w:ilvl w:val="0"/>
                <w:numId w:val="45"/>
              </w:numPr>
              <w:ind w:left="0" w:firstLine="0"/>
              <w:jc w:val="both"/>
              <w:rPr>
                <w:sz w:val="22"/>
                <w:szCs w:val="22"/>
              </w:rPr>
            </w:pPr>
            <w:r w:rsidRPr="0073425D">
              <w:rPr>
                <w:sz w:val="22"/>
                <w:szCs w:val="22"/>
              </w:rPr>
              <w:t>Низ куртки на поясе с хлястиками для регулирования  объема куртки, что важно при сдвоенных  размерах, хлястики застегиваются на потайные кнопки;</w:t>
            </w:r>
          </w:p>
          <w:p w:rsidR="0073425D" w:rsidRPr="0073425D" w:rsidRDefault="0073425D" w:rsidP="0073425D">
            <w:pPr>
              <w:numPr>
                <w:ilvl w:val="0"/>
                <w:numId w:val="45"/>
              </w:numPr>
              <w:ind w:left="0" w:firstLine="0"/>
              <w:jc w:val="both"/>
              <w:rPr>
                <w:sz w:val="22"/>
                <w:szCs w:val="22"/>
              </w:rPr>
            </w:pPr>
            <w:r w:rsidRPr="0073425D">
              <w:rPr>
                <w:sz w:val="22"/>
                <w:szCs w:val="22"/>
              </w:rPr>
              <w:t>На кокетке спинки предусмотрена вешалка;</w:t>
            </w:r>
          </w:p>
          <w:p w:rsidR="0073425D" w:rsidRPr="0073425D" w:rsidRDefault="0073425D" w:rsidP="0073425D">
            <w:pPr>
              <w:numPr>
                <w:ilvl w:val="0"/>
                <w:numId w:val="45"/>
              </w:numPr>
              <w:ind w:left="0" w:firstLine="0"/>
              <w:jc w:val="both"/>
              <w:rPr>
                <w:sz w:val="22"/>
                <w:szCs w:val="22"/>
              </w:rPr>
            </w:pPr>
            <w:r w:rsidRPr="0073425D">
              <w:rPr>
                <w:sz w:val="22"/>
                <w:szCs w:val="22"/>
              </w:rPr>
              <w:t>Воротник отложной;</w:t>
            </w:r>
          </w:p>
          <w:p w:rsidR="0073425D" w:rsidRPr="0073425D" w:rsidRDefault="0073425D" w:rsidP="0073425D">
            <w:pPr>
              <w:numPr>
                <w:ilvl w:val="0"/>
                <w:numId w:val="43"/>
              </w:numPr>
              <w:ind w:left="0" w:firstLine="0"/>
              <w:jc w:val="both"/>
              <w:rPr>
                <w:sz w:val="22"/>
                <w:szCs w:val="22"/>
              </w:rPr>
            </w:pPr>
            <w:r w:rsidRPr="0073425D">
              <w:rPr>
                <w:sz w:val="22"/>
                <w:szCs w:val="22"/>
              </w:rPr>
              <w:t>Лента ФИО, внутри куртки, для определения принадлежности при стирке и химчистке изделия;</w:t>
            </w:r>
          </w:p>
          <w:p w:rsidR="0073425D" w:rsidRPr="0073425D" w:rsidRDefault="0073425D" w:rsidP="0073425D">
            <w:pPr>
              <w:numPr>
                <w:ilvl w:val="0"/>
                <w:numId w:val="36"/>
              </w:numPr>
              <w:ind w:left="0" w:firstLine="0"/>
              <w:jc w:val="both"/>
              <w:rPr>
                <w:sz w:val="22"/>
                <w:szCs w:val="22"/>
              </w:rPr>
            </w:pPr>
            <w:r w:rsidRPr="0073425D">
              <w:rPr>
                <w:sz w:val="22"/>
                <w:szCs w:val="22"/>
              </w:rPr>
              <w:t xml:space="preserve">Все соединительные швы выполняются на  специальных машинах </w:t>
            </w:r>
            <w:r w:rsidRPr="0073425D">
              <w:rPr>
                <w:sz w:val="22"/>
                <w:szCs w:val="22"/>
              </w:rPr>
              <w:lastRenderedPageBreak/>
              <w:t>цепного стежка, что обеспечивает эластичность и прочность  швов, т.е. при растягивании ткани швы также растягиваются;</w:t>
            </w:r>
          </w:p>
          <w:p w:rsidR="0073425D" w:rsidRPr="0073425D" w:rsidRDefault="0073425D" w:rsidP="0073425D">
            <w:pPr>
              <w:numPr>
                <w:ilvl w:val="0"/>
                <w:numId w:val="36"/>
              </w:numPr>
              <w:ind w:left="0" w:firstLine="0"/>
              <w:jc w:val="both"/>
              <w:rPr>
                <w:sz w:val="22"/>
                <w:szCs w:val="22"/>
              </w:rPr>
            </w:pPr>
            <w:r w:rsidRPr="0073425D">
              <w:rPr>
                <w:sz w:val="22"/>
                <w:szCs w:val="22"/>
              </w:rPr>
              <w:t>Шаговые швы и средний шов полукомбинезона и брюк выполнены на трехигольной спецмашине цепного стежка без обметывания срезов (шов взамок), что обеспечивает эластичность и особую прочность  швов, т.е. при растягивании ткани швы также растягиваются.  Шов «взамок» более чистый по сравнению с обметанными швами, как с изнанки так и с лица;</w:t>
            </w:r>
          </w:p>
          <w:p w:rsidR="0073425D" w:rsidRPr="0073425D" w:rsidRDefault="0073425D" w:rsidP="0073425D">
            <w:pPr>
              <w:numPr>
                <w:ilvl w:val="0"/>
                <w:numId w:val="36"/>
              </w:numPr>
              <w:ind w:left="0" w:firstLine="0"/>
              <w:jc w:val="both"/>
              <w:rPr>
                <w:sz w:val="22"/>
                <w:szCs w:val="22"/>
              </w:rPr>
            </w:pPr>
            <w:r w:rsidRPr="0073425D">
              <w:rPr>
                <w:sz w:val="22"/>
                <w:szCs w:val="22"/>
              </w:rPr>
              <w:t>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3425D" w:rsidRPr="0073425D" w:rsidRDefault="0073425D" w:rsidP="0073425D">
            <w:pPr>
              <w:numPr>
                <w:ilvl w:val="0"/>
                <w:numId w:val="36"/>
              </w:numPr>
              <w:ind w:left="0" w:firstLine="0"/>
              <w:jc w:val="both"/>
              <w:rPr>
                <w:sz w:val="22"/>
                <w:szCs w:val="22"/>
              </w:rPr>
            </w:pPr>
            <w:r w:rsidRPr="0073425D">
              <w:rPr>
                <w:sz w:val="22"/>
                <w:szCs w:val="22"/>
              </w:rPr>
              <w:t>Все отделочные строчки выполнены на двухигольных спецмашинах, что обеспечивает ровные строчки и прочность швов;</w:t>
            </w:r>
          </w:p>
          <w:p w:rsidR="0073425D" w:rsidRPr="0073425D" w:rsidRDefault="0073425D" w:rsidP="0073425D">
            <w:pPr>
              <w:numPr>
                <w:ilvl w:val="0"/>
                <w:numId w:val="36"/>
              </w:numPr>
              <w:ind w:left="0" w:firstLine="0"/>
              <w:jc w:val="both"/>
              <w:rPr>
                <w:sz w:val="22"/>
                <w:szCs w:val="22"/>
              </w:rPr>
            </w:pPr>
            <w:r w:rsidRPr="0073425D">
              <w:rPr>
                <w:sz w:val="22"/>
                <w:szCs w:val="22"/>
              </w:rPr>
              <w:t xml:space="preserve">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w:t>
            </w:r>
          </w:p>
          <w:p w:rsidR="0073425D" w:rsidRPr="0073425D" w:rsidRDefault="0073425D" w:rsidP="0073425D">
            <w:pPr>
              <w:rPr>
                <w:sz w:val="22"/>
                <w:szCs w:val="22"/>
              </w:rPr>
            </w:pPr>
            <w:r w:rsidRPr="0073425D">
              <w:rPr>
                <w:b/>
                <w:sz w:val="22"/>
                <w:szCs w:val="22"/>
              </w:rPr>
              <w:t>Применяемые материалы:</w:t>
            </w:r>
          </w:p>
          <w:p w:rsidR="0073425D" w:rsidRPr="0073425D" w:rsidRDefault="0073425D" w:rsidP="0073425D">
            <w:pPr>
              <w:rPr>
                <w:sz w:val="22"/>
                <w:szCs w:val="22"/>
              </w:rPr>
            </w:pPr>
            <w:r w:rsidRPr="0073425D">
              <w:rPr>
                <w:b/>
                <w:sz w:val="22"/>
                <w:szCs w:val="22"/>
              </w:rPr>
              <w:t xml:space="preserve">Основная ткань: </w:t>
            </w:r>
            <w:r w:rsidRPr="0073425D">
              <w:rPr>
                <w:sz w:val="22"/>
                <w:szCs w:val="22"/>
              </w:rPr>
              <w:t>смешанная, состав сырья не менее 60% ХЛ, 40% ПЭ, поверхностная плотность не менее  245 г/м</w:t>
            </w:r>
            <w:r w:rsidRPr="0073425D">
              <w:rPr>
                <w:sz w:val="22"/>
                <w:szCs w:val="22"/>
                <w:vertAlign w:val="superscript"/>
              </w:rPr>
              <w:t>2</w:t>
            </w:r>
            <w:r w:rsidRPr="0073425D">
              <w:rPr>
                <w:sz w:val="22"/>
                <w:szCs w:val="22"/>
              </w:rPr>
              <w:t>, малосминаемая, цвет светло-коричневый.</w:t>
            </w:r>
          </w:p>
          <w:p w:rsidR="0073425D" w:rsidRPr="0073425D" w:rsidRDefault="0073425D" w:rsidP="0073425D">
            <w:pPr>
              <w:rPr>
                <w:color w:val="FF0000"/>
                <w:sz w:val="22"/>
                <w:szCs w:val="22"/>
              </w:rPr>
            </w:pPr>
            <w:r w:rsidRPr="0073425D">
              <w:rPr>
                <w:b/>
                <w:sz w:val="22"/>
                <w:szCs w:val="22"/>
              </w:rPr>
              <w:t xml:space="preserve">Ткань отделки: </w:t>
            </w:r>
            <w:r w:rsidRPr="0073425D">
              <w:rPr>
                <w:sz w:val="22"/>
                <w:szCs w:val="22"/>
              </w:rPr>
              <w:t>смешанная, состав сырья    60% ХЛ, 40% ПЭ, поверхностная плотность   не менее 245 г/м</w:t>
            </w:r>
            <w:r w:rsidRPr="0073425D">
              <w:rPr>
                <w:sz w:val="22"/>
                <w:szCs w:val="22"/>
                <w:vertAlign w:val="superscript"/>
              </w:rPr>
              <w:t>2</w:t>
            </w:r>
            <w:r w:rsidRPr="0073425D">
              <w:rPr>
                <w:sz w:val="22"/>
                <w:szCs w:val="22"/>
              </w:rPr>
              <w:t>, малосминаемая, темно-коричневый.</w:t>
            </w:r>
          </w:p>
          <w:p w:rsidR="0073425D" w:rsidRPr="0073425D" w:rsidRDefault="0073425D" w:rsidP="0073425D">
            <w:pPr>
              <w:rPr>
                <w:b/>
                <w:sz w:val="22"/>
                <w:szCs w:val="22"/>
              </w:rPr>
            </w:pPr>
            <w:r w:rsidRPr="0073425D">
              <w:rPr>
                <w:b/>
                <w:sz w:val="22"/>
                <w:szCs w:val="22"/>
              </w:rPr>
              <w:t xml:space="preserve">Отделочная тесьма: </w:t>
            </w:r>
            <w:r w:rsidRPr="0073425D">
              <w:rPr>
                <w:sz w:val="22"/>
                <w:szCs w:val="22"/>
              </w:rPr>
              <w:t>100%ПЭ, желтого и оранжевого цветов.</w:t>
            </w:r>
          </w:p>
          <w:p w:rsidR="0073425D" w:rsidRPr="0073425D" w:rsidRDefault="0073425D" w:rsidP="0073425D">
            <w:pPr>
              <w:rPr>
                <w:sz w:val="22"/>
                <w:szCs w:val="22"/>
              </w:rPr>
            </w:pPr>
            <w:r w:rsidRPr="0073425D">
              <w:rPr>
                <w:b/>
                <w:sz w:val="22"/>
                <w:szCs w:val="22"/>
              </w:rPr>
              <w:t>Сигнальные элементы</w:t>
            </w:r>
            <w:r w:rsidRPr="0073425D">
              <w:rPr>
                <w:sz w:val="22"/>
                <w:szCs w:val="22"/>
              </w:rPr>
              <w:t>: полосы из световозвращающего материала шир. 50мм.  «</w:t>
            </w:r>
            <w:r w:rsidRPr="0073425D">
              <w:rPr>
                <w:b/>
                <w:sz w:val="22"/>
                <w:szCs w:val="22"/>
              </w:rPr>
              <w:t xml:space="preserve">Молния»: </w:t>
            </w:r>
            <w:r w:rsidRPr="0073425D">
              <w:rPr>
                <w:sz w:val="22"/>
                <w:szCs w:val="22"/>
              </w:rPr>
              <w:t>металлическая Т 5 . ГОСТ 27575-87</w:t>
            </w:r>
          </w:p>
          <w:p w:rsidR="0073425D" w:rsidRPr="0073425D" w:rsidRDefault="0073425D" w:rsidP="0073425D">
            <w:pPr>
              <w:rPr>
                <w:sz w:val="22"/>
                <w:szCs w:val="22"/>
              </w:rPr>
            </w:pPr>
            <w:r w:rsidRPr="0073425D">
              <w:rPr>
                <w:sz w:val="22"/>
                <w:szCs w:val="22"/>
              </w:rPr>
              <w:t>Размер 56-58, рост 170-176</w:t>
            </w:r>
          </w:p>
        </w:tc>
        <w:tc>
          <w:tcPr>
            <w:tcW w:w="850" w:type="dxa"/>
            <w:noWrap/>
          </w:tcPr>
          <w:p w:rsidR="0073425D" w:rsidRPr="0073425D" w:rsidRDefault="0073425D" w:rsidP="0073425D">
            <w:pPr>
              <w:jc w:val="right"/>
              <w:rPr>
                <w:sz w:val="22"/>
                <w:szCs w:val="22"/>
              </w:rPr>
            </w:pPr>
            <w:r w:rsidRPr="0073425D">
              <w:rPr>
                <w:sz w:val="22"/>
                <w:szCs w:val="22"/>
              </w:rPr>
              <w:lastRenderedPageBreak/>
              <w:t>1</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551"/>
        </w:trPr>
        <w:tc>
          <w:tcPr>
            <w:tcW w:w="710" w:type="dxa"/>
            <w:noWrap/>
          </w:tcPr>
          <w:p w:rsidR="0073425D" w:rsidRPr="0073425D" w:rsidRDefault="0073425D" w:rsidP="0073425D">
            <w:pPr>
              <w:jc w:val="center"/>
              <w:rPr>
                <w:sz w:val="22"/>
                <w:szCs w:val="22"/>
              </w:rPr>
            </w:pPr>
            <w:r w:rsidRPr="0073425D">
              <w:rPr>
                <w:sz w:val="22"/>
                <w:szCs w:val="22"/>
              </w:rPr>
              <w:lastRenderedPageBreak/>
              <w:t>13</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2019300" cy="3145790"/>
                  <wp:effectExtent l="0" t="0" r="0" b="0"/>
                  <wp:docPr id="50" name="Рисунок 19" descr="Полукомбинезон мужской летний Теха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лукомбинезон мужской летний Техас_1"/>
                          <pic:cNvPicPr>
                            <a:picLocks noChangeAspect="1" noChangeArrowheads="1"/>
                          </pic:cNvPicPr>
                        </pic:nvPicPr>
                        <pic:blipFill>
                          <a:blip r:embed="rId23" cstate="print">
                            <a:grayscl/>
                          </a:blip>
                          <a:srcRect l="-7108" t="8493"/>
                          <a:stretch>
                            <a:fillRect/>
                          </a:stretch>
                        </pic:blipFill>
                        <pic:spPr bwMode="auto">
                          <a:xfrm>
                            <a:off x="0" y="0"/>
                            <a:ext cx="2019300" cy="314579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Полукомбинезон мужской летний  </w:t>
            </w:r>
            <w:r w:rsidRPr="0073425D">
              <w:rPr>
                <w:sz w:val="22"/>
                <w:szCs w:val="22"/>
              </w:rPr>
              <w:br/>
              <w:t>Боковая застежки на джинсовую пуговицу и гульфик на «молнию» в среднем шве;</w:t>
            </w:r>
          </w:p>
          <w:p w:rsidR="0073425D" w:rsidRPr="0073425D" w:rsidRDefault="0073425D" w:rsidP="0073425D">
            <w:pPr>
              <w:numPr>
                <w:ilvl w:val="0"/>
                <w:numId w:val="36"/>
              </w:numPr>
              <w:ind w:left="0" w:firstLine="0"/>
              <w:jc w:val="both"/>
              <w:rPr>
                <w:sz w:val="22"/>
                <w:szCs w:val="22"/>
              </w:rPr>
            </w:pPr>
            <w:r w:rsidRPr="0073425D">
              <w:rPr>
                <w:sz w:val="22"/>
                <w:szCs w:val="22"/>
              </w:rPr>
              <w:t xml:space="preserve">На бретелях и на талии полукомбинезона предусмотрена эластичная тесьма для регулирования  длины и объема  изделия, что важно при спаренных размерах и ростах, тесьма заготавливается на спецмашине. Бретели застегиваются на пряжку - трезубец; </w:t>
            </w:r>
          </w:p>
          <w:p w:rsidR="0073425D" w:rsidRPr="0073425D" w:rsidRDefault="0073425D" w:rsidP="0073425D">
            <w:pPr>
              <w:numPr>
                <w:ilvl w:val="0"/>
                <w:numId w:val="36"/>
              </w:numPr>
              <w:ind w:left="0" w:firstLine="0"/>
              <w:rPr>
                <w:sz w:val="22"/>
                <w:szCs w:val="22"/>
              </w:rPr>
            </w:pPr>
            <w:r w:rsidRPr="0073425D">
              <w:rPr>
                <w:sz w:val="22"/>
                <w:szCs w:val="22"/>
              </w:rPr>
              <w:t>Наколенники – они же карманы для размещения амортизационных прокладок, на случай если работник вынужден длительное время проводить в ограниченном пространстве в неудобной позе (на одном/двух коленях);</w:t>
            </w:r>
          </w:p>
          <w:p w:rsidR="0073425D" w:rsidRPr="0073425D" w:rsidRDefault="0073425D" w:rsidP="0073425D">
            <w:pPr>
              <w:numPr>
                <w:ilvl w:val="0"/>
                <w:numId w:val="36"/>
              </w:numPr>
              <w:ind w:left="0" w:firstLine="0"/>
              <w:rPr>
                <w:sz w:val="22"/>
                <w:szCs w:val="22"/>
              </w:rPr>
            </w:pPr>
            <w:r w:rsidRPr="0073425D">
              <w:rPr>
                <w:sz w:val="22"/>
                <w:szCs w:val="22"/>
              </w:rPr>
              <w:t>Для обеспечения максимальной функциональности на полукомбинезоне имеется  8 карманов:</w:t>
            </w:r>
          </w:p>
          <w:p w:rsidR="0073425D" w:rsidRPr="0073425D" w:rsidRDefault="0073425D" w:rsidP="0073425D">
            <w:pPr>
              <w:rPr>
                <w:sz w:val="22"/>
                <w:szCs w:val="22"/>
              </w:rPr>
            </w:pPr>
            <w:r w:rsidRPr="0073425D">
              <w:rPr>
                <w:sz w:val="22"/>
                <w:szCs w:val="22"/>
              </w:rPr>
              <w:t xml:space="preserve">  - нагрудный накладной карман с клапаном на  «Велькро» и отделением для ручки;</w:t>
            </w:r>
          </w:p>
          <w:p w:rsidR="0073425D" w:rsidRPr="0073425D" w:rsidRDefault="0073425D" w:rsidP="0073425D">
            <w:pPr>
              <w:rPr>
                <w:sz w:val="22"/>
                <w:szCs w:val="22"/>
              </w:rPr>
            </w:pPr>
            <w:r w:rsidRPr="0073425D">
              <w:rPr>
                <w:sz w:val="22"/>
                <w:szCs w:val="22"/>
              </w:rPr>
              <w:t xml:space="preserve"> - 2 боковых кармана с бочком, с фигурным входом;</w:t>
            </w:r>
          </w:p>
          <w:p w:rsidR="0073425D" w:rsidRPr="0073425D" w:rsidRDefault="0073425D" w:rsidP="0073425D">
            <w:pPr>
              <w:rPr>
                <w:sz w:val="22"/>
                <w:szCs w:val="22"/>
              </w:rPr>
            </w:pPr>
            <w:r w:rsidRPr="0073425D">
              <w:rPr>
                <w:sz w:val="22"/>
                <w:szCs w:val="22"/>
              </w:rPr>
              <w:t xml:space="preserve"> -  нижний боковой комбинированный накладной с карманом для телефона.  Карман отлетной по низу, что очень удобно для размещения необходимых предметов;</w:t>
            </w:r>
          </w:p>
          <w:p w:rsidR="0073425D" w:rsidRPr="0073425D" w:rsidRDefault="0073425D" w:rsidP="0073425D">
            <w:pPr>
              <w:rPr>
                <w:sz w:val="22"/>
                <w:szCs w:val="22"/>
              </w:rPr>
            </w:pPr>
            <w:r w:rsidRPr="0073425D">
              <w:rPr>
                <w:sz w:val="22"/>
                <w:szCs w:val="22"/>
              </w:rPr>
              <w:t xml:space="preserve"> -  2 накладных кармана на задних половинках;</w:t>
            </w:r>
          </w:p>
          <w:p w:rsidR="0073425D" w:rsidRPr="0073425D" w:rsidRDefault="0073425D" w:rsidP="0073425D">
            <w:pPr>
              <w:rPr>
                <w:sz w:val="22"/>
                <w:szCs w:val="22"/>
              </w:rPr>
            </w:pPr>
            <w:r w:rsidRPr="0073425D">
              <w:rPr>
                <w:sz w:val="22"/>
                <w:szCs w:val="22"/>
              </w:rPr>
              <w:t xml:space="preserve"> - карман для инструментов на правой задней половинке;</w:t>
            </w:r>
          </w:p>
          <w:p w:rsidR="0073425D" w:rsidRPr="0073425D" w:rsidRDefault="0073425D" w:rsidP="0073425D">
            <w:pPr>
              <w:numPr>
                <w:ilvl w:val="0"/>
                <w:numId w:val="36"/>
              </w:numPr>
              <w:ind w:left="0" w:firstLine="0"/>
              <w:jc w:val="both"/>
              <w:rPr>
                <w:sz w:val="22"/>
                <w:szCs w:val="22"/>
              </w:rPr>
            </w:pPr>
            <w:r w:rsidRPr="0073425D">
              <w:rPr>
                <w:sz w:val="22"/>
                <w:szCs w:val="22"/>
              </w:rPr>
              <w:t>Лента ФИО для нанесения соответствующей маркировки определения персональной принадлежности при стирке или химчистке изделия;</w:t>
            </w:r>
          </w:p>
          <w:p w:rsidR="0073425D" w:rsidRPr="0073425D" w:rsidRDefault="0073425D" w:rsidP="0073425D">
            <w:pPr>
              <w:numPr>
                <w:ilvl w:val="0"/>
                <w:numId w:val="36"/>
              </w:numPr>
              <w:ind w:left="0" w:firstLine="0"/>
              <w:jc w:val="both"/>
              <w:rPr>
                <w:sz w:val="22"/>
                <w:szCs w:val="22"/>
              </w:rPr>
            </w:pPr>
            <w:r w:rsidRPr="0073425D">
              <w:rPr>
                <w:sz w:val="22"/>
                <w:szCs w:val="22"/>
              </w:rPr>
              <w:t>Все соединительные швы выполняются на  специальных машинах цепного стежка, что обеспечивает эластичность и прочность  швов, т.е. при растягивании ткани швы также растягиваются;</w:t>
            </w:r>
          </w:p>
          <w:p w:rsidR="0073425D" w:rsidRPr="0073425D" w:rsidRDefault="0073425D" w:rsidP="0073425D">
            <w:pPr>
              <w:numPr>
                <w:ilvl w:val="0"/>
                <w:numId w:val="36"/>
              </w:numPr>
              <w:ind w:left="0" w:firstLine="0"/>
              <w:jc w:val="both"/>
              <w:rPr>
                <w:sz w:val="22"/>
                <w:szCs w:val="22"/>
              </w:rPr>
            </w:pPr>
            <w:r w:rsidRPr="0073425D">
              <w:rPr>
                <w:sz w:val="22"/>
                <w:szCs w:val="22"/>
              </w:rPr>
              <w:t>Шаговые швы и средний шов полукомбинезона и брюк выполнены на трехигольной спецмашине цепного стежка без обметывания срезов (шов взамок), что обеспечивает эластичность и особую прочность  швов, т.е. при растягивании ткани швы также растягиваются.  Шов «взамок» более чистый по сравнению с обметанными швами, как с изнанки так и с лица;</w:t>
            </w:r>
          </w:p>
          <w:p w:rsidR="0073425D" w:rsidRPr="0073425D" w:rsidRDefault="0073425D" w:rsidP="0073425D">
            <w:pPr>
              <w:numPr>
                <w:ilvl w:val="0"/>
                <w:numId w:val="36"/>
              </w:numPr>
              <w:ind w:left="0" w:firstLine="0"/>
              <w:jc w:val="both"/>
              <w:rPr>
                <w:sz w:val="22"/>
                <w:szCs w:val="22"/>
              </w:rPr>
            </w:pPr>
            <w:r w:rsidRPr="0073425D">
              <w:rPr>
                <w:sz w:val="22"/>
                <w:szCs w:val="22"/>
              </w:rPr>
              <w:t xml:space="preserve">Части бретелей с эластичной тесьмой  и кулиса на спинке полукомбинезона выполнены на специальной четырехигольной машине цепного стежка, что обеспечивает хороший внешний вид, эластичность и </w:t>
            </w:r>
            <w:r w:rsidRPr="0073425D">
              <w:rPr>
                <w:sz w:val="22"/>
                <w:szCs w:val="22"/>
              </w:rPr>
              <w:lastRenderedPageBreak/>
              <w:t>прочность швов, т.е. при растягивании ткани швы также растягиваются.  Равномерное продвижение ткани на четырех иглах одновременно исключает перекос ткани;</w:t>
            </w:r>
          </w:p>
          <w:p w:rsidR="0073425D" w:rsidRPr="0073425D" w:rsidRDefault="0073425D" w:rsidP="0073425D">
            <w:pPr>
              <w:numPr>
                <w:ilvl w:val="0"/>
                <w:numId w:val="36"/>
              </w:numPr>
              <w:ind w:left="0" w:firstLine="0"/>
              <w:jc w:val="both"/>
              <w:rPr>
                <w:sz w:val="22"/>
                <w:szCs w:val="22"/>
              </w:rPr>
            </w:pPr>
            <w:r w:rsidRPr="0073425D">
              <w:rPr>
                <w:sz w:val="22"/>
                <w:szCs w:val="22"/>
              </w:rPr>
              <w:t>Все отделочные строчки выполнены на двухигольных спецмашинах, что обеспечивает ровные строчки и прочность швов;</w:t>
            </w:r>
          </w:p>
          <w:p w:rsidR="0073425D" w:rsidRPr="0073425D" w:rsidRDefault="0073425D" w:rsidP="0073425D">
            <w:pPr>
              <w:numPr>
                <w:ilvl w:val="0"/>
                <w:numId w:val="36"/>
              </w:numPr>
              <w:ind w:left="0" w:firstLine="0"/>
              <w:jc w:val="both"/>
              <w:rPr>
                <w:sz w:val="22"/>
                <w:szCs w:val="22"/>
              </w:rPr>
            </w:pPr>
            <w:r w:rsidRPr="0073425D">
              <w:rPr>
                <w:sz w:val="22"/>
                <w:szCs w:val="22"/>
              </w:rPr>
              <w:t xml:space="preserve">Входы в карман, разрезы, застежки и др. дополнительно скрепляются на специальных закрепочных машинах, тем самым обеспечивается безупречный внешний вид и продляется срок эксплуатации этих элементов. </w:t>
            </w:r>
          </w:p>
          <w:p w:rsidR="0073425D" w:rsidRPr="0073425D" w:rsidRDefault="0073425D" w:rsidP="0073425D">
            <w:pPr>
              <w:rPr>
                <w:sz w:val="22"/>
                <w:szCs w:val="22"/>
              </w:rPr>
            </w:pPr>
            <w:r w:rsidRPr="0073425D">
              <w:rPr>
                <w:b/>
                <w:sz w:val="22"/>
                <w:szCs w:val="22"/>
              </w:rPr>
              <w:t>Применяемые материалы:</w:t>
            </w:r>
          </w:p>
          <w:p w:rsidR="0073425D" w:rsidRPr="0073425D" w:rsidRDefault="0073425D" w:rsidP="0073425D">
            <w:pPr>
              <w:rPr>
                <w:sz w:val="22"/>
                <w:szCs w:val="22"/>
              </w:rPr>
            </w:pPr>
            <w:r w:rsidRPr="0073425D">
              <w:rPr>
                <w:b/>
                <w:sz w:val="22"/>
                <w:szCs w:val="22"/>
              </w:rPr>
              <w:t xml:space="preserve">Основная ткань: </w:t>
            </w:r>
            <w:r w:rsidRPr="0073425D">
              <w:rPr>
                <w:sz w:val="22"/>
                <w:szCs w:val="22"/>
              </w:rPr>
              <w:t>смешанная, состав сырья  не менее  60% ХЛ, 40% ПЭ, поверхностная плотность   не менее 245 г/м</w:t>
            </w:r>
            <w:r w:rsidRPr="0073425D">
              <w:rPr>
                <w:sz w:val="22"/>
                <w:szCs w:val="22"/>
                <w:vertAlign w:val="superscript"/>
              </w:rPr>
              <w:t>2</w:t>
            </w:r>
            <w:r w:rsidRPr="0073425D">
              <w:rPr>
                <w:sz w:val="22"/>
                <w:szCs w:val="22"/>
              </w:rPr>
              <w:t>, малосминаемая, цвет светло-коричневый.</w:t>
            </w:r>
          </w:p>
          <w:p w:rsidR="0073425D" w:rsidRPr="0073425D" w:rsidRDefault="0073425D" w:rsidP="0073425D">
            <w:pPr>
              <w:rPr>
                <w:sz w:val="22"/>
                <w:szCs w:val="22"/>
              </w:rPr>
            </w:pPr>
            <w:r w:rsidRPr="0073425D">
              <w:rPr>
                <w:b/>
                <w:sz w:val="22"/>
                <w:szCs w:val="22"/>
              </w:rPr>
              <w:t xml:space="preserve">Ткань отделки:  </w:t>
            </w:r>
            <w:r w:rsidRPr="0073425D">
              <w:rPr>
                <w:sz w:val="22"/>
                <w:szCs w:val="22"/>
              </w:rPr>
              <w:t>смешанная, состав сырья не менее   60% ХЛ, 40% ПЭ, поверхностная плотность не менее  245 г/м</w:t>
            </w:r>
            <w:r w:rsidRPr="0073425D">
              <w:rPr>
                <w:sz w:val="22"/>
                <w:szCs w:val="22"/>
                <w:vertAlign w:val="superscript"/>
              </w:rPr>
              <w:t>2</w:t>
            </w:r>
            <w:r w:rsidRPr="0073425D">
              <w:rPr>
                <w:sz w:val="22"/>
                <w:szCs w:val="22"/>
              </w:rPr>
              <w:t xml:space="preserve">, малосминаемая, темно-коричневый.  </w:t>
            </w:r>
          </w:p>
          <w:p w:rsidR="0073425D" w:rsidRPr="0073425D" w:rsidRDefault="0073425D" w:rsidP="0073425D">
            <w:pPr>
              <w:rPr>
                <w:b/>
                <w:sz w:val="22"/>
                <w:szCs w:val="22"/>
              </w:rPr>
            </w:pPr>
            <w:r w:rsidRPr="0073425D">
              <w:rPr>
                <w:b/>
                <w:sz w:val="22"/>
                <w:szCs w:val="22"/>
              </w:rPr>
              <w:t xml:space="preserve">Отделочная тесьма: </w:t>
            </w:r>
            <w:r w:rsidRPr="0073425D">
              <w:rPr>
                <w:sz w:val="22"/>
                <w:szCs w:val="22"/>
              </w:rPr>
              <w:t>100%ПЭ, желтого и оранжевого цветов.</w:t>
            </w:r>
          </w:p>
          <w:p w:rsidR="0073425D" w:rsidRPr="0073425D" w:rsidRDefault="0073425D" w:rsidP="0073425D">
            <w:pPr>
              <w:rPr>
                <w:sz w:val="22"/>
                <w:szCs w:val="22"/>
              </w:rPr>
            </w:pPr>
            <w:r w:rsidRPr="0073425D">
              <w:rPr>
                <w:b/>
                <w:sz w:val="22"/>
                <w:szCs w:val="22"/>
              </w:rPr>
              <w:t>Сигнальные элементы</w:t>
            </w:r>
            <w:r w:rsidRPr="0073425D">
              <w:rPr>
                <w:sz w:val="22"/>
                <w:szCs w:val="22"/>
              </w:rPr>
              <w:t xml:space="preserve">: полосы из световозвращающего материала шир. 50мм.       </w:t>
            </w:r>
          </w:p>
          <w:p w:rsidR="0073425D" w:rsidRPr="0073425D" w:rsidRDefault="0073425D" w:rsidP="0073425D">
            <w:pPr>
              <w:rPr>
                <w:sz w:val="22"/>
                <w:szCs w:val="22"/>
              </w:rPr>
            </w:pPr>
            <w:r w:rsidRPr="0073425D">
              <w:rPr>
                <w:sz w:val="22"/>
                <w:szCs w:val="22"/>
              </w:rPr>
              <w:t xml:space="preserve"> «</w:t>
            </w:r>
            <w:r w:rsidRPr="0073425D">
              <w:rPr>
                <w:b/>
                <w:sz w:val="22"/>
                <w:szCs w:val="22"/>
              </w:rPr>
              <w:t xml:space="preserve">Молния»: </w:t>
            </w:r>
            <w:r w:rsidRPr="0073425D">
              <w:rPr>
                <w:sz w:val="22"/>
                <w:szCs w:val="22"/>
              </w:rPr>
              <w:t>металлическая Т 5.</w:t>
            </w:r>
          </w:p>
          <w:p w:rsidR="0073425D" w:rsidRPr="0073425D" w:rsidRDefault="0073425D" w:rsidP="0073425D">
            <w:pPr>
              <w:rPr>
                <w:sz w:val="22"/>
                <w:szCs w:val="22"/>
              </w:rPr>
            </w:pPr>
            <w:r w:rsidRPr="0073425D">
              <w:rPr>
                <w:sz w:val="22"/>
                <w:szCs w:val="22"/>
              </w:rPr>
              <w:t>ГОСТ 27575-87</w:t>
            </w:r>
          </w:p>
          <w:p w:rsidR="0073425D" w:rsidRPr="0073425D" w:rsidRDefault="0073425D" w:rsidP="0073425D">
            <w:pPr>
              <w:rPr>
                <w:sz w:val="22"/>
                <w:szCs w:val="22"/>
              </w:rPr>
            </w:pPr>
            <w:r w:rsidRPr="0073425D">
              <w:rPr>
                <w:sz w:val="22"/>
                <w:szCs w:val="22"/>
              </w:rPr>
              <w:t>Размер 56-58, рост 170-176</w:t>
            </w:r>
          </w:p>
        </w:tc>
        <w:tc>
          <w:tcPr>
            <w:tcW w:w="850" w:type="dxa"/>
            <w:noWrap/>
          </w:tcPr>
          <w:p w:rsidR="0073425D" w:rsidRPr="0073425D" w:rsidRDefault="0073425D" w:rsidP="0073425D">
            <w:pPr>
              <w:jc w:val="right"/>
              <w:rPr>
                <w:sz w:val="22"/>
                <w:szCs w:val="22"/>
              </w:rPr>
            </w:pPr>
            <w:r w:rsidRPr="0073425D">
              <w:rPr>
                <w:sz w:val="22"/>
                <w:szCs w:val="22"/>
              </w:rPr>
              <w:lastRenderedPageBreak/>
              <w:t>1</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704"/>
        </w:trPr>
        <w:tc>
          <w:tcPr>
            <w:tcW w:w="710" w:type="dxa"/>
            <w:noWrap/>
          </w:tcPr>
          <w:p w:rsidR="0073425D" w:rsidRPr="0073425D" w:rsidRDefault="0073425D" w:rsidP="0073425D">
            <w:pPr>
              <w:jc w:val="center"/>
              <w:rPr>
                <w:sz w:val="22"/>
                <w:szCs w:val="22"/>
              </w:rPr>
            </w:pPr>
            <w:r w:rsidRPr="0073425D">
              <w:rPr>
                <w:sz w:val="22"/>
                <w:szCs w:val="22"/>
              </w:rPr>
              <w:lastRenderedPageBreak/>
              <w:t>14</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343535" cy="1016635"/>
                  <wp:effectExtent l="19050" t="0" r="0" b="0"/>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4"/>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Фартук брезентовый</w:t>
            </w:r>
            <w:r w:rsidRPr="0073425D">
              <w:rPr>
                <w:sz w:val="22"/>
                <w:szCs w:val="22"/>
              </w:rPr>
              <w:br/>
              <w:t>Плотность: не менее 500 г/кв.м.</w:t>
            </w:r>
            <w:r w:rsidRPr="0073425D">
              <w:rPr>
                <w:sz w:val="22"/>
                <w:szCs w:val="22"/>
              </w:rPr>
              <w:br/>
              <w:t>ГОСТ 12.4.029-76</w:t>
            </w:r>
          </w:p>
        </w:tc>
        <w:tc>
          <w:tcPr>
            <w:tcW w:w="850" w:type="dxa"/>
            <w:noWrap/>
          </w:tcPr>
          <w:p w:rsidR="0073425D" w:rsidRPr="0073425D" w:rsidRDefault="0073425D" w:rsidP="0073425D">
            <w:pPr>
              <w:jc w:val="right"/>
              <w:rPr>
                <w:sz w:val="22"/>
                <w:szCs w:val="22"/>
              </w:rPr>
            </w:pPr>
            <w:r w:rsidRPr="0073425D">
              <w:rPr>
                <w:sz w:val="22"/>
                <w:szCs w:val="22"/>
              </w:rPr>
              <w:t>1</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699"/>
        </w:trPr>
        <w:tc>
          <w:tcPr>
            <w:tcW w:w="710" w:type="dxa"/>
            <w:noWrap/>
          </w:tcPr>
          <w:p w:rsidR="0073425D" w:rsidRPr="0073425D" w:rsidRDefault="0073425D" w:rsidP="0073425D">
            <w:pPr>
              <w:jc w:val="center"/>
              <w:rPr>
                <w:sz w:val="22"/>
                <w:szCs w:val="22"/>
              </w:rPr>
            </w:pPr>
            <w:r w:rsidRPr="0073425D">
              <w:rPr>
                <w:sz w:val="22"/>
                <w:szCs w:val="22"/>
              </w:rPr>
              <w:t>15</w:t>
            </w:r>
          </w:p>
        </w:tc>
        <w:tc>
          <w:tcPr>
            <w:tcW w:w="3118" w:type="dxa"/>
          </w:tcPr>
          <w:p w:rsidR="0073425D" w:rsidRPr="0073425D" w:rsidRDefault="0073425D" w:rsidP="0073425D">
            <w:pPr>
              <w:jc w:val="center"/>
              <w:rPr>
                <w:sz w:val="22"/>
                <w:szCs w:val="22"/>
              </w:rPr>
            </w:pPr>
            <w:r w:rsidRPr="0073425D">
              <w:rPr>
                <w:noProof/>
                <w:sz w:val="22"/>
                <w:szCs w:val="22"/>
              </w:rPr>
              <w:drawing>
                <wp:inline distT="0" distB="0" distL="0" distR="0">
                  <wp:extent cx="1470660" cy="1711960"/>
                  <wp:effectExtent l="19050" t="0" r="0" b="0"/>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srcRect/>
                          <a:stretch>
                            <a:fillRect/>
                          </a:stretch>
                        </pic:blipFill>
                        <pic:spPr bwMode="auto">
                          <a:xfrm>
                            <a:off x="0" y="0"/>
                            <a:ext cx="1470660" cy="171196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Ботинки кожаные   с металлической</w:t>
            </w:r>
            <w:r w:rsidRPr="0073425D">
              <w:rPr>
                <w:color w:val="FF0000"/>
                <w:sz w:val="22"/>
                <w:szCs w:val="22"/>
              </w:rPr>
              <w:t xml:space="preserve"> </w:t>
            </w:r>
            <w:r w:rsidRPr="0073425D">
              <w:rPr>
                <w:sz w:val="22"/>
                <w:szCs w:val="22"/>
              </w:rPr>
              <w:t xml:space="preserve"> стелькой и металлическим</w:t>
            </w:r>
            <w:r w:rsidRPr="0073425D">
              <w:rPr>
                <w:color w:val="FF0000"/>
                <w:sz w:val="22"/>
                <w:szCs w:val="22"/>
              </w:rPr>
              <w:t xml:space="preserve"> </w:t>
            </w:r>
            <w:r w:rsidRPr="0073425D">
              <w:rPr>
                <w:sz w:val="22"/>
                <w:szCs w:val="22"/>
              </w:rPr>
              <w:t>подноском, маслобензостойкие (МБС).</w:t>
            </w:r>
          </w:p>
          <w:p w:rsidR="0073425D" w:rsidRPr="0073425D" w:rsidRDefault="0073425D" w:rsidP="0073425D">
            <w:pPr>
              <w:rPr>
                <w:sz w:val="22"/>
                <w:szCs w:val="22"/>
              </w:rPr>
            </w:pPr>
            <w:r w:rsidRPr="0073425D">
              <w:rPr>
                <w:sz w:val="22"/>
                <w:szCs w:val="22"/>
              </w:rPr>
              <w:t>Изготавливается из термоустойчивой водоотталкивающей кожи (юфти) толщиной 1,8–2,0 мм.</w:t>
            </w:r>
          </w:p>
          <w:p w:rsidR="0073425D" w:rsidRPr="0073425D" w:rsidRDefault="0073425D" w:rsidP="0073425D">
            <w:pPr>
              <w:rPr>
                <w:sz w:val="22"/>
                <w:szCs w:val="22"/>
              </w:rPr>
            </w:pPr>
            <w:r w:rsidRPr="0073425D">
              <w:rPr>
                <w:sz w:val="22"/>
                <w:szCs w:val="22"/>
              </w:rPr>
              <w:t>Двухслойная маслобензостойкая (МБС), кислотощелочестойкая (КЩС) подошва устойчива к воздействию агрессивной среды – масел, нефтепродуктов, щелочей концентрации до 20%.</w:t>
            </w:r>
          </w:p>
          <w:p w:rsidR="0073425D" w:rsidRPr="0073425D" w:rsidRDefault="0073425D" w:rsidP="0073425D">
            <w:pPr>
              <w:rPr>
                <w:sz w:val="22"/>
                <w:szCs w:val="22"/>
              </w:rPr>
            </w:pPr>
            <w:r w:rsidRPr="0073425D">
              <w:rPr>
                <w:sz w:val="22"/>
                <w:szCs w:val="22"/>
              </w:rPr>
              <w:t>Верхний слой из полиуретана обладает амортизирующими свойствами, гасит ударные наг</w:t>
            </w:r>
            <w:r w:rsidRPr="0073425D">
              <w:rPr>
                <w:sz w:val="22"/>
                <w:szCs w:val="22"/>
              </w:rPr>
              <w:softHyphen/>
              <w:t>руз</w:t>
            </w:r>
            <w:r w:rsidRPr="0073425D">
              <w:rPr>
                <w:sz w:val="22"/>
                <w:szCs w:val="22"/>
              </w:rPr>
              <w:softHyphen/>
              <w:t>ки, а также придает обуви легкость, комфортность и повышенные теплозащитные свойства.</w:t>
            </w:r>
          </w:p>
          <w:p w:rsidR="0073425D" w:rsidRPr="0073425D" w:rsidRDefault="0073425D" w:rsidP="0073425D">
            <w:pPr>
              <w:rPr>
                <w:sz w:val="22"/>
                <w:szCs w:val="22"/>
              </w:rPr>
            </w:pPr>
            <w:r w:rsidRPr="0073425D">
              <w:rPr>
                <w:sz w:val="22"/>
                <w:szCs w:val="22"/>
              </w:rPr>
              <w:t xml:space="preserve">Ходовой слой изготовлен из износостойкого, термостойкого, морозостойкого (–40°С...+100°С) термопластичного полиуретана с улучшенным сопротивлением </w:t>
            </w:r>
            <w:r w:rsidRPr="0073425D">
              <w:rPr>
                <w:sz w:val="22"/>
                <w:szCs w:val="22"/>
              </w:rPr>
              <w:lastRenderedPageBreak/>
              <w:t>скольжению (глубина протек</w:t>
            </w:r>
            <w:r w:rsidRPr="0073425D">
              <w:rPr>
                <w:sz w:val="22"/>
                <w:szCs w:val="22"/>
              </w:rPr>
              <w:softHyphen/>
              <w:t xml:space="preserve">тора составляет </w:t>
            </w:r>
            <w:smartTag w:uri="urn:schemas-microsoft-com:office:smarttags" w:element="metricconverter">
              <w:smartTagPr>
                <w:attr w:name="ProductID" w:val="4,5 мм"/>
              </w:smartTagPr>
              <w:r w:rsidRPr="0073425D">
                <w:rPr>
                  <w:sz w:val="22"/>
                  <w:szCs w:val="22"/>
                </w:rPr>
                <w:t>4,5 мм</w:t>
              </w:r>
            </w:smartTag>
            <w:r w:rsidRPr="0073425D">
              <w:rPr>
                <w:sz w:val="22"/>
                <w:szCs w:val="22"/>
              </w:rPr>
              <w:t xml:space="preserve">), стойкостью к деформациям и истиранию. </w:t>
            </w:r>
            <w:r w:rsidRPr="0073425D">
              <w:rPr>
                <w:sz w:val="22"/>
                <w:szCs w:val="22"/>
              </w:rPr>
              <w:br/>
              <w:t xml:space="preserve">Металлический подносок для защиты от ударов в носочной части стопы. Максимальная ударная нагрузка (МУН) 200 Дж. Металлическая проколозащитная прокладка (стелька) обеспечивает защиту от проколов (сопротивление сквозному проколу – не менее 1200 Н). </w:t>
            </w:r>
            <w:r w:rsidRPr="0073425D">
              <w:rPr>
                <w:sz w:val="22"/>
                <w:szCs w:val="22"/>
              </w:rPr>
              <w:br/>
              <w:t xml:space="preserve">Глухой клапан исключает попадание внутрь влаги, пыли и мелких предметов. </w:t>
            </w:r>
            <w:r w:rsidRPr="0073425D">
              <w:rPr>
                <w:sz w:val="22"/>
                <w:szCs w:val="22"/>
              </w:rPr>
              <w:br/>
              <w:t>Мягкий кант защищает от боковых ударов. Вкладная стелька из вспененного материала обеспечивает комфорт при носке. Комбинированная подкладка из кожевенного спилка и полиамидного полотна обеспечивает хорошую гигроскопичность.  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Верх обуви: кожа натуральная.</w:t>
            </w:r>
            <w:r w:rsidRPr="0073425D">
              <w:rPr>
                <w:sz w:val="22"/>
                <w:szCs w:val="22"/>
              </w:rPr>
              <w:br/>
              <w:t>Подкладка: спилок подкладочный, полиамидное полотно.</w:t>
            </w:r>
            <w:r w:rsidRPr="0073425D">
              <w:rPr>
                <w:sz w:val="22"/>
                <w:szCs w:val="22"/>
              </w:rPr>
              <w:br/>
              <w:t>Подносок: металлический (МУН 200 Дж). Проколозащитная прокладка: металлическая (1200 Н).</w:t>
            </w:r>
            <w:r w:rsidRPr="0073425D">
              <w:rPr>
                <w:sz w:val="22"/>
                <w:szCs w:val="22"/>
              </w:rPr>
              <w:br/>
              <w:t>Подошва: двухслойная, полиуретан и термопластичный полиуретан.</w:t>
            </w:r>
            <w:r w:rsidRPr="0073425D">
              <w:rPr>
                <w:sz w:val="22"/>
                <w:szCs w:val="22"/>
              </w:rPr>
              <w:br/>
              <w:t>Метод крепления: литьевой. Цвет: черный.</w:t>
            </w:r>
            <w:r w:rsidRPr="0073425D">
              <w:rPr>
                <w:sz w:val="22"/>
                <w:szCs w:val="22"/>
              </w:rPr>
              <w:br/>
              <w:t>ГОСТ 28507-90 ГОСТ 12.4.137-84  ГОСТ Р 12.4.187-97</w:t>
            </w:r>
          </w:p>
          <w:p w:rsidR="0073425D" w:rsidRPr="0073425D" w:rsidRDefault="0073425D" w:rsidP="0073425D">
            <w:pPr>
              <w:rPr>
                <w:sz w:val="22"/>
                <w:szCs w:val="22"/>
              </w:rPr>
            </w:pPr>
            <w:r w:rsidRPr="0073425D">
              <w:rPr>
                <w:sz w:val="22"/>
                <w:szCs w:val="22"/>
              </w:rPr>
              <w:t>Размер 41,45</w:t>
            </w:r>
          </w:p>
        </w:tc>
        <w:tc>
          <w:tcPr>
            <w:tcW w:w="850" w:type="dxa"/>
            <w:noWrap/>
          </w:tcPr>
          <w:p w:rsidR="0073425D" w:rsidRPr="0073425D" w:rsidRDefault="0073425D" w:rsidP="0073425D">
            <w:pPr>
              <w:jc w:val="right"/>
              <w:rPr>
                <w:sz w:val="22"/>
                <w:szCs w:val="22"/>
              </w:rPr>
            </w:pPr>
            <w:r w:rsidRPr="0073425D">
              <w:rPr>
                <w:sz w:val="22"/>
                <w:szCs w:val="22"/>
              </w:rPr>
              <w:lastRenderedPageBreak/>
              <w:t>2</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552"/>
        </w:trPr>
        <w:tc>
          <w:tcPr>
            <w:tcW w:w="710" w:type="dxa"/>
            <w:noWrap/>
          </w:tcPr>
          <w:p w:rsidR="0073425D" w:rsidRPr="0073425D" w:rsidRDefault="0073425D" w:rsidP="0073425D">
            <w:pPr>
              <w:jc w:val="center"/>
              <w:rPr>
                <w:sz w:val="22"/>
                <w:szCs w:val="22"/>
              </w:rPr>
            </w:pPr>
            <w:r w:rsidRPr="0073425D">
              <w:rPr>
                <w:sz w:val="22"/>
                <w:szCs w:val="22"/>
              </w:rPr>
              <w:lastRenderedPageBreak/>
              <w:t>16</w:t>
            </w:r>
          </w:p>
        </w:tc>
        <w:tc>
          <w:tcPr>
            <w:tcW w:w="3118" w:type="dxa"/>
          </w:tcPr>
          <w:p w:rsidR="0073425D" w:rsidRPr="0073425D" w:rsidRDefault="0073425D" w:rsidP="0073425D">
            <w:pPr>
              <w:jc w:val="center"/>
              <w:rPr>
                <w:sz w:val="22"/>
                <w:szCs w:val="22"/>
              </w:rPr>
            </w:pPr>
            <w:r w:rsidRPr="0073425D">
              <w:rPr>
                <w:noProof/>
                <w:sz w:val="22"/>
                <w:szCs w:val="22"/>
              </w:rPr>
              <w:drawing>
                <wp:inline distT="0" distB="0" distL="0" distR="0">
                  <wp:extent cx="1148715" cy="1543685"/>
                  <wp:effectExtent l="19050" t="0" r="0" b="0"/>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srcRect/>
                          <a:stretch>
                            <a:fillRect/>
                          </a:stretch>
                        </pic:blipFill>
                        <pic:spPr bwMode="auto">
                          <a:xfrm>
                            <a:off x="0" y="0"/>
                            <a:ext cx="1148715" cy="154368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Сапоги ПВХ </w:t>
            </w:r>
            <w:r w:rsidRPr="0073425D">
              <w:rPr>
                <w:sz w:val="22"/>
                <w:szCs w:val="22"/>
              </w:rPr>
              <w:br/>
              <w:t>ТУ 2595-001-50290598-02</w:t>
            </w:r>
          </w:p>
          <w:p w:rsidR="0073425D" w:rsidRPr="0073425D" w:rsidRDefault="0073425D" w:rsidP="0073425D">
            <w:pPr>
              <w:rPr>
                <w:sz w:val="22"/>
                <w:szCs w:val="22"/>
              </w:rPr>
            </w:pPr>
            <w:r w:rsidRPr="0073425D">
              <w:rPr>
                <w:sz w:val="22"/>
                <w:szCs w:val="22"/>
              </w:rPr>
              <w:t>Изготовлены литьевым способом из пластиката поливинилхлоридного (ПВХ), что обеспечивает защиту от нефти, нефтепродуктов, кислот, щелочей (концентрации до 20%), жиров, влаги, грязи и общих производственных загрязнений.</w:t>
            </w:r>
          </w:p>
          <w:p w:rsidR="0073425D" w:rsidRPr="0073425D" w:rsidRDefault="0073425D" w:rsidP="0073425D">
            <w:pPr>
              <w:rPr>
                <w:sz w:val="22"/>
                <w:szCs w:val="22"/>
              </w:rPr>
            </w:pPr>
            <w:r w:rsidRPr="0073425D">
              <w:rPr>
                <w:sz w:val="22"/>
                <w:szCs w:val="22"/>
              </w:rPr>
              <w:t xml:space="preserve">Сапоги этой серии изготовлены по технологии двухцветного литья: голенище синего цвета, подошва желтого цвета. Подошва обладает высокой плотностью, что обеспечивает повышенную износоустойчивостью к истираниям.  Голенище обладает отличными эластичными свойствами и имеют современный дизайн. Маслобензостойкая и кислотощелочестойкая подошва имеет </w:t>
            </w:r>
            <w:r w:rsidRPr="0073425D">
              <w:rPr>
                <w:sz w:val="22"/>
                <w:szCs w:val="22"/>
              </w:rPr>
              <w:lastRenderedPageBreak/>
              <w:t>ярко выраженный самоочищающийся профиль (протектор), способствующий хорошей сцепляемости с различными поверхностями, что обеспечивает безопасность при любых работах.</w:t>
            </w:r>
          </w:p>
          <w:p w:rsidR="0073425D" w:rsidRPr="0073425D" w:rsidRDefault="0073425D" w:rsidP="0073425D">
            <w:pPr>
              <w:rPr>
                <w:sz w:val="22"/>
                <w:szCs w:val="22"/>
              </w:rPr>
            </w:pPr>
            <w:r w:rsidRPr="0073425D">
              <w:rPr>
                <w:sz w:val="22"/>
                <w:szCs w:val="22"/>
              </w:rPr>
              <w:t xml:space="preserve">Внутренний защитный металлический носок выдерживает ударную нагрузку не менее 200 Дж. Возможно комплектование сапог внутренней антипрокольной металлической прокладкой (стелькой), защищающей стопу от проколов и порезов с сопротивлением сквозному проколу 1200 Н. </w:t>
            </w:r>
          </w:p>
          <w:p w:rsidR="0073425D" w:rsidRPr="0073425D" w:rsidRDefault="0073425D" w:rsidP="0073425D">
            <w:pPr>
              <w:jc w:val="both"/>
              <w:rPr>
                <w:sz w:val="22"/>
                <w:szCs w:val="22"/>
              </w:rPr>
            </w:pPr>
            <w:r w:rsidRPr="0073425D">
              <w:rPr>
                <w:sz w:val="22"/>
                <w:szCs w:val="22"/>
              </w:rPr>
              <w:t xml:space="preserve"> Рекомендуется для работников нефтедобывающей, нефтеперерабатывающей промышленности, угледобывающей отрасли,  строительства,  механических и погрузочных участков.</w:t>
            </w:r>
          </w:p>
          <w:p w:rsidR="0073425D" w:rsidRPr="0073425D" w:rsidRDefault="0073425D" w:rsidP="0073425D">
            <w:pPr>
              <w:jc w:val="both"/>
              <w:rPr>
                <w:color w:val="FF0000"/>
                <w:sz w:val="22"/>
                <w:szCs w:val="22"/>
              </w:rPr>
            </w:pPr>
            <w:r w:rsidRPr="0073425D">
              <w:rPr>
                <w:sz w:val="22"/>
                <w:szCs w:val="22"/>
              </w:rPr>
              <w:t xml:space="preserve">Цвет: синий. Высота: не менее </w:t>
            </w:r>
            <w:smartTag w:uri="urn:schemas-microsoft-com:office:smarttags" w:element="metricconverter">
              <w:smartTagPr>
                <w:attr w:name="ProductID" w:val="38 см"/>
              </w:smartTagPr>
              <w:r w:rsidRPr="0073425D">
                <w:rPr>
                  <w:sz w:val="22"/>
                  <w:szCs w:val="22"/>
                </w:rPr>
                <w:t>38 см</w:t>
              </w:r>
            </w:smartTag>
            <w:r w:rsidRPr="0073425D">
              <w:rPr>
                <w:sz w:val="22"/>
                <w:szCs w:val="22"/>
              </w:rPr>
              <w:t xml:space="preserve">. </w:t>
            </w:r>
          </w:p>
          <w:p w:rsidR="0073425D" w:rsidRPr="0073425D" w:rsidRDefault="0073425D" w:rsidP="0073425D">
            <w:pPr>
              <w:jc w:val="both"/>
              <w:rPr>
                <w:sz w:val="22"/>
                <w:szCs w:val="22"/>
              </w:rPr>
            </w:pPr>
            <w:r w:rsidRPr="0073425D">
              <w:rPr>
                <w:sz w:val="22"/>
                <w:szCs w:val="22"/>
              </w:rPr>
              <w:t>ТУ 2595-001-50290598-02</w:t>
            </w:r>
          </w:p>
          <w:p w:rsidR="0073425D" w:rsidRPr="0073425D" w:rsidRDefault="0073425D" w:rsidP="0073425D">
            <w:pPr>
              <w:jc w:val="both"/>
              <w:rPr>
                <w:sz w:val="22"/>
                <w:szCs w:val="22"/>
              </w:rPr>
            </w:pPr>
            <w:r w:rsidRPr="0073425D">
              <w:rPr>
                <w:sz w:val="22"/>
                <w:szCs w:val="22"/>
              </w:rPr>
              <w:t>Размер - 42</w:t>
            </w:r>
          </w:p>
        </w:tc>
        <w:tc>
          <w:tcPr>
            <w:tcW w:w="850" w:type="dxa"/>
            <w:noWrap/>
          </w:tcPr>
          <w:p w:rsidR="0073425D" w:rsidRPr="0073425D" w:rsidRDefault="0073425D" w:rsidP="0073425D">
            <w:pPr>
              <w:jc w:val="right"/>
              <w:rPr>
                <w:sz w:val="22"/>
                <w:szCs w:val="22"/>
              </w:rPr>
            </w:pPr>
            <w:r w:rsidRPr="0073425D">
              <w:rPr>
                <w:sz w:val="22"/>
                <w:szCs w:val="22"/>
              </w:rPr>
              <w:lastRenderedPageBreak/>
              <w:t>1</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2394"/>
        </w:trPr>
        <w:tc>
          <w:tcPr>
            <w:tcW w:w="710" w:type="dxa"/>
            <w:noWrap/>
          </w:tcPr>
          <w:p w:rsidR="0073425D" w:rsidRPr="0073425D" w:rsidRDefault="0073425D" w:rsidP="0073425D">
            <w:pPr>
              <w:jc w:val="center"/>
              <w:rPr>
                <w:sz w:val="22"/>
                <w:szCs w:val="22"/>
              </w:rPr>
            </w:pPr>
            <w:r w:rsidRPr="0073425D">
              <w:rPr>
                <w:sz w:val="22"/>
                <w:szCs w:val="22"/>
              </w:rPr>
              <w:lastRenderedPageBreak/>
              <w:t>17</w:t>
            </w:r>
          </w:p>
        </w:tc>
        <w:tc>
          <w:tcPr>
            <w:tcW w:w="3118" w:type="dxa"/>
          </w:tcPr>
          <w:p w:rsidR="0073425D" w:rsidRPr="0073425D" w:rsidRDefault="0073425D" w:rsidP="0073425D">
            <w:pPr>
              <w:jc w:val="center"/>
              <w:rPr>
                <w:sz w:val="22"/>
                <w:szCs w:val="22"/>
              </w:rPr>
            </w:pPr>
            <w:r w:rsidRPr="0073425D">
              <w:rPr>
                <w:noProof/>
                <w:sz w:val="22"/>
                <w:szCs w:val="22"/>
              </w:rPr>
              <w:drawing>
                <wp:inline distT="0" distB="0" distL="0" distR="0">
                  <wp:extent cx="1000125" cy="1430698"/>
                  <wp:effectExtent l="19050" t="0" r="9525" b="0"/>
                  <wp:docPr id="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cstate="print"/>
                          <a:srcRect/>
                          <a:stretch>
                            <a:fillRect/>
                          </a:stretch>
                        </pic:blipFill>
                        <pic:spPr bwMode="auto">
                          <a:xfrm>
                            <a:off x="0" y="0"/>
                            <a:ext cx="1004293" cy="1436660"/>
                          </a:xfrm>
                          <a:prstGeom prst="rect">
                            <a:avLst/>
                          </a:prstGeom>
                          <a:noFill/>
                          <a:ln w="9525">
                            <a:noFill/>
                            <a:miter lim="800000"/>
                            <a:headEnd/>
                            <a:tailEnd/>
                          </a:ln>
                        </pic:spPr>
                      </pic:pic>
                    </a:graphicData>
                  </a:graphic>
                </wp:inline>
              </w:drawing>
            </w:r>
            <w:r w:rsidRPr="0073425D">
              <w:rPr>
                <w:noProof/>
                <w:sz w:val="22"/>
                <w:szCs w:val="22"/>
              </w:rPr>
              <w:drawing>
                <wp:inline distT="0" distB="0" distL="0" distR="0">
                  <wp:extent cx="819150" cy="2055495"/>
                  <wp:effectExtent l="19050" t="0" r="0" b="0"/>
                  <wp:docPr id="5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
                          <a:srcRect/>
                          <a:stretch>
                            <a:fillRect/>
                          </a:stretch>
                        </pic:blipFill>
                        <pic:spPr bwMode="auto">
                          <a:xfrm>
                            <a:off x="0" y="0"/>
                            <a:ext cx="819150" cy="205549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Сапоги кожаные мужские (нат.шерсть) утепленные, мет.подносок, МБС.</w:t>
            </w:r>
            <w:r w:rsidRPr="0073425D">
              <w:rPr>
                <w:sz w:val="22"/>
                <w:szCs w:val="22"/>
              </w:rPr>
              <w:br/>
              <w:t xml:space="preserve">Изготавливается из термоустойчивой водоотталкивающей кожи (юфти) толщиной 1,8–2,0 мм. </w:t>
            </w:r>
            <w:r w:rsidRPr="0073425D">
              <w:rPr>
                <w:sz w:val="22"/>
                <w:szCs w:val="22"/>
              </w:rPr>
              <w:br/>
              <w:t>Двухслойная маслобензостойкая (МБС), кислотощелочестойкая (КЩС) подошва устойчива к воздействию агрессивной среды – масел, нефтепродуктов, щелочей концентрации до 20%.  Верхний слой из полиуретана обладает амортизирующими свойствами, гасит ударные наг</w:t>
            </w:r>
            <w:r w:rsidRPr="0073425D">
              <w:rPr>
                <w:sz w:val="22"/>
                <w:szCs w:val="22"/>
              </w:rPr>
              <w:softHyphen/>
              <w:t>руз</w:t>
            </w:r>
            <w:r w:rsidRPr="0073425D">
              <w:rPr>
                <w:sz w:val="22"/>
                <w:szCs w:val="22"/>
              </w:rPr>
              <w:softHyphen/>
              <w:t>ки, а</w:t>
            </w:r>
            <w:r w:rsidRPr="0073425D">
              <w:rPr>
                <w:rFonts w:eastAsia="Arial Unicode MS" w:hAnsi="Arial Unicode MS"/>
                <w:sz w:val="22"/>
                <w:szCs w:val="22"/>
              </w:rPr>
              <w:t> </w:t>
            </w:r>
            <w:r w:rsidRPr="0073425D">
              <w:rPr>
                <w:sz w:val="22"/>
                <w:szCs w:val="22"/>
              </w:rPr>
              <w:t>также придает обуви легкость, комфортность и повышенные теплозащитные свойства.  Ходовой слой изготовлен из износостойкого, термостойкого, морозостойкого (–40°С...+100°С) термопластичного полиуретана с улучшенным сопротивлением скольжению (глубина протек</w:t>
            </w:r>
            <w:r w:rsidRPr="0073425D">
              <w:rPr>
                <w:sz w:val="22"/>
                <w:szCs w:val="22"/>
              </w:rPr>
              <w:softHyphen/>
              <w:t>тора составляет 4,5</w:t>
            </w:r>
            <w:r w:rsidRPr="0073425D">
              <w:rPr>
                <w:rFonts w:eastAsia="Arial Unicode MS" w:hAnsi="Arial Unicode MS"/>
                <w:sz w:val="22"/>
                <w:szCs w:val="22"/>
              </w:rPr>
              <w:t> </w:t>
            </w:r>
            <w:r w:rsidRPr="0073425D">
              <w:rPr>
                <w:sz w:val="22"/>
                <w:szCs w:val="22"/>
              </w:rPr>
              <w:t>мм), стойкостью к</w:t>
            </w:r>
            <w:r w:rsidRPr="0073425D">
              <w:rPr>
                <w:rFonts w:eastAsia="Arial Unicode MS" w:hAnsi="Arial Unicode MS"/>
                <w:sz w:val="22"/>
                <w:szCs w:val="22"/>
              </w:rPr>
              <w:t> </w:t>
            </w:r>
            <w:r w:rsidRPr="0073425D">
              <w:rPr>
                <w:sz w:val="22"/>
                <w:szCs w:val="22"/>
              </w:rPr>
              <w:t>деформациям и истиранию.  Металлический подносок для защиты от ударов в</w:t>
            </w:r>
            <w:r w:rsidRPr="0073425D">
              <w:rPr>
                <w:rFonts w:eastAsia="Arial Unicode MS" w:hAnsi="Arial Unicode MS"/>
                <w:sz w:val="22"/>
                <w:szCs w:val="22"/>
              </w:rPr>
              <w:t> </w:t>
            </w:r>
            <w:r w:rsidRPr="0073425D">
              <w:rPr>
                <w:sz w:val="22"/>
                <w:szCs w:val="22"/>
              </w:rPr>
              <w:t xml:space="preserve">носочной части стопы. Максимальная ударная нагрузка МУН 200 Дж.  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Верх обуви: кожа натуральная. Подкладка: </w:t>
            </w:r>
            <w:r w:rsidRPr="0073425D">
              <w:rPr>
                <w:sz w:val="22"/>
                <w:szCs w:val="22"/>
              </w:rPr>
              <w:lastRenderedPageBreak/>
              <w:t xml:space="preserve">шерстяной мех на трикотажной основе (не менее 700 г/кв.м). Подносок: металлический (не менее МУН 200 Дж). Подошва: двухслойная, полиуретан и термпопластичный полиуретан. Метод крепления: литьевой. Цвет: черный. Высота: не менее </w:t>
            </w:r>
            <w:smartTag w:uri="urn:schemas-microsoft-com:office:smarttags" w:element="metricconverter">
              <w:smartTagPr>
                <w:attr w:name="ProductID" w:val="29 см"/>
              </w:smartTagPr>
              <w:r w:rsidRPr="0073425D">
                <w:rPr>
                  <w:sz w:val="22"/>
                  <w:szCs w:val="22"/>
                </w:rPr>
                <w:t>29 см</w:t>
              </w:r>
            </w:smartTag>
            <w:r w:rsidRPr="0073425D">
              <w:rPr>
                <w:sz w:val="22"/>
                <w:szCs w:val="22"/>
              </w:rPr>
              <w:t>. ГОСТ 28507-90 ГОСТ 12.4.137-84 ГОСТ Р 12.4.187-97</w:t>
            </w:r>
          </w:p>
          <w:p w:rsidR="0073425D" w:rsidRPr="0073425D" w:rsidRDefault="0073425D" w:rsidP="0073425D">
            <w:pPr>
              <w:rPr>
                <w:sz w:val="22"/>
                <w:szCs w:val="22"/>
              </w:rPr>
            </w:pPr>
            <w:r w:rsidRPr="0073425D">
              <w:rPr>
                <w:sz w:val="22"/>
                <w:szCs w:val="22"/>
              </w:rPr>
              <w:t>Размер – 40, 42</w:t>
            </w:r>
          </w:p>
        </w:tc>
        <w:tc>
          <w:tcPr>
            <w:tcW w:w="850" w:type="dxa"/>
            <w:noWrap/>
          </w:tcPr>
          <w:p w:rsidR="0073425D" w:rsidRPr="0073425D" w:rsidRDefault="0073425D" w:rsidP="0073425D">
            <w:pPr>
              <w:jc w:val="right"/>
              <w:rPr>
                <w:sz w:val="22"/>
                <w:szCs w:val="22"/>
              </w:rPr>
            </w:pPr>
            <w:r w:rsidRPr="0073425D">
              <w:rPr>
                <w:sz w:val="22"/>
                <w:szCs w:val="22"/>
              </w:rPr>
              <w:lastRenderedPageBreak/>
              <w:t>2</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071"/>
        </w:trPr>
        <w:tc>
          <w:tcPr>
            <w:tcW w:w="710" w:type="dxa"/>
            <w:noWrap/>
          </w:tcPr>
          <w:p w:rsidR="0073425D" w:rsidRPr="0073425D" w:rsidRDefault="0073425D" w:rsidP="0073425D">
            <w:pPr>
              <w:jc w:val="center"/>
              <w:rPr>
                <w:sz w:val="22"/>
                <w:szCs w:val="22"/>
              </w:rPr>
            </w:pPr>
            <w:r w:rsidRPr="0073425D">
              <w:rPr>
                <w:sz w:val="22"/>
                <w:szCs w:val="22"/>
              </w:rPr>
              <w:lastRenderedPageBreak/>
              <w:t>18</w:t>
            </w:r>
          </w:p>
        </w:tc>
        <w:tc>
          <w:tcPr>
            <w:tcW w:w="3118" w:type="dxa"/>
          </w:tcPr>
          <w:p w:rsidR="0073425D" w:rsidRPr="0073425D" w:rsidRDefault="0073425D" w:rsidP="0073425D">
            <w:pPr>
              <w:rPr>
                <w:sz w:val="22"/>
                <w:szCs w:val="22"/>
              </w:rPr>
            </w:pPr>
            <w:r w:rsidRPr="0073425D">
              <w:rPr>
                <w:noProof/>
                <w:sz w:val="22"/>
                <w:szCs w:val="22"/>
              </w:rPr>
              <w:drawing>
                <wp:anchor distT="0" distB="0" distL="114300" distR="114300" simplePos="0" relativeHeight="251660288" behindDoc="1" locked="0" layoutInCell="1" allowOverlap="1">
                  <wp:simplePos x="0" y="0"/>
                  <wp:positionH relativeFrom="column">
                    <wp:posOffset>69850</wp:posOffset>
                  </wp:positionH>
                  <wp:positionV relativeFrom="paragraph">
                    <wp:posOffset>57150</wp:posOffset>
                  </wp:positionV>
                  <wp:extent cx="1925320" cy="2891790"/>
                  <wp:effectExtent l="19050" t="0" r="0" b="0"/>
                  <wp:wrapTight wrapText="bothSides">
                    <wp:wrapPolygon edited="0">
                      <wp:start x="-214" y="0"/>
                      <wp:lineTo x="-214" y="21486"/>
                      <wp:lineTo x="21586" y="21486"/>
                      <wp:lineTo x="21586" y="0"/>
                      <wp:lineTo x="-214" y="0"/>
                    </wp:wrapPolygon>
                  </wp:wrapTight>
                  <wp:docPr id="56" name="Рисунок 40" descr="Костюм сварщика комбинированный со спилком (куртка, брю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остюм сварщика комбинированный со спилком (куртка, брюки)1"/>
                          <pic:cNvPicPr>
                            <a:picLocks noChangeAspect="1" noChangeArrowheads="1"/>
                          </pic:cNvPicPr>
                        </pic:nvPicPr>
                        <pic:blipFill>
                          <a:blip r:embed="rId29" cstate="print"/>
                          <a:srcRect t="3954"/>
                          <a:stretch>
                            <a:fillRect/>
                          </a:stretch>
                        </pic:blipFill>
                        <pic:spPr bwMode="auto">
                          <a:xfrm>
                            <a:off x="0" y="0"/>
                            <a:ext cx="1925320" cy="2891790"/>
                          </a:xfrm>
                          <a:prstGeom prst="rect">
                            <a:avLst/>
                          </a:prstGeom>
                          <a:noFill/>
                          <a:ln w="9525">
                            <a:noFill/>
                            <a:miter lim="800000"/>
                            <a:headEnd/>
                            <a:tailEnd/>
                          </a:ln>
                        </pic:spPr>
                      </pic:pic>
                    </a:graphicData>
                  </a:graphic>
                </wp:anchor>
              </w:drawing>
            </w:r>
          </w:p>
        </w:tc>
        <w:tc>
          <w:tcPr>
            <w:tcW w:w="4253" w:type="dxa"/>
          </w:tcPr>
          <w:p w:rsidR="0073425D" w:rsidRPr="0073425D" w:rsidRDefault="0073425D" w:rsidP="0073425D">
            <w:pPr>
              <w:rPr>
                <w:sz w:val="22"/>
                <w:szCs w:val="22"/>
              </w:rPr>
            </w:pPr>
            <w:r w:rsidRPr="0073425D">
              <w:rPr>
                <w:sz w:val="22"/>
                <w:szCs w:val="22"/>
              </w:rPr>
              <w:t>Костюм сварщика комбинированный со спилком.</w:t>
            </w:r>
            <w:r w:rsidRPr="0073425D">
              <w:rPr>
                <w:sz w:val="22"/>
                <w:szCs w:val="22"/>
              </w:rPr>
              <w:br/>
              <w:t>3 класс защиты от искр, брызг расплавленного металла, окалины.</w:t>
            </w:r>
            <w:r w:rsidRPr="0073425D">
              <w:rPr>
                <w:sz w:val="22"/>
                <w:szCs w:val="22"/>
              </w:rPr>
              <w:br/>
              <w:t>Костюм  состоит из куртки и брюк. Предназначен для защиты от искр, брызг расплавленного металла, окалины.</w:t>
            </w:r>
          </w:p>
          <w:p w:rsidR="0073425D" w:rsidRPr="0073425D" w:rsidRDefault="0073425D" w:rsidP="0073425D">
            <w:pPr>
              <w:rPr>
                <w:sz w:val="22"/>
                <w:szCs w:val="22"/>
              </w:rPr>
            </w:pPr>
            <w:r w:rsidRPr="0073425D">
              <w:rPr>
                <w:b/>
                <w:i/>
                <w:sz w:val="22"/>
                <w:szCs w:val="22"/>
              </w:rPr>
              <w:t xml:space="preserve">Куртка </w:t>
            </w:r>
            <w:r w:rsidRPr="0073425D">
              <w:rPr>
                <w:sz w:val="22"/>
                <w:szCs w:val="22"/>
              </w:rPr>
              <w:t>удлиненная, прямого силуэта, с центральной потайной застежкой на пуговицы, с отложным воротником, с карманами в швах.</w:t>
            </w:r>
          </w:p>
          <w:p w:rsidR="0073425D" w:rsidRPr="0073425D" w:rsidRDefault="0073425D" w:rsidP="0073425D">
            <w:pPr>
              <w:rPr>
                <w:sz w:val="22"/>
                <w:szCs w:val="22"/>
              </w:rPr>
            </w:pPr>
            <w:r w:rsidRPr="0073425D">
              <w:rPr>
                <w:sz w:val="22"/>
                <w:szCs w:val="22"/>
              </w:rPr>
              <w:t>Спинка с кокеткой. По шву настрачивания кокетки  обработаны вентиляционные отверстия.</w:t>
            </w:r>
          </w:p>
          <w:p w:rsidR="0073425D" w:rsidRPr="0073425D" w:rsidRDefault="0073425D" w:rsidP="0073425D">
            <w:pPr>
              <w:rPr>
                <w:sz w:val="22"/>
                <w:szCs w:val="22"/>
              </w:rPr>
            </w:pPr>
            <w:r w:rsidRPr="0073425D">
              <w:rPr>
                <w:sz w:val="22"/>
                <w:szCs w:val="22"/>
              </w:rPr>
              <w:t xml:space="preserve">Воротник отложной. На стойку воротника настрочена накладка из хлопчатобумажной ткани. Рукава с внутренними х/б напульсниками. </w:t>
            </w:r>
          </w:p>
          <w:p w:rsidR="0073425D" w:rsidRPr="0073425D" w:rsidRDefault="0073425D" w:rsidP="0073425D">
            <w:pPr>
              <w:rPr>
                <w:sz w:val="22"/>
                <w:szCs w:val="22"/>
              </w:rPr>
            </w:pPr>
            <w:r w:rsidRPr="0073425D">
              <w:rPr>
                <w:b/>
                <w:i/>
                <w:sz w:val="22"/>
                <w:szCs w:val="22"/>
              </w:rPr>
              <w:t xml:space="preserve">Брюки </w:t>
            </w:r>
            <w:r w:rsidRPr="0073425D">
              <w:rPr>
                <w:sz w:val="22"/>
                <w:szCs w:val="22"/>
              </w:rPr>
              <w:t>прямого силуэта, с откидывающейся передней частью, с притачным поясом, застегивающимся спереди, с карманами в боковых застежках брюк.</w:t>
            </w:r>
          </w:p>
          <w:p w:rsidR="0073425D" w:rsidRPr="0073425D" w:rsidRDefault="0073425D" w:rsidP="0073425D">
            <w:pPr>
              <w:rPr>
                <w:sz w:val="22"/>
                <w:szCs w:val="22"/>
              </w:rPr>
            </w:pPr>
            <w:r w:rsidRPr="0073425D">
              <w:rPr>
                <w:sz w:val="22"/>
                <w:szCs w:val="22"/>
              </w:rPr>
              <w:t>Передние половинки с притачным поясом, пристегивающимся к поясу задних половинок на петли и пуговицы.  По шаговым швам расположены вентиляционные отверстия. Костюм выполнен:</w:t>
            </w:r>
          </w:p>
          <w:p w:rsidR="0073425D" w:rsidRPr="0073425D" w:rsidRDefault="0073425D" w:rsidP="0073425D">
            <w:pPr>
              <w:rPr>
                <w:sz w:val="22"/>
                <w:szCs w:val="22"/>
              </w:rPr>
            </w:pPr>
            <w:r w:rsidRPr="0073425D">
              <w:rPr>
                <w:sz w:val="22"/>
                <w:szCs w:val="22"/>
              </w:rPr>
              <w:t xml:space="preserve"> из брезента с огнезащитной отделкой, плотность не менее 550 г/м</w:t>
            </w:r>
            <w:r w:rsidRPr="0073425D">
              <w:rPr>
                <w:sz w:val="22"/>
                <w:szCs w:val="22"/>
                <w:vertAlign w:val="superscript"/>
              </w:rPr>
              <w:t>2</w:t>
            </w:r>
            <w:r w:rsidRPr="0073425D">
              <w:rPr>
                <w:sz w:val="22"/>
                <w:szCs w:val="22"/>
              </w:rPr>
              <w:t>;</w:t>
            </w:r>
          </w:p>
          <w:p w:rsidR="0073425D" w:rsidRPr="0073425D" w:rsidRDefault="0073425D" w:rsidP="0073425D">
            <w:pPr>
              <w:rPr>
                <w:sz w:val="22"/>
                <w:szCs w:val="22"/>
              </w:rPr>
            </w:pPr>
            <w:r w:rsidRPr="0073425D">
              <w:rPr>
                <w:sz w:val="22"/>
                <w:szCs w:val="22"/>
              </w:rPr>
              <w:t xml:space="preserve">полочки, передние части рукавов и брюк выполнены из кожевенного спилка. </w:t>
            </w:r>
            <w:r w:rsidRPr="0073425D">
              <w:rPr>
                <w:sz w:val="22"/>
                <w:szCs w:val="22"/>
              </w:rPr>
              <w:br/>
              <w:t>ГОСТ 12.4.045-87  ГОСТ Р 12.4.247-2008</w:t>
            </w:r>
          </w:p>
          <w:p w:rsidR="0073425D" w:rsidRPr="0073425D" w:rsidRDefault="0073425D" w:rsidP="0073425D">
            <w:pPr>
              <w:rPr>
                <w:sz w:val="22"/>
                <w:szCs w:val="22"/>
              </w:rPr>
            </w:pPr>
            <w:r w:rsidRPr="0073425D">
              <w:rPr>
                <w:sz w:val="22"/>
                <w:szCs w:val="22"/>
              </w:rPr>
              <w:t>Размер 64-66</w:t>
            </w:r>
          </w:p>
        </w:tc>
        <w:tc>
          <w:tcPr>
            <w:tcW w:w="850" w:type="dxa"/>
            <w:noWrap/>
          </w:tcPr>
          <w:p w:rsidR="0073425D" w:rsidRPr="0073425D" w:rsidRDefault="0073425D" w:rsidP="0073425D">
            <w:pPr>
              <w:jc w:val="right"/>
              <w:rPr>
                <w:sz w:val="22"/>
                <w:szCs w:val="22"/>
              </w:rPr>
            </w:pPr>
            <w:r w:rsidRPr="0073425D">
              <w:rPr>
                <w:sz w:val="22"/>
                <w:szCs w:val="22"/>
              </w:rPr>
              <w:t>1</w:t>
            </w:r>
          </w:p>
        </w:tc>
        <w:tc>
          <w:tcPr>
            <w:tcW w:w="851" w:type="dxa"/>
            <w:noWrap/>
          </w:tcPr>
          <w:p w:rsidR="0073425D" w:rsidRPr="0073425D" w:rsidRDefault="0073425D" w:rsidP="0073425D">
            <w:pPr>
              <w:rPr>
                <w:sz w:val="22"/>
                <w:szCs w:val="22"/>
              </w:rPr>
            </w:pPr>
            <w:r w:rsidRPr="0073425D">
              <w:rPr>
                <w:sz w:val="22"/>
                <w:szCs w:val="22"/>
              </w:rPr>
              <w:t>компл</w:t>
            </w:r>
          </w:p>
        </w:tc>
      </w:tr>
      <w:tr w:rsidR="0073425D" w:rsidRPr="0073425D" w:rsidTr="0073425D">
        <w:trPr>
          <w:trHeight w:val="1544"/>
        </w:trPr>
        <w:tc>
          <w:tcPr>
            <w:tcW w:w="710" w:type="dxa"/>
            <w:noWrap/>
          </w:tcPr>
          <w:p w:rsidR="0073425D" w:rsidRPr="0073425D" w:rsidRDefault="0073425D" w:rsidP="0073425D">
            <w:pPr>
              <w:jc w:val="center"/>
              <w:rPr>
                <w:sz w:val="22"/>
                <w:szCs w:val="22"/>
              </w:rPr>
            </w:pPr>
            <w:r w:rsidRPr="0073425D">
              <w:rPr>
                <w:sz w:val="22"/>
                <w:szCs w:val="22"/>
              </w:rPr>
              <w:t>19</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2136140" cy="1104900"/>
                  <wp:effectExtent l="19050" t="0" r="0"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0"/>
                          <a:srcRect/>
                          <a:stretch>
                            <a:fillRect/>
                          </a:stretch>
                        </pic:blipFill>
                        <pic:spPr bwMode="auto">
                          <a:xfrm>
                            <a:off x="0" y="0"/>
                            <a:ext cx="2136140" cy="110490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Очки для газосварки.</w:t>
            </w:r>
          </w:p>
          <w:p w:rsidR="0073425D" w:rsidRPr="0073425D" w:rsidRDefault="0073425D" w:rsidP="0073425D">
            <w:pPr>
              <w:rPr>
                <w:sz w:val="22"/>
                <w:szCs w:val="22"/>
              </w:rPr>
            </w:pPr>
            <w:r w:rsidRPr="0073425D">
              <w:rPr>
                <w:sz w:val="22"/>
                <w:szCs w:val="22"/>
              </w:rPr>
              <w:t>Конструкция: закрытые панорамные очки (обзор 180°) с непрямой направленной вентиляцией. Огнестойкий обтюратор. Простая и быстрая регулиров</w:t>
            </w:r>
            <w:r w:rsidRPr="0073425D">
              <w:rPr>
                <w:sz w:val="22"/>
                <w:szCs w:val="22"/>
              </w:rPr>
              <w:softHyphen/>
              <w:t>ка длины резинки. Можно надевать на корригирующие очки. Защитные свойства: высокопрочная поликарбонатная линза защищает от ультрафиолета и опасного уровня инфракрасного излучения, от летящих частиц (не менее 120 м/с), исключает вваривание брызг и окалины. Защищает от воздействия химических веществ. Оптический класс 1.</w:t>
            </w:r>
            <w:r w:rsidRPr="0073425D">
              <w:rPr>
                <w:sz w:val="22"/>
                <w:szCs w:val="22"/>
              </w:rPr>
              <w:br/>
              <w:t xml:space="preserve">Покрытие линз: Покрыты веществом </w:t>
            </w:r>
            <w:r w:rsidRPr="0073425D">
              <w:rPr>
                <w:sz w:val="22"/>
                <w:szCs w:val="22"/>
              </w:rPr>
              <w:lastRenderedPageBreak/>
              <w:t xml:space="preserve">предотвращающим запотевание внутри и образование царапин снаружи. </w:t>
            </w:r>
            <w:r w:rsidRPr="0073425D">
              <w:rPr>
                <w:sz w:val="22"/>
                <w:szCs w:val="22"/>
              </w:rPr>
              <w:br/>
              <w:t>Цвет линз: зеленый, затемнение 5 (Г2).</w:t>
            </w:r>
            <w:r w:rsidRPr="0073425D">
              <w:rPr>
                <w:sz w:val="22"/>
                <w:szCs w:val="22"/>
              </w:rPr>
              <w:br/>
              <w:t xml:space="preserve">Масса: не более </w:t>
            </w:r>
            <w:smartTag w:uri="urn:schemas-microsoft-com:office:smarttags" w:element="metricconverter">
              <w:smartTagPr>
                <w:attr w:name="ProductID" w:val="140 г"/>
              </w:smartTagPr>
              <w:r w:rsidRPr="0073425D">
                <w:rPr>
                  <w:sz w:val="22"/>
                  <w:szCs w:val="22"/>
                </w:rPr>
                <w:t>140 г</w:t>
              </w:r>
            </w:smartTag>
            <w:r w:rsidRPr="0073425D">
              <w:rPr>
                <w:sz w:val="22"/>
                <w:szCs w:val="22"/>
              </w:rPr>
              <w:t>.</w:t>
            </w:r>
          </w:p>
          <w:p w:rsidR="0073425D" w:rsidRPr="0073425D" w:rsidRDefault="0073425D" w:rsidP="0073425D">
            <w:pPr>
              <w:rPr>
                <w:sz w:val="22"/>
                <w:szCs w:val="22"/>
              </w:rPr>
            </w:pPr>
            <w:r w:rsidRPr="0073425D">
              <w:rPr>
                <w:sz w:val="22"/>
                <w:szCs w:val="22"/>
              </w:rPr>
              <w:t>ГОСТ Р 12.4.230.1-2007 EN 166-2002</w:t>
            </w:r>
          </w:p>
        </w:tc>
        <w:tc>
          <w:tcPr>
            <w:tcW w:w="850" w:type="dxa"/>
            <w:noWrap/>
          </w:tcPr>
          <w:p w:rsidR="0073425D" w:rsidRPr="0073425D" w:rsidRDefault="0073425D" w:rsidP="0073425D">
            <w:pPr>
              <w:jc w:val="right"/>
              <w:rPr>
                <w:sz w:val="22"/>
                <w:szCs w:val="22"/>
              </w:rPr>
            </w:pPr>
            <w:r w:rsidRPr="0073425D">
              <w:rPr>
                <w:sz w:val="22"/>
                <w:szCs w:val="22"/>
              </w:rPr>
              <w:lastRenderedPageBreak/>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402"/>
        </w:trPr>
        <w:tc>
          <w:tcPr>
            <w:tcW w:w="710" w:type="dxa"/>
            <w:noWrap/>
          </w:tcPr>
          <w:p w:rsidR="0073425D" w:rsidRPr="0073425D" w:rsidRDefault="0073425D" w:rsidP="0073425D">
            <w:pPr>
              <w:jc w:val="center"/>
              <w:rPr>
                <w:sz w:val="22"/>
                <w:szCs w:val="22"/>
              </w:rPr>
            </w:pPr>
            <w:r w:rsidRPr="0073425D">
              <w:rPr>
                <w:sz w:val="22"/>
                <w:szCs w:val="22"/>
              </w:rPr>
              <w:lastRenderedPageBreak/>
              <w:t>20</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700688" cy="866775"/>
                  <wp:effectExtent l="19050" t="0" r="0" b="0"/>
                  <wp:docPr id="5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1"/>
                          <a:srcRect/>
                          <a:stretch>
                            <a:fillRect/>
                          </a:stretch>
                        </pic:blipFill>
                        <pic:spPr bwMode="auto">
                          <a:xfrm>
                            <a:off x="0" y="0"/>
                            <a:ext cx="1705373" cy="869163"/>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Очки закрытые.</w:t>
            </w:r>
          </w:p>
          <w:p w:rsidR="0073425D" w:rsidRPr="0073425D" w:rsidRDefault="0073425D" w:rsidP="0073425D">
            <w:pPr>
              <w:rPr>
                <w:sz w:val="22"/>
                <w:szCs w:val="22"/>
              </w:rPr>
            </w:pPr>
            <w:r w:rsidRPr="0073425D">
              <w:rPr>
                <w:sz w:val="22"/>
                <w:szCs w:val="22"/>
              </w:rPr>
              <w:t>Конструкция: закрытые панорамные (обзор 180°) очки. Отсутствие вентиляции обеспечивает полную герметичность. Обтюратор и резинка с быстрой регулировкой обладают повышенной огнестойкостью. Можно надевать на корригирующие очки. Защитные свойства: высокопрочная поликарбонатная линза защищает от летящих частиц (не менее 120 м/с), от ультрафиолета, брызг расплавленного металла, воздействия химических веществ. Предназначены для работы в экстремальных условиях: в горячих цехах, в условиях задымления, загазованности и запыленности. Оптический класс 1. Покрытие линз: Покрыты веществом предотвращающим запотевание внутри и образование царапин снаружи. Цвет линз: прозрачный.</w:t>
            </w:r>
          </w:p>
          <w:p w:rsidR="0073425D" w:rsidRPr="0073425D" w:rsidRDefault="0073425D" w:rsidP="0073425D">
            <w:pPr>
              <w:rPr>
                <w:sz w:val="22"/>
                <w:szCs w:val="22"/>
              </w:rPr>
            </w:pPr>
            <w:r w:rsidRPr="0073425D">
              <w:rPr>
                <w:sz w:val="22"/>
                <w:szCs w:val="22"/>
              </w:rPr>
              <w:t xml:space="preserve">Масса: не более </w:t>
            </w:r>
            <w:smartTag w:uri="urn:schemas-microsoft-com:office:smarttags" w:element="metricconverter">
              <w:smartTagPr>
                <w:attr w:name="ProductID" w:val="140 г"/>
              </w:smartTagPr>
              <w:r w:rsidRPr="0073425D">
                <w:rPr>
                  <w:sz w:val="22"/>
                  <w:szCs w:val="22"/>
                </w:rPr>
                <w:t>140 г</w:t>
              </w:r>
            </w:smartTag>
            <w:r w:rsidRPr="0073425D">
              <w:rPr>
                <w:sz w:val="22"/>
                <w:szCs w:val="22"/>
              </w:rPr>
              <w:t>.</w:t>
            </w:r>
          </w:p>
          <w:p w:rsidR="0073425D" w:rsidRPr="0073425D" w:rsidRDefault="0073425D" w:rsidP="0073425D">
            <w:pPr>
              <w:rPr>
                <w:sz w:val="22"/>
                <w:szCs w:val="22"/>
              </w:rPr>
            </w:pPr>
            <w:r w:rsidRPr="0073425D">
              <w:rPr>
                <w:sz w:val="22"/>
                <w:szCs w:val="22"/>
              </w:rPr>
              <w:t>ГОСТ Р 12.4.230.1-2007 EN 166-2002.</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408"/>
        </w:trPr>
        <w:tc>
          <w:tcPr>
            <w:tcW w:w="710" w:type="dxa"/>
            <w:noWrap/>
          </w:tcPr>
          <w:p w:rsidR="0073425D" w:rsidRPr="0073425D" w:rsidRDefault="0073425D" w:rsidP="0073425D">
            <w:pPr>
              <w:jc w:val="center"/>
              <w:rPr>
                <w:sz w:val="22"/>
                <w:szCs w:val="22"/>
              </w:rPr>
            </w:pPr>
            <w:r w:rsidRPr="0073425D">
              <w:rPr>
                <w:sz w:val="22"/>
                <w:szCs w:val="22"/>
              </w:rPr>
              <w:t>21</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515828" cy="942975"/>
                  <wp:effectExtent l="19050" t="0" r="8172"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2"/>
                          <a:srcRect/>
                          <a:stretch>
                            <a:fillRect/>
                          </a:stretch>
                        </pic:blipFill>
                        <pic:spPr bwMode="auto">
                          <a:xfrm>
                            <a:off x="0" y="0"/>
                            <a:ext cx="1518074" cy="944372"/>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Очки.</w:t>
            </w:r>
            <w:r w:rsidRPr="0073425D">
              <w:rPr>
                <w:sz w:val="22"/>
                <w:szCs w:val="22"/>
              </w:rPr>
              <w:br/>
              <w:t>Конструкция: закрытые очки с непрямой вентиляцией. Обеспечивают панорамный обзор 180°. Три вентиляционных отверстия с защитой от проникновения пыли и жидких химических веществ. Регулируемая эластичная резинка. Данную модель очков отличает повышенный комфорт и современный дизайн. Можно использовать с корригирующими очками. Защитные свойства: поликарбонатная линза защищает от летящих частиц (не менее 120 м/с), УФ-излучения, от воздействия химических веществ. Оптический класс 1. Линза имеет покрытие, защищающее от царапин и запотевания. Цвет линз: прозрачный.</w:t>
            </w:r>
          </w:p>
          <w:p w:rsidR="0073425D" w:rsidRPr="0073425D" w:rsidRDefault="0073425D" w:rsidP="0073425D">
            <w:pPr>
              <w:rPr>
                <w:sz w:val="22"/>
                <w:szCs w:val="22"/>
              </w:rPr>
            </w:pPr>
            <w:r w:rsidRPr="0073425D">
              <w:rPr>
                <w:sz w:val="22"/>
                <w:szCs w:val="22"/>
              </w:rPr>
              <w:t>ГОСТ Р 12.4.230.1-2007 EN 166-2002</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544"/>
        </w:trPr>
        <w:tc>
          <w:tcPr>
            <w:tcW w:w="710" w:type="dxa"/>
            <w:noWrap/>
          </w:tcPr>
          <w:p w:rsidR="0073425D" w:rsidRPr="0073425D" w:rsidRDefault="0073425D" w:rsidP="0073425D">
            <w:pPr>
              <w:jc w:val="center"/>
              <w:rPr>
                <w:sz w:val="22"/>
                <w:szCs w:val="22"/>
              </w:rPr>
            </w:pPr>
            <w:r w:rsidRPr="0073425D">
              <w:rPr>
                <w:sz w:val="22"/>
                <w:szCs w:val="22"/>
              </w:rPr>
              <w:t>22</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492250" cy="1865630"/>
                  <wp:effectExtent l="19050" t="0" r="0" b="0"/>
                  <wp:docPr id="6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a:srcRect/>
                          <a:stretch>
                            <a:fillRect/>
                          </a:stretch>
                        </pic:blipFill>
                        <pic:spPr bwMode="auto">
                          <a:xfrm>
                            <a:off x="0" y="0"/>
                            <a:ext cx="1492250" cy="186563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Полумаска фильтрующая (респиратор).</w:t>
            </w:r>
            <w:r w:rsidRPr="0073425D">
              <w:rPr>
                <w:sz w:val="22"/>
                <w:szCs w:val="22"/>
              </w:rPr>
              <w:br/>
              <w:t>Защита от пыли и туманов. Плотно прилегает к лицу. Параболический клапан выдоха эффективно отводит тепло и влагу, обеспечивая легкость дыхания. Чашеобразная форма и сопротивление смятию обеспечивают надежную, комфортную защиту, особенно при повышенных температурах и влажности.</w:t>
            </w:r>
            <w:r w:rsidRPr="0073425D">
              <w:rPr>
                <w:sz w:val="22"/>
                <w:szCs w:val="22"/>
              </w:rPr>
              <w:br/>
              <w:t xml:space="preserve">Область применения: производство резины, пластика; фармацевтика, строительство, машиностроение, </w:t>
            </w:r>
            <w:r w:rsidRPr="0073425D">
              <w:rPr>
                <w:sz w:val="22"/>
                <w:szCs w:val="22"/>
              </w:rPr>
              <w:lastRenderedPageBreak/>
              <w:t xml:space="preserve">агрохимия, гончарное и керамическое производство, карьерные работы, сельское хозяйство. Масса: не более </w:t>
            </w:r>
            <w:smartTag w:uri="urn:schemas-microsoft-com:office:smarttags" w:element="metricconverter">
              <w:smartTagPr>
                <w:attr w:name="ProductID" w:val="15 г"/>
              </w:smartTagPr>
              <w:r w:rsidRPr="0073425D">
                <w:rPr>
                  <w:sz w:val="22"/>
                  <w:szCs w:val="22"/>
                </w:rPr>
                <w:t>15 г</w:t>
              </w:r>
            </w:smartTag>
            <w:r w:rsidRPr="0073425D">
              <w:rPr>
                <w:sz w:val="22"/>
                <w:szCs w:val="22"/>
              </w:rPr>
              <w:t>.</w:t>
            </w:r>
            <w:r w:rsidRPr="0073425D">
              <w:rPr>
                <w:sz w:val="22"/>
                <w:szCs w:val="22"/>
              </w:rPr>
              <w:br/>
              <w:t>Обеспечивает защиту FFP1 (до 4 ПДК) ГОСТ Р 12.4.191-99</w:t>
            </w:r>
          </w:p>
          <w:p w:rsidR="0073425D" w:rsidRPr="0073425D" w:rsidRDefault="0073425D" w:rsidP="0073425D">
            <w:pPr>
              <w:rPr>
                <w:sz w:val="22"/>
                <w:szCs w:val="22"/>
              </w:rPr>
            </w:pPr>
            <w:r w:rsidRPr="0073425D">
              <w:rPr>
                <w:sz w:val="22"/>
                <w:szCs w:val="22"/>
              </w:rPr>
              <w:t xml:space="preserve">ТУ 2568-002-11502704-2011 </w:t>
            </w:r>
          </w:p>
        </w:tc>
        <w:tc>
          <w:tcPr>
            <w:tcW w:w="850" w:type="dxa"/>
            <w:noWrap/>
          </w:tcPr>
          <w:p w:rsidR="0073425D" w:rsidRPr="0073425D" w:rsidRDefault="0073425D" w:rsidP="0073425D">
            <w:pPr>
              <w:jc w:val="right"/>
              <w:rPr>
                <w:sz w:val="22"/>
                <w:szCs w:val="22"/>
              </w:rPr>
            </w:pPr>
            <w:r w:rsidRPr="0073425D">
              <w:rPr>
                <w:sz w:val="22"/>
                <w:szCs w:val="22"/>
              </w:rPr>
              <w:lastRenderedPageBreak/>
              <w:t>20</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149"/>
        </w:trPr>
        <w:tc>
          <w:tcPr>
            <w:tcW w:w="710" w:type="dxa"/>
            <w:noWrap/>
          </w:tcPr>
          <w:p w:rsidR="0073425D" w:rsidRPr="0073425D" w:rsidRDefault="0073425D" w:rsidP="0073425D">
            <w:pPr>
              <w:jc w:val="center"/>
              <w:rPr>
                <w:sz w:val="22"/>
                <w:szCs w:val="22"/>
              </w:rPr>
            </w:pPr>
            <w:r w:rsidRPr="0073425D">
              <w:rPr>
                <w:sz w:val="22"/>
                <w:szCs w:val="22"/>
              </w:rPr>
              <w:lastRenderedPageBreak/>
              <w:t>23</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280160" cy="1602105"/>
                  <wp:effectExtent l="19050" t="0" r="0" b="0"/>
                  <wp:docPr id="6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a:srcRect/>
                          <a:stretch>
                            <a:fillRect/>
                          </a:stretch>
                        </pic:blipFill>
                        <pic:spPr bwMode="auto">
                          <a:xfrm>
                            <a:off x="0" y="0"/>
                            <a:ext cx="1280160" cy="160210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p>
          <w:p w:rsidR="0073425D" w:rsidRPr="0073425D" w:rsidRDefault="0073425D" w:rsidP="0073425D">
            <w:pPr>
              <w:rPr>
                <w:sz w:val="22"/>
                <w:szCs w:val="22"/>
              </w:rPr>
            </w:pPr>
            <w:r w:rsidRPr="0073425D">
              <w:rPr>
                <w:sz w:val="22"/>
                <w:szCs w:val="22"/>
              </w:rPr>
              <w:t>Полумаска фильтрующая (респиратор FFP1 с клапаном выдоха, от органических паров. Респиратор комбинированного действия против аэрозолей и органических паров (в пределах ПДК). Применяется в условиях высоких температур и повышенной влажности; для защиты от пыли металлсодержащих руд, свинца, минералов, угля, хлопка, муки и других веществ; туманов, образующихся при распылении и конденсации материалов; дополнительно снижает неприятное воздействие органических паров при их концентрации, не превышающей ПДК.</w:t>
            </w:r>
            <w:r w:rsidRPr="0073425D">
              <w:rPr>
                <w:sz w:val="22"/>
                <w:szCs w:val="22"/>
              </w:rPr>
              <w:br/>
              <w:t xml:space="preserve">Масса: не более </w:t>
            </w:r>
            <w:smartTag w:uri="urn:schemas-microsoft-com:office:smarttags" w:element="metricconverter">
              <w:smartTagPr>
                <w:attr w:name="ProductID" w:val="15 г"/>
              </w:smartTagPr>
              <w:r w:rsidRPr="0073425D">
                <w:rPr>
                  <w:sz w:val="22"/>
                  <w:szCs w:val="22"/>
                </w:rPr>
                <w:t>15 г</w:t>
              </w:r>
            </w:smartTag>
            <w:r w:rsidRPr="0073425D">
              <w:rPr>
                <w:sz w:val="22"/>
                <w:szCs w:val="22"/>
              </w:rPr>
              <w:t>. Обеспечивает защиту FFP1 (до 4 ПДК).</w:t>
            </w:r>
          </w:p>
          <w:p w:rsidR="0073425D" w:rsidRPr="0073425D" w:rsidRDefault="0073425D" w:rsidP="0073425D">
            <w:pPr>
              <w:rPr>
                <w:sz w:val="22"/>
                <w:szCs w:val="22"/>
              </w:rPr>
            </w:pPr>
            <w:r w:rsidRPr="0073425D">
              <w:rPr>
                <w:sz w:val="22"/>
                <w:szCs w:val="22"/>
              </w:rPr>
              <w:t xml:space="preserve">ГОСТ 12.4.191-99 </w:t>
            </w:r>
          </w:p>
        </w:tc>
        <w:tc>
          <w:tcPr>
            <w:tcW w:w="850" w:type="dxa"/>
            <w:noWrap/>
          </w:tcPr>
          <w:p w:rsidR="0073425D" w:rsidRPr="0073425D" w:rsidRDefault="0073425D" w:rsidP="0073425D">
            <w:pPr>
              <w:jc w:val="right"/>
              <w:rPr>
                <w:sz w:val="22"/>
                <w:szCs w:val="22"/>
              </w:rPr>
            </w:pPr>
            <w:r w:rsidRPr="0073425D">
              <w:rPr>
                <w:sz w:val="22"/>
                <w:szCs w:val="22"/>
              </w:rPr>
              <w:t>20</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989"/>
        </w:trPr>
        <w:tc>
          <w:tcPr>
            <w:tcW w:w="710" w:type="dxa"/>
            <w:noWrap/>
          </w:tcPr>
          <w:p w:rsidR="0073425D" w:rsidRPr="0073425D" w:rsidRDefault="0073425D" w:rsidP="0073425D">
            <w:pPr>
              <w:jc w:val="center"/>
              <w:rPr>
                <w:sz w:val="22"/>
                <w:szCs w:val="22"/>
              </w:rPr>
            </w:pPr>
            <w:r w:rsidRPr="0073425D">
              <w:rPr>
                <w:sz w:val="22"/>
                <w:szCs w:val="22"/>
              </w:rPr>
              <w:t>24</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704975" cy="849576"/>
                  <wp:effectExtent l="19050" t="0" r="9525" b="0"/>
                  <wp:docPr id="6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
                          <a:srcRect/>
                          <a:stretch>
                            <a:fillRect/>
                          </a:stretch>
                        </pic:blipFill>
                        <pic:spPr bwMode="auto">
                          <a:xfrm>
                            <a:off x="0" y="0"/>
                            <a:ext cx="1706918" cy="850544"/>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Пояс для работы в подпоре. </w:t>
            </w:r>
          </w:p>
          <w:p w:rsidR="0073425D" w:rsidRPr="0073425D" w:rsidRDefault="0073425D" w:rsidP="0073425D">
            <w:pPr>
              <w:rPr>
                <w:sz w:val="22"/>
                <w:szCs w:val="22"/>
              </w:rPr>
            </w:pPr>
            <w:r w:rsidRPr="0073425D">
              <w:rPr>
                <w:sz w:val="22"/>
                <w:szCs w:val="22"/>
              </w:rPr>
              <w:t xml:space="preserve"> Предназначен для фиксации рабочего положения на высоте, предотвращения попадания рабочего в зону с высоким риском падения с высоты. Идеально подходит для комфортной работы в подпоре при проведении монтерских и других видов работ.</w:t>
            </w:r>
          </w:p>
          <w:p w:rsidR="0073425D" w:rsidRPr="0073425D" w:rsidRDefault="0073425D" w:rsidP="0073425D">
            <w:pPr>
              <w:rPr>
                <w:sz w:val="22"/>
                <w:szCs w:val="22"/>
              </w:rPr>
            </w:pPr>
            <w:r w:rsidRPr="0073425D">
              <w:rPr>
                <w:sz w:val="22"/>
                <w:szCs w:val="22"/>
              </w:rPr>
              <w:t>Отличительные характеристики: состоит из широкого эргономичного кушака и предохранительного пояса, с двумя D-образными креплениями по бокам для присоединения к стропам с целью фиксации рабочего положения на высоте.</w:t>
            </w:r>
          </w:p>
          <w:p w:rsidR="0073425D" w:rsidRPr="0073425D" w:rsidRDefault="0073425D" w:rsidP="0073425D">
            <w:pPr>
              <w:rPr>
                <w:sz w:val="22"/>
                <w:szCs w:val="22"/>
              </w:rPr>
            </w:pPr>
            <w:r w:rsidRPr="0073425D">
              <w:rPr>
                <w:sz w:val="22"/>
                <w:szCs w:val="22"/>
              </w:rPr>
              <w:t xml:space="preserve">Вес: не более </w:t>
            </w:r>
            <w:smartTag w:uri="urn:schemas-microsoft-com:office:smarttags" w:element="metricconverter">
              <w:smartTagPr>
                <w:attr w:name="ProductID" w:val="0,67 кг"/>
              </w:smartTagPr>
              <w:r w:rsidRPr="0073425D">
                <w:rPr>
                  <w:sz w:val="22"/>
                  <w:szCs w:val="22"/>
                </w:rPr>
                <w:t>0,67 кг</w:t>
              </w:r>
            </w:smartTag>
            <w:r w:rsidRPr="0073425D">
              <w:rPr>
                <w:sz w:val="22"/>
                <w:szCs w:val="22"/>
              </w:rPr>
              <w:t>. Разрывная нагрузка: не менее 15 кН.</w:t>
            </w:r>
          </w:p>
          <w:p w:rsidR="0073425D" w:rsidRPr="0073425D" w:rsidRDefault="0073425D" w:rsidP="0073425D">
            <w:pPr>
              <w:rPr>
                <w:sz w:val="22"/>
                <w:szCs w:val="22"/>
              </w:rPr>
            </w:pPr>
            <w:r w:rsidRPr="0073425D">
              <w:rPr>
                <w:sz w:val="22"/>
                <w:szCs w:val="22"/>
              </w:rPr>
              <w:t>ГОСТ Р ЕН 358-2008</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2020"/>
        </w:trPr>
        <w:tc>
          <w:tcPr>
            <w:tcW w:w="710" w:type="dxa"/>
            <w:noWrap/>
          </w:tcPr>
          <w:p w:rsidR="0073425D" w:rsidRPr="0073425D" w:rsidRDefault="0073425D" w:rsidP="0073425D">
            <w:pPr>
              <w:jc w:val="center"/>
              <w:rPr>
                <w:sz w:val="22"/>
                <w:szCs w:val="22"/>
              </w:rPr>
            </w:pPr>
            <w:r w:rsidRPr="0073425D">
              <w:rPr>
                <w:sz w:val="22"/>
                <w:szCs w:val="22"/>
              </w:rPr>
              <w:t>25</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687705" cy="1221740"/>
                  <wp:effectExtent l="19050" t="0" r="0" b="0"/>
                  <wp:docPr id="6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6"/>
                          <a:srcRect/>
                          <a:stretch>
                            <a:fillRect/>
                          </a:stretch>
                        </pic:blipFill>
                        <pic:spPr bwMode="auto">
                          <a:xfrm>
                            <a:off x="0" y="0"/>
                            <a:ext cx="687705" cy="122174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Строп капроновый. </w:t>
            </w:r>
          </w:p>
          <w:p w:rsidR="0073425D" w:rsidRPr="0073425D" w:rsidRDefault="0073425D" w:rsidP="0073425D">
            <w:pPr>
              <w:rPr>
                <w:sz w:val="22"/>
                <w:szCs w:val="22"/>
              </w:rPr>
            </w:pPr>
            <w:r w:rsidRPr="0073425D">
              <w:rPr>
                <w:sz w:val="22"/>
                <w:szCs w:val="22"/>
              </w:rPr>
              <w:t>Отличительные характеристики: регулируемый, используется в удерживающей системе в соответствии с ГОСТ Р ЕН 358-2008.</w:t>
            </w:r>
          </w:p>
          <w:p w:rsidR="0073425D" w:rsidRPr="0073425D" w:rsidRDefault="0073425D" w:rsidP="0073425D">
            <w:pPr>
              <w:rPr>
                <w:sz w:val="22"/>
                <w:szCs w:val="22"/>
              </w:rPr>
            </w:pPr>
            <w:r w:rsidRPr="0073425D">
              <w:rPr>
                <w:sz w:val="22"/>
                <w:szCs w:val="22"/>
              </w:rPr>
              <w:t>Материал: плетеный полиамидный шнур с индикатором изнашивания.</w:t>
            </w:r>
          </w:p>
          <w:p w:rsidR="0073425D" w:rsidRPr="0073425D" w:rsidRDefault="0073425D" w:rsidP="0073425D">
            <w:pPr>
              <w:rPr>
                <w:sz w:val="22"/>
                <w:szCs w:val="22"/>
              </w:rPr>
            </w:pPr>
            <w:r w:rsidRPr="0073425D">
              <w:rPr>
                <w:sz w:val="22"/>
                <w:szCs w:val="22"/>
              </w:rPr>
              <w:t xml:space="preserve">Масса: не более </w:t>
            </w:r>
            <w:smartTag w:uri="urn:schemas-microsoft-com:office:smarttags" w:element="metricconverter">
              <w:smartTagPr>
                <w:attr w:name="ProductID" w:val="1,17 кг"/>
              </w:smartTagPr>
              <w:r w:rsidRPr="0073425D">
                <w:rPr>
                  <w:sz w:val="22"/>
                  <w:szCs w:val="22"/>
                </w:rPr>
                <w:t>1,17 кг</w:t>
              </w:r>
            </w:smartTag>
            <w:r w:rsidRPr="0073425D">
              <w:rPr>
                <w:sz w:val="22"/>
                <w:szCs w:val="22"/>
              </w:rPr>
              <w:t>.</w:t>
            </w:r>
          </w:p>
          <w:p w:rsidR="0073425D" w:rsidRPr="0073425D" w:rsidRDefault="0073425D" w:rsidP="0073425D">
            <w:pPr>
              <w:rPr>
                <w:sz w:val="22"/>
                <w:szCs w:val="22"/>
              </w:rPr>
            </w:pPr>
            <w:r w:rsidRPr="0073425D">
              <w:rPr>
                <w:sz w:val="22"/>
                <w:szCs w:val="22"/>
              </w:rPr>
              <w:t xml:space="preserve">Длина: не более  </w:t>
            </w:r>
            <w:smartTag w:uri="urn:schemas-microsoft-com:office:smarttags" w:element="metricconverter">
              <w:smartTagPr>
                <w:attr w:name="ProductID" w:val="2 м"/>
              </w:smartTagPr>
              <w:r w:rsidRPr="0073425D">
                <w:rPr>
                  <w:sz w:val="22"/>
                  <w:szCs w:val="22"/>
                </w:rPr>
                <w:t>2 м</w:t>
              </w:r>
            </w:smartTag>
            <w:r w:rsidRPr="0073425D">
              <w:rPr>
                <w:sz w:val="22"/>
                <w:szCs w:val="22"/>
              </w:rPr>
              <w:t>.</w:t>
            </w:r>
          </w:p>
          <w:p w:rsidR="0073425D" w:rsidRPr="0073425D" w:rsidRDefault="0073425D" w:rsidP="0073425D">
            <w:pPr>
              <w:rPr>
                <w:sz w:val="22"/>
                <w:szCs w:val="22"/>
              </w:rPr>
            </w:pPr>
            <w:r w:rsidRPr="0073425D">
              <w:rPr>
                <w:sz w:val="22"/>
                <w:szCs w:val="22"/>
              </w:rPr>
              <w:t>ГОСТ Р ЕН 358-2008</w:t>
            </w:r>
          </w:p>
          <w:p w:rsidR="0073425D" w:rsidRPr="0073425D" w:rsidRDefault="0073425D" w:rsidP="0073425D">
            <w:pPr>
              <w:rPr>
                <w:sz w:val="22"/>
                <w:szCs w:val="22"/>
              </w:rPr>
            </w:pPr>
            <w:r w:rsidRPr="0073425D">
              <w:rPr>
                <w:sz w:val="22"/>
                <w:szCs w:val="22"/>
              </w:rPr>
              <w:t>ГОСТ Р ЕН 362-2008</w:t>
            </w:r>
          </w:p>
          <w:p w:rsidR="0073425D" w:rsidRPr="0073425D" w:rsidRDefault="0073425D" w:rsidP="0073425D">
            <w:pPr>
              <w:rPr>
                <w:sz w:val="22"/>
                <w:szCs w:val="22"/>
              </w:rPr>
            </w:pPr>
            <w:r w:rsidRPr="0073425D">
              <w:rPr>
                <w:sz w:val="22"/>
                <w:szCs w:val="22"/>
              </w:rPr>
              <w:t>ГОСТ Р 12.4.223-99</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794"/>
        </w:trPr>
        <w:tc>
          <w:tcPr>
            <w:tcW w:w="710" w:type="dxa"/>
            <w:noWrap/>
          </w:tcPr>
          <w:p w:rsidR="0073425D" w:rsidRPr="0073425D" w:rsidRDefault="0073425D" w:rsidP="0073425D">
            <w:pPr>
              <w:jc w:val="center"/>
              <w:rPr>
                <w:sz w:val="22"/>
                <w:szCs w:val="22"/>
              </w:rPr>
            </w:pPr>
            <w:r w:rsidRPr="0073425D">
              <w:rPr>
                <w:sz w:val="22"/>
                <w:szCs w:val="22"/>
              </w:rPr>
              <w:lastRenderedPageBreak/>
              <w:t>26</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565275" cy="104584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7"/>
                          <a:srcRect/>
                          <a:stretch>
                            <a:fillRect/>
                          </a:stretch>
                        </pic:blipFill>
                        <pic:spPr bwMode="auto">
                          <a:xfrm>
                            <a:off x="0" y="0"/>
                            <a:ext cx="1565275" cy="104584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Перчатки диэлектрические латексные.</w:t>
            </w:r>
            <w:r w:rsidRPr="0073425D">
              <w:rPr>
                <w:sz w:val="22"/>
                <w:szCs w:val="22"/>
              </w:rPr>
              <w:br/>
              <w:t>Предназначены для защиты человека от поражения электрическим током и являются основным средством защиты при работе в электроустановках напряжением до 1000 В и дополнительным изолирующим средством при работе в электроустановках напряжением свыше 1000 В. Изготавливаются из латекса.</w:t>
            </w:r>
          </w:p>
          <w:p w:rsidR="0073425D" w:rsidRPr="0073425D" w:rsidRDefault="0073425D" w:rsidP="0073425D">
            <w:pPr>
              <w:rPr>
                <w:sz w:val="22"/>
                <w:szCs w:val="22"/>
              </w:rPr>
            </w:pPr>
            <w:r w:rsidRPr="0073425D">
              <w:rPr>
                <w:sz w:val="22"/>
                <w:szCs w:val="22"/>
              </w:rPr>
              <w:t>Размер 3, 4.</w:t>
            </w:r>
          </w:p>
          <w:p w:rsidR="0073425D" w:rsidRPr="0073425D" w:rsidRDefault="0073425D" w:rsidP="0073425D">
            <w:pPr>
              <w:rPr>
                <w:sz w:val="22"/>
                <w:szCs w:val="22"/>
              </w:rPr>
            </w:pPr>
            <w:r w:rsidRPr="0073425D">
              <w:rPr>
                <w:sz w:val="22"/>
                <w:szCs w:val="22"/>
              </w:rPr>
              <w:t>ТУ 38.306-5-63-97</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686"/>
        </w:trPr>
        <w:tc>
          <w:tcPr>
            <w:tcW w:w="710" w:type="dxa"/>
            <w:noWrap/>
          </w:tcPr>
          <w:p w:rsidR="0073425D" w:rsidRPr="0073425D" w:rsidRDefault="0073425D" w:rsidP="0073425D">
            <w:pPr>
              <w:jc w:val="center"/>
              <w:rPr>
                <w:sz w:val="22"/>
                <w:szCs w:val="22"/>
              </w:rPr>
            </w:pPr>
            <w:r w:rsidRPr="0073425D">
              <w:rPr>
                <w:sz w:val="22"/>
                <w:szCs w:val="22"/>
              </w:rPr>
              <w:t>27</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685925" cy="1052931"/>
                  <wp:effectExtent l="19050" t="0" r="9525" b="0"/>
                  <wp:docPr id="6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8"/>
                          <a:srcRect t="45992"/>
                          <a:stretch>
                            <a:fillRect/>
                          </a:stretch>
                        </pic:blipFill>
                        <pic:spPr bwMode="auto">
                          <a:xfrm>
                            <a:off x="0" y="0"/>
                            <a:ext cx="1685925" cy="1052931"/>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Перчатки трикотажные  с точечным ПВХ-покрытием. .</w:t>
            </w:r>
            <w:r w:rsidRPr="0073425D">
              <w:rPr>
                <w:sz w:val="22"/>
                <w:szCs w:val="22"/>
              </w:rPr>
              <w:br/>
              <w:t>Точечное ПВХ-покрытие ладони обес</w:t>
            </w:r>
            <w:r w:rsidRPr="0073425D">
              <w:rPr>
                <w:sz w:val="22"/>
                <w:szCs w:val="22"/>
              </w:rPr>
              <w:softHyphen/>
              <w:t>печивает надежный захват и высокую износостойкость. Для дос</w:t>
            </w:r>
            <w:r w:rsidRPr="0073425D">
              <w:rPr>
                <w:sz w:val="22"/>
                <w:szCs w:val="22"/>
              </w:rPr>
              <w:softHyphen/>
              <w:t>ти</w:t>
            </w:r>
            <w:r w:rsidRPr="0073425D">
              <w:rPr>
                <w:sz w:val="22"/>
                <w:szCs w:val="22"/>
              </w:rPr>
              <w:softHyphen/>
              <w:t>жения высоких сцепных свойств и повышения износостой</w:t>
            </w:r>
            <w:r w:rsidRPr="0073425D">
              <w:rPr>
                <w:sz w:val="22"/>
                <w:szCs w:val="22"/>
              </w:rPr>
              <w:softHyphen/>
              <w:t>кости используется материал высокого качества. 10 класс вязки. Изготовлены из хлопкополиэфирной пряжи (содержание хлопка не менее 80%). Масса одной пары: не более 65г. ГОСТ Р 12.4.246-2008.</w:t>
            </w:r>
          </w:p>
          <w:p w:rsidR="0073425D" w:rsidRPr="0073425D" w:rsidRDefault="0073425D" w:rsidP="0073425D">
            <w:pPr>
              <w:rPr>
                <w:sz w:val="22"/>
                <w:szCs w:val="22"/>
              </w:rPr>
            </w:pPr>
            <w:r w:rsidRPr="0073425D">
              <w:rPr>
                <w:sz w:val="22"/>
                <w:szCs w:val="22"/>
              </w:rPr>
              <w:t>Размер 9.</w:t>
            </w:r>
          </w:p>
        </w:tc>
        <w:tc>
          <w:tcPr>
            <w:tcW w:w="850" w:type="dxa"/>
            <w:noWrap/>
          </w:tcPr>
          <w:p w:rsidR="0073425D" w:rsidRPr="0073425D" w:rsidRDefault="0073425D" w:rsidP="0073425D">
            <w:pPr>
              <w:jc w:val="right"/>
              <w:rPr>
                <w:sz w:val="22"/>
                <w:szCs w:val="22"/>
              </w:rPr>
            </w:pPr>
            <w:r w:rsidRPr="0073425D">
              <w:rPr>
                <w:sz w:val="22"/>
                <w:szCs w:val="22"/>
              </w:rPr>
              <w:t>73</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694"/>
        </w:trPr>
        <w:tc>
          <w:tcPr>
            <w:tcW w:w="710" w:type="dxa"/>
            <w:noWrap/>
          </w:tcPr>
          <w:p w:rsidR="0073425D" w:rsidRPr="0073425D" w:rsidRDefault="0073425D" w:rsidP="0073425D">
            <w:pPr>
              <w:jc w:val="center"/>
              <w:rPr>
                <w:sz w:val="22"/>
                <w:szCs w:val="22"/>
              </w:rPr>
            </w:pPr>
            <w:r w:rsidRPr="0073425D">
              <w:rPr>
                <w:sz w:val="22"/>
                <w:szCs w:val="22"/>
              </w:rPr>
              <w:t>28</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2231390" cy="2231390"/>
                  <wp:effectExtent l="19050" t="0" r="0" b="0"/>
                  <wp:docPr id="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9"/>
                          <a:srcRect/>
                          <a:stretch>
                            <a:fillRect/>
                          </a:stretch>
                        </pic:blipFill>
                        <pic:spPr bwMode="auto">
                          <a:xfrm>
                            <a:off x="0" y="0"/>
                            <a:ext cx="2231390" cy="223139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Перчатки резиновые кислотощелочестойкие. </w:t>
            </w:r>
          </w:p>
          <w:p w:rsidR="0073425D" w:rsidRPr="0073425D" w:rsidRDefault="0073425D" w:rsidP="0073425D">
            <w:pPr>
              <w:rPr>
                <w:sz w:val="22"/>
                <w:szCs w:val="22"/>
              </w:rPr>
            </w:pPr>
            <w:r w:rsidRPr="0073425D">
              <w:rPr>
                <w:sz w:val="22"/>
                <w:szCs w:val="22"/>
              </w:rPr>
              <w:t>Перчатки обладают высокой устойчивостью ко многим кислотам и щелочам (концентрация до 40%) и к неорганическим растворителям. Изготавливаются из 100% латекса без наполнителей. Обработаны хлором в целях повышения устойчивости к химическим соединениям. Хлопковое напыление внутри перчатки с антибактериальной обработкой предотвращает раздражение кожи рук. Подходят для работы в с/х, на химических заводах, фармацевтических предприятиях при операциях, требующих чувствительности пальцев. Аналог перчаток КЩС тип II.</w:t>
            </w:r>
            <w:r w:rsidRPr="0073425D">
              <w:rPr>
                <w:sz w:val="22"/>
                <w:szCs w:val="22"/>
              </w:rPr>
              <w:br/>
              <w:t xml:space="preserve">Толщина: не более  </w:t>
            </w:r>
            <w:smartTag w:uri="urn:schemas-microsoft-com:office:smarttags" w:element="metricconverter">
              <w:smartTagPr>
                <w:attr w:name="ProductID" w:val="0,7 мм"/>
              </w:smartTagPr>
              <w:r w:rsidRPr="0073425D">
                <w:rPr>
                  <w:sz w:val="22"/>
                  <w:szCs w:val="22"/>
                </w:rPr>
                <w:t>0,40 мм</w:t>
              </w:r>
            </w:smartTag>
            <w:r w:rsidRPr="0073425D">
              <w:rPr>
                <w:sz w:val="22"/>
                <w:szCs w:val="22"/>
              </w:rPr>
              <w:t xml:space="preserve">. Длина:  не более  </w:t>
            </w:r>
            <w:smartTag w:uri="urn:schemas-microsoft-com:office:smarttags" w:element="metricconverter">
              <w:smartTagPr>
                <w:attr w:name="ProductID" w:val="0,7 мм"/>
              </w:smartTagPr>
              <w:r w:rsidRPr="0073425D">
                <w:rPr>
                  <w:sz w:val="22"/>
                  <w:szCs w:val="22"/>
                </w:rPr>
                <w:t>305 мм</w:t>
              </w:r>
            </w:smartTag>
            <w:r w:rsidRPr="0073425D">
              <w:rPr>
                <w:sz w:val="22"/>
                <w:szCs w:val="22"/>
              </w:rPr>
              <w:t>.</w:t>
            </w:r>
          </w:p>
          <w:p w:rsidR="0073425D" w:rsidRPr="0073425D" w:rsidRDefault="0073425D" w:rsidP="0073425D">
            <w:pPr>
              <w:rPr>
                <w:sz w:val="22"/>
                <w:szCs w:val="22"/>
              </w:rPr>
            </w:pPr>
            <w:r w:rsidRPr="0073425D">
              <w:rPr>
                <w:sz w:val="22"/>
                <w:szCs w:val="22"/>
              </w:rPr>
              <w:t>ГОСТ Р 12.4.246-2008</w:t>
            </w:r>
          </w:p>
          <w:p w:rsidR="0073425D" w:rsidRPr="0073425D" w:rsidRDefault="0073425D" w:rsidP="0073425D">
            <w:pPr>
              <w:rPr>
                <w:sz w:val="22"/>
                <w:szCs w:val="22"/>
              </w:rPr>
            </w:pPr>
            <w:r w:rsidRPr="0073425D">
              <w:rPr>
                <w:sz w:val="22"/>
                <w:szCs w:val="22"/>
              </w:rPr>
              <w:t>ГОСТ Р ЕН 374-2009</w:t>
            </w:r>
          </w:p>
          <w:p w:rsidR="0073425D" w:rsidRPr="0073425D" w:rsidRDefault="0073425D" w:rsidP="0073425D">
            <w:pPr>
              <w:rPr>
                <w:sz w:val="22"/>
                <w:szCs w:val="22"/>
              </w:rPr>
            </w:pPr>
            <w:r w:rsidRPr="0073425D">
              <w:rPr>
                <w:sz w:val="22"/>
                <w:szCs w:val="22"/>
              </w:rPr>
              <w:t>ГОСТ Р ЕН 388-2009</w:t>
            </w:r>
          </w:p>
          <w:p w:rsidR="0073425D" w:rsidRPr="0073425D" w:rsidRDefault="0073425D" w:rsidP="0073425D">
            <w:pPr>
              <w:rPr>
                <w:sz w:val="22"/>
                <w:szCs w:val="22"/>
              </w:rPr>
            </w:pPr>
            <w:r w:rsidRPr="0073425D">
              <w:rPr>
                <w:sz w:val="22"/>
                <w:szCs w:val="22"/>
              </w:rPr>
              <w:t>EN 388 EN 420 EN 374</w:t>
            </w:r>
            <w:r w:rsidRPr="0073425D">
              <w:rPr>
                <w:sz w:val="22"/>
                <w:szCs w:val="22"/>
              </w:rPr>
              <w:br/>
              <w:t>Сертифицированы по EN 421 как перчатки для защиты от проникновения жидких радиоактивных загрязнений</w:t>
            </w:r>
          </w:p>
          <w:p w:rsidR="0073425D" w:rsidRPr="0073425D" w:rsidRDefault="0073425D" w:rsidP="0073425D">
            <w:pPr>
              <w:rPr>
                <w:sz w:val="22"/>
                <w:szCs w:val="22"/>
              </w:rPr>
            </w:pPr>
            <w:r w:rsidRPr="0073425D">
              <w:rPr>
                <w:sz w:val="22"/>
                <w:szCs w:val="22"/>
              </w:rPr>
              <w:t xml:space="preserve">Размеры:            кол-во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442"/>
            </w:tblGrid>
            <w:tr w:rsidR="0073425D" w:rsidRPr="0073425D" w:rsidTr="00F0727F">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color w:val="000000"/>
                      <w:sz w:val="22"/>
                      <w:szCs w:val="22"/>
                      <w:lang w:val="en-US"/>
                    </w:rPr>
                    <w:t>S</w:t>
                  </w:r>
                  <w:r w:rsidRPr="0073425D">
                    <w:rPr>
                      <w:color w:val="000000"/>
                      <w:sz w:val="22"/>
                      <w:szCs w:val="22"/>
                    </w:rPr>
                    <w:t xml:space="preserve"> (6,5-7)</w:t>
                  </w:r>
                </w:p>
              </w:tc>
              <w:tc>
                <w:tcPr>
                  <w:tcW w:w="43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8</w:t>
                  </w:r>
                </w:p>
              </w:tc>
            </w:tr>
            <w:tr w:rsidR="0073425D" w:rsidRPr="0073425D" w:rsidTr="00F0727F">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color w:val="000000"/>
                      <w:sz w:val="22"/>
                      <w:szCs w:val="22"/>
                      <w:lang w:val="en-US"/>
                    </w:rPr>
                    <w:t>M</w:t>
                  </w:r>
                  <w:r w:rsidRPr="0073425D">
                    <w:rPr>
                      <w:color w:val="000000"/>
                      <w:sz w:val="22"/>
                      <w:szCs w:val="22"/>
                    </w:rPr>
                    <w:t xml:space="preserve"> (7,5-8)</w:t>
                  </w:r>
                </w:p>
              </w:tc>
              <w:tc>
                <w:tcPr>
                  <w:tcW w:w="43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80</w:t>
                  </w:r>
                </w:p>
              </w:tc>
            </w:tr>
            <w:tr w:rsidR="0073425D" w:rsidRPr="0073425D" w:rsidTr="00F0727F">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color w:val="000000"/>
                      <w:sz w:val="22"/>
                      <w:szCs w:val="22"/>
                      <w:lang w:val="en-US"/>
                    </w:rPr>
                    <w:t>L</w:t>
                  </w:r>
                  <w:r w:rsidRPr="0073425D">
                    <w:rPr>
                      <w:color w:val="000000"/>
                      <w:sz w:val="22"/>
                      <w:szCs w:val="22"/>
                    </w:rPr>
                    <w:t xml:space="preserve">  (8,5-9)</w:t>
                  </w:r>
                </w:p>
              </w:tc>
              <w:tc>
                <w:tcPr>
                  <w:tcW w:w="43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80</w:t>
                  </w:r>
                </w:p>
              </w:tc>
            </w:tr>
            <w:tr w:rsidR="0073425D" w:rsidRPr="0073425D" w:rsidTr="00F0727F">
              <w:tblPrEx>
                <w:tblLook w:val="0000"/>
              </w:tblPrEx>
              <w:trPr>
                <w:trHeight w:val="300"/>
              </w:trPr>
              <w:tc>
                <w:tcPr>
                  <w:tcW w:w="172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lang w:val="en-US"/>
                    </w:rPr>
                    <w:t>XL</w:t>
                  </w:r>
                  <w:r w:rsidRPr="0073425D">
                    <w:rPr>
                      <w:color w:val="000000"/>
                      <w:sz w:val="22"/>
                      <w:szCs w:val="22"/>
                    </w:rPr>
                    <w:t xml:space="preserve"> (9,5-10)</w:t>
                  </w:r>
                </w:p>
              </w:tc>
              <w:tc>
                <w:tcPr>
                  <w:tcW w:w="44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16</w:t>
                  </w:r>
                </w:p>
              </w:tc>
            </w:tr>
          </w:tbl>
          <w:p w:rsidR="0073425D" w:rsidRPr="0073425D" w:rsidRDefault="0073425D" w:rsidP="0073425D">
            <w:pPr>
              <w:rPr>
                <w:sz w:val="22"/>
                <w:szCs w:val="22"/>
              </w:rPr>
            </w:pPr>
          </w:p>
        </w:tc>
        <w:tc>
          <w:tcPr>
            <w:tcW w:w="850" w:type="dxa"/>
            <w:noWrap/>
          </w:tcPr>
          <w:p w:rsidR="0073425D" w:rsidRPr="0073425D" w:rsidRDefault="0073425D" w:rsidP="0073425D">
            <w:pPr>
              <w:jc w:val="right"/>
              <w:rPr>
                <w:sz w:val="22"/>
                <w:szCs w:val="22"/>
              </w:rPr>
            </w:pPr>
            <w:r w:rsidRPr="0073425D">
              <w:rPr>
                <w:sz w:val="22"/>
                <w:szCs w:val="22"/>
              </w:rPr>
              <w:t>184</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409"/>
        </w:trPr>
        <w:tc>
          <w:tcPr>
            <w:tcW w:w="710" w:type="dxa"/>
            <w:noWrap/>
          </w:tcPr>
          <w:p w:rsidR="0073425D" w:rsidRPr="0073425D" w:rsidRDefault="0073425D" w:rsidP="0073425D">
            <w:pPr>
              <w:jc w:val="center"/>
              <w:rPr>
                <w:sz w:val="22"/>
                <w:szCs w:val="22"/>
              </w:rPr>
            </w:pPr>
            <w:r w:rsidRPr="0073425D">
              <w:rPr>
                <w:sz w:val="22"/>
                <w:szCs w:val="22"/>
              </w:rPr>
              <w:lastRenderedPageBreak/>
              <w:t>29</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987425" cy="965835"/>
                  <wp:effectExtent l="19050" t="0" r="3175" b="0"/>
                  <wp:docPr id="6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0" cstate="print"/>
                          <a:srcRect/>
                          <a:stretch>
                            <a:fillRect/>
                          </a:stretch>
                        </pic:blipFill>
                        <pic:spPr bwMode="auto">
                          <a:xfrm>
                            <a:off x="0" y="0"/>
                            <a:ext cx="987425" cy="965835"/>
                          </a:xfrm>
                          <a:prstGeom prst="rect">
                            <a:avLst/>
                          </a:prstGeom>
                          <a:noFill/>
                          <a:ln w="9525">
                            <a:noFill/>
                            <a:miter lim="800000"/>
                            <a:headEnd/>
                            <a:tailEnd/>
                          </a:ln>
                        </pic:spPr>
                      </pic:pic>
                    </a:graphicData>
                  </a:graphic>
                </wp:inline>
              </w:drawing>
            </w:r>
          </w:p>
          <w:p w:rsidR="0073425D" w:rsidRPr="0073425D" w:rsidRDefault="0073425D" w:rsidP="0073425D">
            <w:pPr>
              <w:jc w:val="center"/>
              <w:rPr>
                <w:sz w:val="22"/>
                <w:szCs w:val="22"/>
              </w:rPr>
            </w:pPr>
          </w:p>
        </w:tc>
        <w:tc>
          <w:tcPr>
            <w:tcW w:w="4253" w:type="dxa"/>
          </w:tcPr>
          <w:p w:rsidR="0073425D" w:rsidRPr="0073425D" w:rsidRDefault="0073425D" w:rsidP="0073425D">
            <w:pPr>
              <w:rPr>
                <w:sz w:val="22"/>
                <w:szCs w:val="22"/>
              </w:rPr>
            </w:pPr>
            <w:r w:rsidRPr="0073425D">
              <w:rPr>
                <w:sz w:val="22"/>
                <w:szCs w:val="22"/>
              </w:rPr>
              <w:t>Рукавицы комбинированные с брезентовым наладонником.</w:t>
            </w:r>
          </w:p>
          <w:p w:rsidR="0073425D" w:rsidRPr="0073425D" w:rsidRDefault="0073425D" w:rsidP="0073425D">
            <w:pPr>
              <w:rPr>
                <w:sz w:val="22"/>
                <w:szCs w:val="22"/>
              </w:rPr>
            </w:pPr>
            <w:r w:rsidRPr="0073425D">
              <w:rPr>
                <w:sz w:val="22"/>
                <w:szCs w:val="22"/>
              </w:rPr>
              <w:t>Предназначены для защиты рук от механических воздействий при грубой и тяжелой работе. Основа – прочная х/б ткань, плотность не менее  235 г/кв.м. Наладонник – брезент, плотность не менее 380 г/кв.м.</w:t>
            </w:r>
          </w:p>
          <w:p w:rsidR="0073425D" w:rsidRPr="0073425D" w:rsidRDefault="0073425D" w:rsidP="0073425D">
            <w:pPr>
              <w:rPr>
                <w:sz w:val="22"/>
                <w:szCs w:val="22"/>
              </w:rPr>
            </w:pPr>
            <w:r w:rsidRPr="0073425D">
              <w:rPr>
                <w:sz w:val="22"/>
                <w:szCs w:val="22"/>
              </w:rPr>
              <w:t>Размер: 2.</w:t>
            </w:r>
          </w:p>
          <w:p w:rsidR="0073425D" w:rsidRPr="0073425D" w:rsidRDefault="0073425D" w:rsidP="0073425D">
            <w:pPr>
              <w:rPr>
                <w:sz w:val="22"/>
                <w:szCs w:val="22"/>
              </w:rPr>
            </w:pPr>
            <w:r w:rsidRPr="0073425D">
              <w:rPr>
                <w:sz w:val="22"/>
                <w:szCs w:val="22"/>
              </w:rPr>
              <w:t>ГОСТ 12.4.010-75</w:t>
            </w:r>
          </w:p>
        </w:tc>
        <w:tc>
          <w:tcPr>
            <w:tcW w:w="850" w:type="dxa"/>
            <w:noWrap/>
          </w:tcPr>
          <w:p w:rsidR="0073425D" w:rsidRPr="0073425D" w:rsidRDefault="0073425D" w:rsidP="0073425D">
            <w:pPr>
              <w:jc w:val="right"/>
              <w:rPr>
                <w:sz w:val="22"/>
                <w:szCs w:val="22"/>
              </w:rPr>
            </w:pPr>
            <w:r w:rsidRPr="0073425D">
              <w:rPr>
                <w:sz w:val="22"/>
                <w:szCs w:val="22"/>
              </w:rPr>
              <w:t>6</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509"/>
        </w:trPr>
        <w:tc>
          <w:tcPr>
            <w:tcW w:w="710" w:type="dxa"/>
            <w:noWrap/>
          </w:tcPr>
          <w:p w:rsidR="0073425D" w:rsidRPr="0073425D" w:rsidRDefault="0073425D" w:rsidP="0073425D">
            <w:pPr>
              <w:jc w:val="center"/>
              <w:rPr>
                <w:sz w:val="22"/>
                <w:szCs w:val="22"/>
              </w:rPr>
            </w:pPr>
            <w:r w:rsidRPr="0073425D">
              <w:rPr>
                <w:sz w:val="22"/>
                <w:szCs w:val="22"/>
              </w:rPr>
              <w:t>30</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980440" cy="98044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1"/>
                          <a:srcRect/>
                          <a:stretch>
                            <a:fillRect/>
                          </a:stretch>
                        </pic:blipFill>
                        <pic:spPr bwMode="auto">
                          <a:xfrm>
                            <a:off x="0" y="0"/>
                            <a:ext cx="980440" cy="98044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Рукавицы брезентовые с двойным наладонником.</w:t>
            </w:r>
            <w:r w:rsidRPr="0073425D">
              <w:rPr>
                <w:sz w:val="22"/>
                <w:szCs w:val="22"/>
              </w:rPr>
              <w:br/>
              <w:t>Используются при выполнении сварочных работ и при работе с жесткими и грубыми поверх</w:t>
            </w:r>
            <w:r w:rsidRPr="0073425D">
              <w:rPr>
                <w:sz w:val="22"/>
                <w:szCs w:val="22"/>
              </w:rPr>
              <w:softHyphen/>
              <w:t>ностями. Брезент с огнеупорной пропиткой, плотность не менее 480 г/кв.м.</w:t>
            </w:r>
            <w:r w:rsidRPr="0073425D">
              <w:rPr>
                <w:sz w:val="22"/>
                <w:szCs w:val="22"/>
              </w:rPr>
              <w:br/>
              <w:t>Размер: 2.</w:t>
            </w:r>
          </w:p>
          <w:p w:rsidR="0073425D" w:rsidRPr="0073425D" w:rsidRDefault="0073425D" w:rsidP="0073425D">
            <w:pPr>
              <w:rPr>
                <w:sz w:val="22"/>
                <w:szCs w:val="22"/>
              </w:rPr>
            </w:pPr>
            <w:r w:rsidRPr="0073425D">
              <w:rPr>
                <w:sz w:val="22"/>
                <w:szCs w:val="22"/>
              </w:rPr>
              <w:t>ГОСТ 12.4.010-75</w:t>
            </w:r>
          </w:p>
        </w:tc>
        <w:tc>
          <w:tcPr>
            <w:tcW w:w="850" w:type="dxa"/>
            <w:noWrap/>
          </w:tcPr>
          <w:p w:rsidR="0073425D" w:rsidRPr="0073425D" w:rsidRDefault="0073425D" w:rsidP="0073425D">
            <w:pPr>
              <w:jc w:val="right"/>
              <w:rPr>
                <w:sz w:val="22"/>
                <w:szCs w:val="22"/>
              </w:rPr>
            </w:pPr>
            <w:r w:rsidRPr="0073425D">
              <w:rPr>
                <w:sz w:val="22"/>
                <w:szCs w:val="22"/>
              </w:rPr>
              <w:t>11</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502"/>
        </w:trPr>
        <w:tc>
          <w:tcPr>
            <w:tcW w:w="710" w:type="dxa"/>
            <w:noWrap/>
          </w:tcPr>
          <w:p w:rsidR="0073425D" w:rsidRPr="0073425D" w:rsidRDefault="0073425D" w:rsidP="0073425D">
            <w:pPr>
              <w:jc w:val="center"/>
              <w:rPr>
                <w:sz w:val="22"/>
                <w:szCs w:val="22"/>
              </w:rPr>
            </w:pPr>
            <w:r w:rsidRPr="0073425D">
              <w:rPr>
                <w:sz w:val="22"/>
                <w:szCs w:val="22"/>
              </w:rPr>
              <w:t>31</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119505" cy="929005"/>
                  <wp:effectExtent l="19050" t="0" r="4445" b="0"/>
                  <wp:docPr id="6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2" cstate="print"/>
                          <a:srcRect/>
                          <a:stretch>
                            <a:fillRect/>
                          </a:stretch>
                        </pic:blipFill>
                        <pic:spPr bwMode="auto">
                          <a:xfrm>
                            <a:off x="0" y="0"/>
                            <a:ext cx="1119505" cy="92900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Рукавицы х/б с двойным наладонником.</w:t>
            </w:r>
            <w:r w:rsidRPr="0073425D">
              <w:rPr>
                <w:sz w:val="22"/>
                <w:szCs w:val="22"/>
              </w:rPr>
              <w:br/>
              <w:t>Предназначены для защиты рук от механических воздействий при работах в различных отраслях промышленности и с/х. Основа – прочная х/б ткань (диагональ суровая, плотность не менее 235 г/кв.м).</w:t>
            </w:r>
          </w:p>
          <w:p w:rsidR="0073425D" w:rsidRPr="0073425D" w:rsidRDefault="0073425D" w:rsidP="0073425D">
            <w:pPr>
              <w:rPr>
                <w:sz w:val="22"/>
                <w:szCs w:val="22"/>
              </w:rPr>
            </w:pPr>
            <w:r w:rsidRPr="0073425D">
              <w:rPr>
                <w:sz w:val="22"/>
                <w:szCs w:val="22"/>
              </w:rPr>
              <w:t>Размер: 2.</w:t>
            </w:r>
          </w:p>
          <w:p w:rsidR="0073425D" w:rsidRPr="0073425D" w:rsidRDefault="0073425D" w:rsidP="0073425D">
            <w:pPr>
              <w:rPr>
                <w:sz w:val="22"/>
                <w:szCs w:val="22"/>
              </w:rPr>
            </w:pPr>
            <w:r w:rsidRPr="0073425D">
              <w:rPr>
                <w:sz w:val="22"/>
                <w:szCs w:val="22"/>
              </w:rPr>
              <w:t>ГОСТ 12.4.010-75</w:t>
            </w:r>
          </w:p>
        </w:tc>
        <w:tc>
          <w:tcPr>
            <w:tcW w:w="850" w:type="dxa"/>
            <w:noWrap/>
          </w:tcPr>
          <w:p w:rsidR="0073425D" w:rsidRPr="0073425D" w:rsidRDefault="0073425D" w:rsidP="0073425D">
            <w:pPr>
              <w:jc w:val="right"/>
              <w:rPr>
                <w:sz w:val="22"/>
                <w:szCs w:val="22"/>
              </w:rPr>
            </w:pPr>
            <w:r w:rsidRPr="0073425D">
              <w:rPr>
                <w:sz w:val="22"/>
                <w:szCs w:val="22"/>
              </w:rPr>
              <w:t>23</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693"/>
        </w:trPr>
        <w:tc>
          <w:tcPr>
            <w:tcW w:w="710" w:type="dxa"/>
            <w:noWrap/>
          </w:tcPr>
          <w:p w:rsidR="0073425D" w:rsidRPr="0073425D" w:rsidRDefault="0073425D" w:rsidP="0073425D">
            <w:pPr>
              <w:jc w:val="center"/>
              <w:rPr>
                <w:sz w:val="22"/>
                <w:szCs w:val="22"/>
              </w:rPr>
            </w:pPr>
            <w:r w:rsidRPr="0073425D">
              <w:rPr>
                <w:sz w:val="22"/>
                <w:szCs w:val="22"/>
              </w:rPr>
              <w:t>32</w:t>
            </w:r>
          </w:p>
        </w:tc>
        <w:tc>
          <w:tcPr>
            <w:tcW w:w="3118" w:type="dxa"/>
          </w:tcPr>
          <w:p w:rsidR="0073425D" w:rsidRPr="0073425D" w:rsidRDefault="0073425D" w:rsidP="0073425D">
            <w:pPr>
              <w:jc w:val="center"/>
              <w:rPr>
                <w:sz w:val="22"/>
                <w:szCs w:val="22"/>
              </w:rPr>
            </w:pPr>
            <w:r w:rsidRPr="0073425D">
              <w:rPr>
                <w:noProof/>
                <w:sz w:val="22"/>
                <w:szCs w:val="22"/>
              </w:rPr>
              <w:drawing>
                <wp:inline distT="0" distB="0" distL="0" distR="0">
                  <wp:extent cx="1654256" cy="2181225"/>
                  <wp:effectExtent l="0" t="0" r="3094" b="0"/>
                  <wp:docPr id="70" name="Рисунок 82" descr="Жилет сигнальный ГАБАРИТ (фл-лим)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Жилет сигнальный ГАБАРИТ (фл-лим)_чб"/>
                          <pic:cNvPicPr>
                            <a:picLocks noChangeAspect="1" noChangeArrowheads="1"/>
                          </pic:cNvPicPr>
                        </pic:nvPicPr>
                        <pic:blipFill>
                          <a:blip r:embed="rId43" cstate="print"/>
                          <a:srcRect l="-4114" t="7190"/>
                          <a:stretch>
                            <a:fillRect/>
                          </a:stretch>
                        </pic:blipFill>
                        <pic:spPr bwMode="auto">
                          <a:xfrm>
                            <a:off x="0" y="0"/>
                            <a:ext cx="1654256" cy="218122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ind w:firstLine="211"/>
              <w:rPr>
                <w:sz w:val="22"/>
                <w:szCs w:val="22"/>
              </w:rPr>
            </w:pPr>
            <w:r w:rsidRPr="0073425D">
              <w:rPr>
                <w:sz w:val="22"/>
                <w:szCs w:val="22"/>
              </w:rPr>
              <w:t>Жилет сигнальный повышенной видимости /оранжевый флуоресцентный/</w:t>
            </w:r>
            <w:r w:rsidRPr="0073425D">
              <w:rPr>
                <w:sz w:val="22"/>
                <w:szCs w:val="22"/>
              </w:rPr>
              <w:br/>
              <w:t>ГОСТ 12.4.219 - 99 Одежда специальная сигнальная повышенной видимости</w:t>
            </w:r>
          </w:p>
          <w:p w:rsidR="0073425D" w:rsidRPr="0073425D" w:rsidRDefault="0073425D" w:rsidP="0073425D">
            <w:pPr>
              <w:rPr>
                <w:sz w:val="22"/>
                <w:szCs w:val="22"/>
              </w:rPr>
            </w:pPr>
            <w:r w:rsidRPr="0073425D">
              <w:rPr>
                <w:sz w:val="22"/>
                <w:szCs w:val="22"/>
              </w:rPr>
              <w:t xml:space="preserve">         Жилет сигнальный, прямого силуэта, без боковых швов, с центральной застежкой на контактную ленту «велькро», с боковой регулировкой  по ширине хлястиками и пряжками, что позволяет одевать жилет как на летнюю, так и на зимнюю одежду. Все срезы жилета окантованы износостойкой трикотажной тесьмой (боковые срезы, горловина, борт, низ). </w:t>
            </w:r>
          </w:p>
          <w:p w:rsidR="0073425D" w:rsidRPr="0073425D" w:rsidRDefault="0073425D" w:rsidP="0073425D">
            <w:pPr>
              <w:rPr>
                <w:sz w:val="22"/>
                <w:szCs w:val="22"/>
              </w:rPr>
            </w:pPr>
            <w:r w:rsidRPr="0073425D">
              <w:rPr>
                <w:sz w:val="22"/>
                <w:szCs w:val="22"/>
              </w:rPr>
              <w:t xml:space="preserve"> Горизонтальные световозвращающие полосы расположены: две  вокруг торса и в один ряд по плечевым швам.</w:t>
            </w:r>
          </w:p>
          <w:p w:rsidR="0073425D" w:rsidRPr="0073425D" w:rsidRDefault="0073425D" w:rsidP="0073425D">
            <w:pPr>
              <w:rPr>
                <w:sz w:val="22"/>
                <w:szCs w:val="22"/>
              </w:rPr>
            </w:pPr>
            <w:r w:rsidRPr="0073425D">
              <w:rPr>
                <w:sz w:val="22"/>
                <w:szCs w:val="22"/>
              </w:rPr>
              <w:t xml:space="preserve">Жилет содержит сигнальные элементы необходимой площади, изготовленные из фонового материала и световозвращающего материала, что соответствует сигнальной одежде повышенной видимости 2 класса по ГОСТ 12.4.219-99: площадь фонового материала - </w:t>
            </w:r>
            <w:smartTag w:uri="urn:schemas-microsoft-com:office:smarttags" w:element="metricconverter">
              <w:smartTagPr>
                <w:attr w:name="ProductID" w:val="0,7 мм"/>
              </w:smartTagPr>
              <w:r w:rsidRPr="0073425D">
                <w:rPr>
                  <w:sz w:val="22"/>
                  <w:szCs w:val="22"/>
                </w:rPr>
                <w:t>0,5 м2</w:t>
              </w:r>
            </w:smartTag>
            <w:r w:rsidRPr="0073425D">
              <w:rPr>
                <w:sz w:val="22"/>
                <w:szCs w:val="22"/>
              </w:rPr>
              <w:t>, площадь световозвращающего материала – 0,13м2.</w:t>
            </w:r>
          </w:p>
          <w:p w:rsidR="0073425D" w:rsidRPr="0073425D" w:rsidRDefault="0073425D" w:rsidP="0073425D">
            <w:pPr>
              <w:rPr>
                <w:sz w:val="22"/>
                <w:szCs w:val="22"/>
              </w:rPr>
            </w:pPr>
            <w:r w:rsidRPr="0073425D">
              <w:rPr>
                <w:sz w:val="22"/>
                <w:szCs w:val="22"/>
              </w:rPr>
              <w:t>Фоновый материал: 100% ПЭ, соответствует европейскому стандарту  EN 471 для сигнальной одежды повышенной видимости.</w:t>
            </w:r>
          </w:p>
          <w:p w:rsidR="0073425D" w:rsidRPr="0073425D" w:rsidRDefault="0073425D" w:rsidP="0073425D">
            <w:pPr>
              <w:rPr>
                <w:sz w:val="22"/>
                <w:szCs w:val="22"/>
              </w:rPr>
            </w:pPr>
            <w:r w:rsidRPr="0073425D">
              <w:rPr>
                <w:sz w:val="22"/>
                <w:szCs w:val="22"/>
              </w:rPr>
              <w:t xml:space="preserve">Световозвращающий материал: полосы шириной </w:t>
            </w:r>
            <w:smartTag w:uri="urn:schemas-microsoft-com:office:smarttags" w:element="metricconverter">
              <w:smartTagPr>
                <w:attr w:name="ProductID" w:val="0,7 мм"/>
              </w:smartTagPr>
              <w:r w:rsidRPr="0073425D">
                <w:rPr>
                  <w:sz w:val="22"/>
                  <w:szCs w:val="22"/>
                </w:rPr>
                <w:t>50 мм</w:t>
              </w:r>
            </w:smartTag>
            <w:r w:rsidRPr="0073425D">
              <w:rPr>
                <w:sz w:val="22"/>
                <w:szCs w:val="22"/>
              </w:rPr>
              <w:t>.</w:t>
            </w:r>
          </w:p>
          <w:p w:rsidR="0073425D" w:rsidRPr="0073425D" w:rsidRDefault="0073425D" w:rsidP="0073425D">
            <w:pPr>
              <w:rPr>
                <w:sz w:val="22"/>
                <w:szCs w:val="22"/>
              </w:rPr>
            </w:pPr>
            <w:r w:rsidRPr="0073425D">
              <w:rPr>
                <w:sz w:val="22"/>
                <w:szCs w:val="22"/>
              </w:rPr>
              <w:t>Цвет: флуоресцентный оранжевый.</w:t>
            </w:r>
            <w:r w:rsidRPr="0073425D">
              <w:rPr>
                <w:sz w:val="22"/>
                <w:szCs w:val="22"/>
              </w:rPr>
              <w:br/>
            </w:r>
            <w:r w:rsidRPr="0073425D">
              <w:rPr>
                <w:sz w:val="22"/>
                <w:szCs w:val="22"/>
              </w:rPr>
              <w:lastRenderedPageBreak/>
              <w:t>ГОСТ Р 12.4.219-99 «Одежда специальная сигнальная повышенной видимости»</w:t>
            </w:r>
          </w:p>
        </w:tc>
        <w:tc>
          <w:tcPr>
            <w:tcW w:w="850" w:type="dxa"/>
            <w:noWrap/>
          </w:tcPr>
          <w:p w:rsidR="0073425D" w:rsidRPr="0073425D" w:rsidRDefault="0073425D" w:rsidP="0073425D">
            <w:pPr>
              <w:jc w:val="right"/>
              <w:rPr>
                <w:sz w:val="22"/>
                <w:szCs w:val="22"/>
              </w:rPr>
            </w:pPr>
            <w:r w:rsidRPr="0073425D">
              <w:rPr>
                <w:sz w:val="22"/>
                <w:szCs w:val="22"/>
              </w:rPr>
              <w:lastRenderedPageBreak/>
              <w:t>4</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559"/>
        </w:trPr>
        <w:tc>
          <w:tcPr>
            <w:tcW w:w="710" w:type="dxa"/>
            <w:noWrap/>
          </w:tcPr>
          <w:p w:rsidR="0073425D" w:rsidRPr="0073425D" w:rsidRDefault="0073425D" w:rsidP="0073425D">
            <w:pPr>
              <w:jc w:val="center"/>
              <w:rPr>
                <w:sz w:val="22"/>
                <w:szCs w:val="22"/>
              </w:rPr>
            </w:pPr>
            <w:r w:rsidRPr="0073425D">
              <w:rPr>
                <w:sz w:val="22"/>
                <w:szCs w:val="22"/>
              </w:rPr>
              <w:lastRenderedPageBreak/>
              <w:t>33</w:t>
            </w:r>
          </w:p>
        </w:tc>
        <w:tc>
          <w:tcPr>
            <w:tcW w:w="3118" w:type="dxa"/>
          </w:tcPr>
          <w:p w:rsidR="0073425D" w:rsidRPr="0073425D" w:rsidRDefault="0073425D" w:rsidP="0073425D">
            <w:pPr>
              <w:rPr>
                <w:sz w:val="22"/>
                <w:szCs w:val="22"/>
              </w:rPr>
            </w:pPr>
          </w:p>
        </w:tc>
        <w:tc>
          <w:tcPr>
            <w:tcW w:w="4253" w:type="dxa"/>
          </w:tcPr>
          <w:p w:rsidR="0073425D" w:rsidRPr="0073425D" w:rsidRDefault="0073425D" w:rsidP="0073425D">
            <w:pPr>
              <w:rPr>
                <w:sz w:val="22"/>
                <w:szCs w:val="22"/>
              </w:rPr>
            </w:pPr>
            <w:r w:rsidRPr="0073425D">
              <w:rPr>
                <w:sz w:val="22"/>
                <w:szCs w:val="22"/>
              </w:rPr>
              <w:t>Защитный крем для кожи рук и лица от обморожения 100 мл.</w:t>
            </w:r>
            <w:r w:rsidRPr="0073425D">
              <w:rPr>
                <w:sz w:val="22"/>
                <w:szCs w:val="22"/>
              </w:rPr>
              <w:br/>
              <w:t>Крем для защиты кожи от низких тем</w:t>
            </w:r>
            <w:r w:rsidRPr="0073425D">
              <w:rPr>
                <w:sz w:val="22"/>
                <w:szCs w:val="22"/>
              </w:rPr>
              <w:softHyphen/>
              <w:t>пе</w:t>
            </w:r>
            <w:r w:rsidRPr="0073425D">
              <w:rPr>
                <w:sz w:val="22"/>
                <w:szCs w:val="22"/>
              </w:rPr>
              <w:softHyphen/>
              <w:t>ра</w:t>
            </w:r>
            <w:r w:rsidRPr="0073425D">
              <w:rPr>
                <w:sz w:val="22"/>
                <w:szCs w:val="22"/>
              </w:rPr>
              <w:softHyphen/>
              <w:t>тур. Уникальная формула без силикона, защищает кожу рук и лица от обморожений (при температуре до –40°С и ниже), холодового стресса, ветра, снега и других неблагоприятных погодных воздействий. Специально подобранные высококачественные компоненты защищают и ухаживают за кожей рук, тем самым поддерживая природные защитные функции.</w:t>
            </w:r>
            <w:r w:rsidRPr="0073425D">
              <w:rPr>
                <w:sz w:val="22"/>
                <w:szCs w:val="22"/>
              </w:rPr>
              <w:br/>
              <w:t>ГОСТ Р 51391-99 ГОСТ Р 52343-2005</w:t>
            </w:r>
          </w:p>
        </w:tc>
        <w:tc>
          <w:tcPr>
            <w:tcW w:w="850" w:type="dxa"/>
            <w:noWrap/>
          </w:tcPr>
          <w:p w:rsidR="0073425D" w:rsidRPr="0073425D" w:rsidRDefault="0073425D" w:rsidP="0073425D">
            <w:pPr>
              <w:jc w:val="right"/>
              <w:rPr>
                <w:sz w:val="22"/>
                <w:szCs w:val="22"/>
              </w:rPr>
            </w:pPr>
            <w:r w:rsidRPr="0073425D">
              <w:rPr>
                <w:sz w:val="22"/>
                <w:szCs w:val="22"/>
              </w:rPr>
              <w:t>9</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3814"/>
        </w:trPr>
        <w:tc>
          <w:tcPr>
            <w:tcW w:w="710" w:type="dxa"/>
            <w:noWrap/>
          </w:tcPr>
          <w:p w:rsidR="0073425D" w:rsidRPr="0073425D" w:rsidRDefault="0073425D" w:rsidP="0073425D">
            <w:pPr>
              <w:jc w:val="center"/>
              <w:rPr>
                <w:sz w:val="22"/>
                <w:szCs w:val="22"/>
              </w:rPr>
            </w:pPr>
            <w:r w:rsidRPr="0073425D">
              <w:rPr>
                <w:sz w:val="22"/>
                <w:szCs w:val="22"/>
              </w:rPr>
              <w:t>34</w:t>
            </w:r>
          </w:p>
        </w:tc>
        <w:tc>
          <w:tcPr>
            <w:tcW w:w="3118" w:type="dxa"/>
          </w:tcPr>
          <w:p w:rsidR="0073425D" w:rsidRPr="0073425D" w:rsidRDefault="0073425D" w:rsidP="0073425D">
            <w:pPr>
              <w:rPr>
                <w:sz w:val="22"/>
                <w:szCs w:val="22"/>
              </w:rPr>
            </w:pPr>
          </w:p>
        </w:tc>
        <w:tc>
          <w:tcPr>
            <w:tcW w:w="4253" w:type="dxa"/>
          </w:tcPr>
          <w:p w:rsidR="0073425D" w:rsidRPr="0073425D" w:rsidRDefault="0073425D" w:rsidP="0073425D">
            <w:pPr>
              <w:rPr>
                <w:sz w:val="22"/>
                <w:szCs w:val="22"/>
              </w:rPr>
            </w:pPr>
            <w:r w:rsidRPr="0073425D">
              <w:rPr>
                <w:sz w:val="22"/>
                <w:szCs w:val="22"/>
              </w:rPr>
              <w:t>Защитный крем от УФ излучения, 100 мл.</w:t>
            </w:r>
            <w:r w:rsidRPr="0073425D">
              <w:rPr>
                <w:sz w:val="22"/>
                <w:szCs w:val="22"/>
              </w:rPr>
              <w:br/>
              <w:t xml:space="preserve">Высокий уровень защиты от ультрафиолетовых лучей. </w:t>
            </w:r>
            <w:r w:rsidRPr="0073425D">
              <w:rPr>
                <w:sz w:val="22"/>
                <w:szCs w:val="22"/>
              </w:rPr>
              <w:br/>
              <w:t>Крем защищает от ультрафиолетовых лучей спектра А и В, а также эффективно противодействует опасности канцерогенного УФ-излучения спектра С, которое часто возникает в процессе сварочных работ. Отличается особой водостойкостью, а благодаря эмульгирующему веществу он также предотвращает активное потоотделение.</w:t>
            </w:r>
            <w:r w:rsidRPr="0073425D">
              <w:rPr>
                <w:sz w:val="22"/>
                <w:szCs w:val="22"/>
              </w:rPr>
              <w:br/>
              <w:t>ГОСТ Р 52343-2005</w:t>
            </w:r>
          </w:p>
          <w:p w:rsidR="0073425D" w:rsidRPr="0073425D" w:rsidRDefault="0073425D" w:rsidP="0073425D">
            <w:pPr>
              <w:rPr>
                <w:sz w:val="22"/>
                <w:szCs w:val="22"/>
              </w:rPr>
            </w:pPr>
            <w:r w:rsidRPr="0073425D">
              <w:rPr>
                <w:sz w:val="22"/>
                <w:szCs w:val="22"/>
              </w:rPr>
              <w:t>ГОСТ Р 51391-99</w:t>
            </w:r>
          </w:p>
        </w:tc>
        <w:tc>
          <w:tcPr>
            <w:tcW w:w="850" w:type="dxa"/>
            <w:noWrap/>
          </w:tcPr>
          <w:p w:rsidR="0073425D" w:rsidRPr="0073425D" w:rsidRDefault="0073425D" w:rsidP="0073425D">
            <w:pPr>
              <w:jc w:val="right"/>
              <w:rPr>
                <w:sz w:val="22"/>
                <w:szCs w:val="22"/>
              </w:rPr>
            </w:pPr>
            <w:r w:rsidRPr="0073425D">
              <w:rPr>
                <w:sz w:val="22"/>
                <w:szCs w:val="22"/>
              </w:rPr>
              <w:t>22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824"/>
        </w:trPr>
        <w:tc>
          <w:tcPr>
            <w:tcW w:w="710" w:type="dxa"/>
            <w:noWrap/>
          </w:tcPr>
          <w:p w:rsidR="0073425D" w:rsidRPr="0073425D" w:rsidRDefault="0073425D" w:rsidP="0073425D">
            <w:pPr>
              <w:jc w:val="center"/>
              <w:rPr>
                <w:sz w:val="22"/>
                <w:szCs w:val="22"/>
              </w:rPr>
            </w:pPr>
            <w:r w:rsidRPr="0073425D">
              <w:rPr>
                <w:sz w:val="22"/>
                <w:szCs w:val="22"/>
              </w:rPr>
              <w:t>35</w:t>
            </w:r>
          </w:p>
        </w:tc>
        <w:tc>
          <w:tcPr>
            <w:tcW w:w="3118" w:type="dxa"/>
          </w:tcPr>
          <w:p w:rsidR="0073425D" w:rsidRPr="0073425D" w:rsidRDefault="0073425D" w:rsidP="0073425D">
            <w:pPr>
              <w:rPr>
                <w:sz w:val="22"/>
                <w:szCs w:val="22"/>
              </w:rPr>
            </w:pPr>
          </w:p>
        </w:tc>
        <w:tc>
          <w:tcPr>
            <w:tcW w:w="4253" w:type="dxa"/>
          </w:tcPr>
          <w:p w:rsidR="0073425D" w:rsidRPr="0073425D" w:rsidRDefault="0073425D" w:rsidP="0073425D">
            <w:pPr>
              <w:rPr>
                <w:sz w:val="22"/>
                <w:szCs w:val="22"/>
              </w:rPr>
            </w:pPr>
            <w:r w:rsidRPr="0073425D">
              <w:rPr>
                <w:sz w:val="22"/>
                <w:szCs w:val="22"/>
              </w:rPr>
              <w:t>Очищающая паста для рук 200 мл.</w:t>
            </w:r>
            <w:r w:rsidRPr="0073425D">
              <w:rPr>
                <w:sz w:val="22"/>
                <w:szCs w:val="22"/>
              </w:rPr>
              <w:br/>
              <w:t>Паста для очистки рук от сильных загрязнений с абразивным средством.</w:t>
            </w:r>
            <w:r w:rsidRPr="0073425D">
              <w:rPr>
                <w:sz w:val="22"/>
                <w:szCs w:val="22"/>
              </w:rPr>
              <w:br/>
              <w:t>Паста для очистки рук от сильных загрязнений (масло, нефть, жир, сажа, графит, металлическая пыль, смазочные вещества) с натуральным абразивным средством (порошок скорлупы грецкого ореха), защитным средством (сульфатированное касторовое масло) и системой очистки (натуральное масло и ПАВ).</w:t>
            </w:r>
            <w:r w:rsidRPr="0073425D">
              <w:rPr>
                <w:color w:val="FF0000"/>
                <w:sz w:val="22"/>
                <w:szCs w:val="22"/>
              </w:rPr>
              <w:br/>
            </w:r>
            <w:r w:rsidRPr="0073425D">
              <w:rPr>
                <w:sz w:val="22"/>
                <w:szCs w:val="22"/>
              </w:rPr>
              <w:t>ГОСТ Р 52345-2005</w:t>
            </w:r>
          </w:p>
          <w:p w:rsidR="0073425D" w:rsidRPr="0073425D" w:rsidRDefault="0073425D" w:rsidP="0073425D">
            <w:pPr>
              <w:rPr>
                <w:sz w:val="22"/>
                <w:szCs w:val="22"/>
              </w:rPr>
            </w:pPr>
            <w:r w:rsidRPr="0073425D">
              <w:rPr>
                <w:sz w:val="22"/>
                <w:szCs w:val="22"/>
              </w:rPr>
              <w:t>ГОСТ Р 51391-99</w:t>
            </w:r>
          </w:p>
        </w:tc>
        <w:tc>
          <w:tcPr>
            <w:tcW w:w="850" w:type="dxa"/>
            <w:noWrap/>
          </w:tcPr>
          <w:p w:rsidR="0073425D" w:rsidRPr="0073425D" w:rsidRDefault="0073425D" w:rsidP="0073425D">
            <w:pPr>
              <w:jc w:val="right"/>
              <w:rPr>
                <w:sz w:val="22"/>
                <w:szCs w:val="22"/>
              </w:rPr>
            </w:pPr>
            <w:r w:rsidRPr="0073425D">
              <w:rPr>
                <w:sz w:val="22"/>
                <w:szCs w:val="22"/>
              </w:rPr>
              <w:t>132</w:t>
            </w:r>
          </w:p>
        </w:tc>
        <w:tc>
          <w:tcPr>
            <w:tcW w:w="851" w:type="dxa"/>
            <w:noWrap/>
          </w:tcPr>
          <w:p w:rsidR="0073425D" w:rsidRPr="0073425D" w:rsidRDefault="0073425D" w:rsidP="0073425D">
            <w:pPr>
              <w:rPr>
                <w:sz w:val="22"/>
                <w:szCs w:val="22"/>
              </w:rPr>
            </w:pPr>
            <w:r w:rsidRPr="0073425D">
              <w:rPr>
                <w:sz w:val="22"/>
                <w:szCs w:val="22"/>
              </w:rPr>
              <w:t>шт</w:t>
            </w:r>
          </w:p>
        </w:tc>
      </w:tr>
      <w:tr w:rsidR="0073425D" w:rsidRPr="0073425D" w:rsidTr="0073425D">
        <w:trPr>
          <w:trHeight w:val="1917"/>
        </w:trPr>
        <w:tc>
          <w:tcPr>
            <w:tcW w:w="710" w:type="dxa"/>
            <w:noWrap/>
          </w:tcPr>
          <w:p w:rsidR="0073425D" w:rsidRPr="0073425D" w:rsidRDefault="0073425D" w:rsidP="0073425D">
            <w:pPr>
              <w:jc w:val="center"/>
              <w:rPr>
                <w:sz w:val="22"/>
                <w:szCs w:val="22"/>
              </w:rPr>
            </w:pPr>
            <w:r w:rsidRPr="0073425D">
              <w:rPr>
                <w:sz w:val="22"/>
                <w:szCs w:val="22"/>
              </w:rPr>
              <w:t>36</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433830" cy="1791970"/>
                  <wp:effectExtent l="19050" t="0" r="0" b="0"/>
                  <wp:docPr id="7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4"/>
                          <a:srcRect/>
                          <a:stretch>
                            <a:fillRect/>
                          </a:stretch>
                        </pic:blipFill>
                        <pic:spPr bwMode="auto">
                          <a:xfrm>
                            <a:off x="0" y="0"/>
                            <a:ext cx="1433830" cy="1791970"/>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Перчатки</w:t>
            </w:r>
          </w:p>
          <w:p w:rsidR="0073425D" w:rsidRPr="0073425D" w:rsidRDefault="0073425D" w:rsidP="0073425D">
            <w:pPr>
              <w:rPr>
                <w:sz w:val="22"/>
                <w:szCs w:val="22"/>
              </w:rPr>
            </w:pPr>
            <w:r w:rsidRPr="0073425D">
              <w:rPr>
                <w:sz w:val="22"/>
                <w:szCs w:val="22"/>
              </w:rPr>
              <w:t xml:space="preserve">100% нитриловые перчатки тонкие. В 3–4 раза превосходят латексные и виниловые перчатки по износостойкости. Используются в пищевой промышленности. Не опудрены, нет риска загрязнения пищевых продуктов кукурузным крахмалом, используемым в опудреных перчатках. Имеют текстурированную поверхность кончиков пальцев для лучшего захвата. Рекомендуются для лабораторных работ с органическими растворителями, продуктами нефтепереработки (бензол, </w:t>
            </w:r>
            <w:r w:rsidRPr="0073425D">
              <w:rPr>
                <w:sz w:val="22"/>
                <w:szCs w:val="22"/>
              </w:rPr>
              <w:lastRenderedPageBreak/>
              <w:t xml:space="preserve">керосин), формалином и формальдегидами. Аналог лабораторных анатомических перчаток. Используются в лабораториях, химической, электронной промышленности, при сложных сборочных работах. Толщина: не более  </w:t>
            </w:r>
            <w:smartTag w:uri="urn:schemas-microsoft-com:office:smarttags" w:element="metricconverter">
              <w:smartTagPr>
                <w:attr w:name="ProductID" w:val="0,7 мм"/>
              </w:smartTagPr>
              <w:r w:rsidRPr="0073425D">
                <w:rPr>
                  <w:sz w:val="22"/>
                  <w:szCs w:val="22"/>
                </w:rPr>
                <w:t>0,10 мм</w:t>
              </w:r>
            </w:smartTag>
            <w:r w:rsidRPr="0073425D">
              <w:rPr>
                <w:sz w:val="22"/>
                <w:szCs w:val="22"/>
              </w:rPr>
              <w:t xml:space="preserve">. Длина: не более  </w:t>
            </w:r>
            <w:smartTag w:uri="urn:schemas-microsoft-com:office:smarttags" w:element="metricconverter">
              <w:smartTagPr>
                <w:attr w:name="ProductID" w:val="0,7 мм"/>
              </w:smartTagPr>
              <w:r w:rsidRPr="0073425D">
                <w:rPr>
                  <w:sz w:val="22"/>
                  <w:szCs w:val="22"/>
                </w:rPr>
                <w:t>240 мм</w:t>
              </w:r>
            </w:smartTag>
            <w:r w:rsidRPr="0073425D">
              <w:rPr>
                <w:sz w:val="22"/>
                <w:szCs w:val="22"/>
              </w:rPr>
              <w:t>.</w:t>
            </w:r>
          </w:p>
          <w:p w:rsidR="0073425D" w:rsidRPr="0073425D" w:rsidRDefault="0073425D" w:rsidP="0073425D">
            <w:pPr>
              <w:rPr>
                <w:color w:val="FF0000"/>
                <w:sz w:val="22"/>
                <w:szCs w:val="22"/>
              </w:rPr>
            </w:pPr>
            <w:r w:rsidRPr="0073425D">
              <w:rPr>
                <w:sz w:val="22"/>
                <w:szCs w:val="22"/>
              </w:rPr>
              <w:t xml:space="preserve">Цвет: светло-синий. </w:t>
            </w:r>
          </w:p>
          <w:p w:rsidR="0073425D" w:rsidRPr="0073425D" w:rsidRDefault="0073425D" w:rsidP="0073425D">
            <w:pPr>
              <w:rPr>
                <w:sz w:val="22"/>
                <w:szCs w:val="22"/>
              </w:rPr>
            </w:pPr>
            <w:r w:rsidRPr="0073425D">
              <w:rPr>
                <w:sz w:val="22"/>
                <w:szCs w:val="22"/>
              </w:rPr>
              <w:t>ГОСТ Р 12.4.246-2008 ГОСТ Р ЕН 374-2009  EN 374  EN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569"/>
            </w:tblGrid>
            <w:tr w:rsidR="0073425D" w:rsidRPr="0073425D" w:rsidTr="00F0727F">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sz w:val="22"/>
                      <w:szCs w:val="22"/>
                    </w:rPr>
                  </w:pPr>
                  <w:r w:rsidRPr="0073425D">
                    <w:rPr>
                      <w:sz w:val="22"/>
                      <w:szCs w:val="22"/>
                      <w:lang w:val="en-US"/>
                    </w:rPr>
                    <w:t>S</w:t>
                  </w:r>
                  <w:r w:rsidRPr="0073425D">
                    <w:rPr>
                      <w:sz w:val="22"/>
                      <w:szCs w:val="22"/>
                    </w:rPr>
                    <w:t xml:space="preserve"> (6,5–7)</w:t>
                  </w:r>
                </w:p>
              </w:tc>
              <w:tc>
                <w:tcPr>
                  <w:tcW w:w="56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54</w:t>
                  </w:r>
                </w:p>
              </w:tc>
            </w:tr>
            <w:tr w:rsidR="0073425D" w:rsidRPr="0073425D" w:rsidTr="00F0727F">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sz w:val="22"/>
                      <w:szCs w:val="22"/>
                    </w:rPr>
                  </w:pPr>
                  <w:r w:rsidRPr="0073425D">
                    <w:rPr>
                      <w:sz w:val="22"/>
                      <w:szCs w:val="22"/>
                      <w:lang w:val="en-US"/>
                    </w:rPr>
                    <w:t>M</w:t>
                  </w:r>
                  <w:r w:rsidRPr="0073425D">
                    <w:rPr>
                      <w:sz w:val="22"/>
                      <w:szCs w:val="22"/>
                    </w:rPr>
                    <w:t xml:space="preserve"> (7,5–8)</w:t>
                  </w:r>
                </w:p>
              </w:tc>
              <w:tc>
                <w:tcPr>
                  <w:tcW w:w="56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159</w:t>
                  </w:r>
                </w:p>
              </w:tc>
            </w:tr>
            <w:tr w:rsidR="0073425D" w:rsidRPr="0073425D" w:rsidTr="00F0727F">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sz w:val="22"/>
                      <w:szCs w:val="22"/>
                    </w:rPr>
                  </w:pPr>
                  <w:r w:rsidRPr="0073425D">
                    <w:rPr>
                      <w:sz w:val="22"/>
                      <w:szCs w:val="22"/>
                      <w:lang w:val="en-US"/>
                    </w:rPr>
                    <w:t>L</w:t>
                  </w:r>
                  <w:r w:rsidRPr="0073425D">
                    <w:rPr>
                      <w:sz w:val="22"/>
                      <w:szCs w:val="22"/>
                    </w:rPr>
                    <w:t xml:space="preserve">  (8,5–9)</w:t>
                  </w:r>
                </w:p>
              </w:tc>
              <w:tc>
                <w:tcPr>
                  <w:tcW w:w="56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lang w:val="en-US"/>
                    </w:rPr>
                  </w:pPr>
                  <w:r w:rsidRPr="0073425D">
                    <w:rPr>
                      <w:bCs/>
                      <w:color w:val="000000"/>
                      <w:sz w:val="22"/>
                      <w:szCs w:val="22"/>
                    </w:rPr>
                    <w:t>257</w:t>
                  </w:r>
                </w:p>
              </w:tc>
            </w:tr>
            <w:tr w:rsidR="0073425D" w:rsidRPr="0073425D" w:rsidTr="00F0727F">
              <w:tblPrEx>
                <w:tblLook w:val="0000"/>
              </w:tblPrEx>
              <w:trPr>
                <w:trHeight w:val="300"/>
              </w:trPr>
              <w:tc>
                <w:tcPr>
                  <w:tcW w:w="1728"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sz w:val="22"/>
                      <w:szCs w:val="22"/>
                      <w:lang w:val="en-US"/>
                    </w:rPr>
                  </w:pPr>
                  <w:r w:rsidRPr="0073425D">
                    <w:rPr>
                      <w:sz w:val="22"/>
                      <w:szCs w:val="22"/>
                      <w:lang w:val="en-US"/>
                    </w:rPr>
                    <w:t>XL</w:t>
                  </w:r>
                  <w:r w:rsidRPr="0073425D">
                    <w:rPr>
                      <w:sz w:val="22"/>
                      <w:szCs w:val="22"/>
                    </w:rPr>
                    <w:t xml:space="preserve"> (9,5–10)</w:t>
                  </w:r>
                </w:p>
              </w:tc>
              <w:tc>
                <w:tcPr>
                  <w:tcW w:w="569"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321</w:t>
                  </w:r>
                </w:p>
              </w:tc>
            </w:tr>
          </w:tbl>
          <w:p w:rsidR="0073425D" w:rsidRPr="0073425D" w:rsidRDefault="0073425D" w:rsidP="0073425D">
            <w:pPr>
              <w:rPr>
                <w:sz w:val="22"/>
                <w:szCs w:val="22"/>
              </w:rPr>
            </w:pPr>
          </w:p>
        </w:tc>
        <w:tc>
          <w:tcPr>
            <w:tcW w:w="850" w:type="dxa"/>
            <w:noWrap/>
          </w:tcPr>
          <w:p w:rsidR="0073425D" w:rsidRPr="0073425D" w:rsidRDefault="0073425D" w:rsidP="0073425D">
            <w:pPr>
              <w:jc w:val="right"/>
              <w:rPr>
                <w:sz w:val="22"/>
                <w:szCs w:val="22"/>
              </w:rPr>
            </w:pPr>
            <w:r w:rsidRPr="0073425D">
              <w:rPr>
                <w:sz w:val="22"/>
                <w:szCs w:val="22"/>
              </w:rPr>
              <w:lastRenderedPageBreak/>
              <w:t>791</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985"/>
        </w:trPr>
        <w:tc>
          <w:tcPr>
            <w:tcW w:w="710" w:type="dxa"/>
            <w:noWrap/>
          </w:tcPr>
          <w:p w:rsidR="0073425D" w:rsidRPr="0073425D" w:rsidRDefault="0073425D" w:rsidP="0073425D">
            <w:pPr>
              <w:jc w:val="center"/>
              <w:rPr>
                <w:sz w:val="22"/>
                <w:szCs w:val="22"/>
              </w:rPr>
            </w:pPr>
            <w:r w:rsidRPr="0073425D">
              <w:rPr>
                <w:sz w:val="22"/>
                <w:szCs w:val="22"/>
              </w:rPr>
              <w:lastRenderedPageBreak/>
              <w:t>37</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497205" cy="1199515"/>
                  <wp:effectExtent l="19050" t="0" r="0" b="0"/>
                  <wp:docPr id="7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5"/>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Перчатки резиновые кислотощелочестойкие тип 1.</w:t>
            </w:r>
          </w:p>
          <w:p w:rsidR="0073425D" w:rsidRPr="0073425D" w:rsidRDefault="0073425D" w:rsidP="0073425D">
            <w:pPr>
              <w:rPr>
                <w:sz w:val="22"/>
                <w:szCs w:val="22"/>
              </w:rPr>
            </w:pPr>
            <w:r w:rsidRPr="0073425D">
              <w:rPr>
                <w:sz w:val="22"/>
                <w:szCs w:val="22"/>
              </w:rPr>
              <w:t xml:space="preserve">Предназначены для защиты рук от растворов кислот и щелочей средней концентрации (до 20%), солей, масел, сыпучих красящих веществ. Применяются для выполнения грубых работ. Толщина: не более  </w:t>
            </w:r>
            <w:smartTag w:uri="urn:schemas-microsoft-com:office:smarttags" w:element="metricconverter">
              <w:smartTagPr>
                <w:attr w:name="ProductID" w:val="0,7 мм"/>
              </w:smartTagPr>
              <w:r w:rsidRPr="0073425D">
                <w:rPr>
                  <w:sz w:val="22"/>
                  <w:szCs w:val="22"/>
                </w:rPr>
                <w:t>0,7 мм</w:t>
              </w:r>
            </w:smartTag>
            <w:r w:rsidRPr="0073425D">
              <w:rPr>
                <w:sz w:val="22"/>
                <w:szCs w:val="22"/>
              </w:rPr>
              <w:t xml:space="preserve">. </w:t>
            </w:r>
          </w:p>
          <w:p w:rsidR="0073425D" w:rsidRPr="0073425D" w:rsidRDefault="0073425D" w:rsidP="0073425D">
            <w:pPr>
              <w:rPr>
                <w:sz w:val="22"/>
                <w:szCs w:val="22"/>
              </w:rPr>
            </w:pPr>
            <w:r w:rsidRPr="0073425D">
              <w:rPr>
                <w:sz w:val="22"/>
                <w:szCs w:val="22"/>
              </w:rPr>
              <w:t xml:space="preserve">размеры:  3. </w:t>
            </w:r>
          </w:p>
          <w:p w:rsidR="0073425D" w:rsidRPr="0073425D" w:rsidRDefault="0073425D" w:rsidP="0073425D">
            <w:pPr>
              <w:rPr>
                <w:sz w:val="22"/>
                <w:szCs w:val="22"/>
              </w:rPr>
            </w:pPr>
            <w:r w:rsidRPr="0073425D">
              <w:rPr>
                <w:sz w:val="22"/>
                <w:szCs w:val="22"/>
              </w:rPr>
              <w:t>ГОСТ 20010-93 ТУ 38.306-5-59-95</w:t>
            </w:r>
          </w:p>
        </w:tc>
        <w:tc>
          <w:tcPr>
            <w:tcW w:w="850" w:type="dxa"/>
            <w:noWrap/>
          </w:tcPr>
          <w:p w:rsidR="0073425D" w:rsidRPr="0073425D" w:rsidRDefault="0073425D" w:rsidP="0073425D">
            <w:pPr>
              <w:jc w:val="right"/>
              <w:rPr>
                <w:sz w:val="22"/>
                <w:szCs w:val="22"/>
              </w:rPr>
            </w:pPr>
            <w:r w:rsidRPr="0073425D">
              <w:rPr>
                <w:sz w:val="22"/>
                <w:szCs w:val="22"/>
              </w:rPr>
              <w:t>22</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273"/>
        </w:trPr>
        <w:tc>
          <w:tcPr>
            <w:tcW w:w="710" w:type="dxa"/>
            <w:noWrap/>
          </w:tcPr>
          <w:p w:rsidR="0073425D" w:rsidRPr="0073425D" w:rsidRDefault="0073425D" w:rsidP="0073425D">
            <w:pPr>
              <w:jc w:val="center"/>
              <w:rPr>
                <w:sz w:val="22"/>
                <w:szCs w:val="22"/>
              </w:rPr>
            </w:pPr>
            <w:r w:rsidRPr="0073425D">
              <w:rPr>
                <w:sz w:val="22"/>
                <w:szCs w:val="22"/>
              </w:rPr>
              <w:t>38</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1272540" cy="929005"/>
                  <wp:effectExtent l="19050" t="0" r="3810" b="0"/>
                  <wp:docPr id="7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6" cstate="print"/>
                          <a:srcRect/>
                          <a:stretch>
                            <a:fillRect/>
                          </a:stretch>
                        </pic:blipFill>
                        <pic:spPr bwMode="auto">
                          <a:xfrm>
                            <a:off x="0" y="0"/>
                            <a:ext cx="1272540" cy="92900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r w:rsidRPr="0073425D">
              <w:rPr>
                <w:sz w:val="22"/>
                <w:szCs w:val="22"/>
              </w:rPr>
              <w:t xml:space="preserve">Галоши садовые утепленные. </w:t>
            </w:r>
            <w:r w:rsidRPr="0073425D">
              <w:rPr>
                <w:sz w:val="22"/>
                <w:szCs w:val="22"/>
              </w:rPr>
              <w:br/>
              <w:t>Комплектуются вкладным утепляющим чулком.</w:t>
            </w:r>
            <w:r w:rsidRPr="0073425D">
              <w:rPr>
                <w:sz w:val="22"/>
                <w:szCs w:val="22"/>
              </w:rPr>
              <w:br/>
              <w:t>Материал: этилвинилацетат (ЭВА).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5"/>
              <w:gridCol w:w="992"/>
            </w:tblGrid>
            <w:tr w:rsidR="0073425D" w:rsidRPr="0073425D" w:rsidTr="00F0727F">
              <w:tc>
                <w:tcPr>
                  <w:tcW w:w="130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sz w:val="22"/>
                      <w:szCs w:val="22"/>
                    </w:rPr>
                    <w:t>Размеры:</w:t>
                  </w:r>
                </w:p>
              </w:tc>
              <w:tc>
                <w:tcPr>
                  <w:tcW w:w="99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Кол-во</w:t>
                  </w:r>
                </w:p>
              </w:tc>
            </w:tr>
            <w:tr w:rsidR="0073425D" w:rsidRPr="0073425D" w:rsidTr="00F0727F">
              <w:tc>
                <w:tcPr>
                  <w:tcW w:w="130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color w:val="000000"/>
                      <w:sz w:val="22"/>
                      <w:szCs w:val="22"/>
                    </w:rPr>
                    <w:t>37</w:t>
                  </w:r>
                </w:p>
              </w:tc>
              <w:tc>
                <w:tcPr>
                  <w:tcW w:w="99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bCs/>
                      <w:color w:val="000000"/>
                      <w:sz w:val="22"/>
                      <w:szCs w:val="22"/>
                    </w:rPr>
                    <w:t>1</w:t>
                  </w:r>
                </w:p>
              </w:tc>
            </w:tr>
            <w:tr w:rsidR="0073425D" w:rsidRPr="0073425D" w:rsidTr="00F0727F">
              <w:tc>
                <w:tcPr>
                  <w:tcW w:w="130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rPr>
                  </w:pPr>
                  <w:r w:rsidRPr="0073425D">
                    <w:rPr>
                      <w:color w:val="000000"/>
                      <w:sz w:val="22"/>
                      <w:szCs w:val="22"/>
                    </w:rPr>
                    <w:t>38</w:t>
                  </w:r>
                </w:p>
              </w:tc>
              <w:tc>
                <w:tcPr>
                  <w:tcW w:w="99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bCs/>
                      <w:color w:val="000000"/>
                      <w:sz w:val="22"/>
                      <w:szCs w:val="22"/>
                      <w:lang w:val="en-US"/>
                    </w:rPr>
                  </w:pPr>
                  <w:r w:rsidRPr="0073425D">
                    <w:rPr>
                      <w:bCs/>
                      <w:color w:val="000000"/>
                      <w:sz w:val="22"/>
                      <w:szCs w:val="22"/>
                    </w:rPr>
                    <w:t>1</w:t>
                  </w:r>
                </w:p>
              </w:tc>
            </w:tr>
            <w:tr w:rsidR="0073425D" w:rsidRPr="0073425D" w:rsidTr="00F0727F">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39</w:t>
                  </w:r>
                </w:p>
              </w:tc>
              <w:tc>
                <w:tcPr>
                  <w:tcW w:w="99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5</w:t>
                  </w:r>
                </w:p>
              </w:tc>
            </w:tr>
            <w:tr w:rsidR="0073425D" w:rsidRPr="0073425D" w:rsidTr="00F0727F">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3</w:t>
                  </w:r>
                </w:p>
              </w:tc>
            </w:tr>
            <w:tr w:rsidR="0073425D" w:rsidRPr="0073425D" w:rsidTr="00F0727F">
              <w:tblPrEx>
                <w:tblLook w:val="0000"/>
              </w:tblPrEx>
              <w:trPr>
                <w:trHeight w:val="300"/>
              </w:trPr>
              <w:tc>
                <w:tcPr>
                  <w:tcW w:w="1305"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41</w:t>
                  </w:r>
                </w:p>
              </w:tc>
              <w:tc>
                <w:tcPr>
                  <w:tcW w:w="992" w:type="dxa"/>
                  <w:tcBorders>
                    <w:top w:val="single" w:sz="4" w:space="0" w:color="auto"/>
                    <w:left w:val="single" w:sz="4" w:space="0" w:color="auto"/>
                    <w:bottom w:val="single" w:sz="4" w:space="0" w:color="auto"/>
                    <w:right w:val="single" w:sz="4" w:space="0" w:color="auto"/>
                  </w:tcBorders>
                </w:tcPr>
                <w:p w:rsidR="0073425D" w:rsidRPr="0073425D" w:rsidRDefault="0073425D" w:rsidP="0073425D">
                  <w:pPr>
                    <w:rPr>
                      <w:color w:val="000000"/>
                      <w:sz w:val="22"/>
                      <w:szCs w:val="22"/>
                    </w:rPr>
                  </w:pPr>
                  <w:r w:rsidRPr="0073425D">
                    <w:rPr>
                      <w:color w:val="000000"/>
                      <w:sz w:val="22"/>
                      <w:szCs w:val="22"/>
                    </w:rPr>
                    <w:t>2</w:t>
                  </w:r>
                </w:p>
              </w:tc>
            </w:tr>
          </w:tbl>
          <w:p w:rsidR="0073425D" w:rsidRPr="0073425D" w:rsidRDefault="0073425D" w:rsidP="0073425D">
            <w:pPr>
              <w:rPr>
                <w:sz w:val="22"/>
                <w:szCs w:val="22"/>
              </w:rPr>
            </w:pPr>
            <w:r w:rsidRPr="0073425D">
              <w:rPr>
                <w:sz w:val="22"/>
                <w:szCs w:val="22"/>
              </w:rPr>
              <w:t>ТУ 2590-001-51664612-2003</w:t>
            </w:r>
          </w:p>
        </w:tc>
        <w:tc>
          <w:tcPr>
            <w:tcW w:w="850" w:type="dxa"/>
            <w:noWrap/>
          </w:tcPr>
          <w:p w:rsidR="0073425D" w:rsidRPr="0073425D" w:rsidRDefault="0073425D" w:rsidP="0073425D">
            <w:pPr>
              <w:jc w:val="right"/>
              <w:rPr>
                <w:sz w:val="22"/>
                <w:szCs w:val="22"/>
              </w:rPr>
            </w:pPr>
            <w:r w:rsidRPr="0073425D">
              <w:rPr>
                <w:sz w:val="22"/>
                <w:szCs w:val="22"/>
              </w:rPr>
              <w:t>12</w:t>
            </w:r>
          </w:p>
        </w:tc>
        <w:tc>
          <w:tcPr>
            <w:tcW w:w="851" w:type="dxa"/>
            <w:noWrap/>
          </w:tcPr>
          <w:p w:rsidR="0073425D" w:rsidRPr="0073425D" w:rsidRDefault="0073425D" w:rsidP="0073425D">
            <w:pPr>
              <w:rPr>
                <w:sz w:val="22"/>
                <w:szCs w:val="22"/>
              </w:rPr>
            </w:pPr>
            <w:r w:rsidRPr="0073425D">
              <w:rPr>
                <w:sz w:val="22"/>
                <w:szCs w:val="22"/>
              </w:rPr>
              <w:t>пар</w:t>
            </w:r>
          </w:p>
        </w:tc>
      </w:tr>
      <w:tr w:rsidR="0073425D" w:rsidRPr="0073425D" w:rsidTr="0073425D">
        <w:trPr>
          <w:trHeight w:val="1938"/>
        </w:trPr>
        <w:tc>
          <w:tcPr>
            <w:tcW w:w="710" w:type="dxa"/>
            <w:noWrap/>
          </w:tcPr>
          <w:p w:rsidR="0073425D" w:rsidRPr="0073425D" w:rsidRDefault="0073425D" w:rsidP="0073425D">
            <w:pPr>
              <w:jc w:val="center"/>
              <w:rPr>
                <w:sz w:val="22"/>
                <w:szCs w:val="22"/>
              </w:rPr>
            </w:pPr>
            <w:r w:rsidRPr="0073425D">
              <w:rPr>
                <w:sz w:val="22"/>
                <w:szCs w:val="22"/>
              </w:rPr>
              <w:t>39</w:t>
            </w:r>
          </w:p>
        </w:tc>
        <w:tc>
          <w:tcPr>
            <w:tcW w:w="3118" w:type="dxa"/>
          </w:tcPr>
          <w:p w:rsidR="0073425D" w:rsidRPr="0073425D" w:rsidRDefault="0073425D" w:rsidP="0073425D">
            <w:pPr>
              <w:rPr>
                <w:sz w:val="22"/>
                <w:szCs w:val="22"/>
              </w:rPr>
            </w:pPr>
            <w:r w:rsidRPr="0073425D">
              <w:rPr>
                <w:noProof/>
                <w:sz w:val="22"/>
                <w:szCs w:val="22"/>
              </w:rPr>
              <w:drawing>
                <wp:inline distT="0" distB="0" distL="0" distR="0">
                  <wp:extent cx="929005" cy="1207135"/>
                  <wp:effectExtent l="19050" t="0" r="4445" b="0"/>
                  <wp:docPr id="7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7" cstate="print"/>
                          <a:srcRect/>
                          <a:stretch>
                            <a:fillRect/>
                          </a:stretch>
                        </pic:blipFill>
                        <pic:spPr bwMode="auto">
                          <a:xfrm>
                            <a:off x="0" y="0"/>
                            <a:ext cx="929005" cy="1207135"/>
                          </a:xfrm>
                          <a:prstGeom prst="rect">
                            <a:avLst/>
                          </a:prstGeom>
                          <a:noFill/>
                          <a:ln w="9525">
                            <a:noFill/>
                            <a:miter lim="800000"/>
                            <a:headEnd/>
                            <a:tailEnd/>
                          </a:ln>
                        </pic:spPr>
                      </pic:pic>
                    </a:graphicData>
                  </a:graphic>
                </wp:inline>
              </w:drawing>
            </w:r>
          </w:p>
        </w:tc>
        <w:tc>
          <w:tcPr>
            <w:tcW w:w="4253" w:type="dxa"/>
          </w:tcPr>
          <w:p w:rsidR="0073425D" w:rsidRPr="0073425D" w:rsidRDefault="0073425D" w:rsidP="0073425D">
            <w:pPr>
              <w:rPr>
                <w:sz w:val="22"/>
                <w:szCs w:val="22"/>
              </w:rPr>
            </w:pPr>
          </w:p>
          <w:p w:rsidR="0073425D" w:rsidRPr="0073425D" w:rsidRDefault="0073425D" w:rsidP="0073425D">
            <w:pPr>
              <w:rPr>
                <w:sz w:val="22"/>
                <w:szCs w:val="22"/>
              </w:rPr>
            </w:pPr>
            <w:r w:rsidRPr="0073425D">
              <w:rPr>
                <w:sz w:val="22"/>
                <w:szCs w:val="22"/>
              </w:rPr>
              <w:t>Подшлемник ватный</w:t>
            </w:r>
            <w:r w:rsidRPr="0073425D">
              <w:rPr>
                <w:sz w:val="22"/>
                <w:szCs w:val="22"/>
              </w:rPr>
              <w:br/>
            </w:r>
            <w:r w:rsidRPr="0073425D">
              <w:rPr>
                <w:sz w:val="22"/>
                <w:szCs w:val="22"/>
              </w:rPr>
              <w:br/>
              <w:t>Размер: 56, 62</w:t>
            </w:r>
          </w:p>
        </w:tc>
        <w:tc>
          <w:tcPr>
            <w:tcW w:w="850" w:type="dxa"/>
            <w:noWrap/>
          </w:tcPr>
          <w:p w:rsidR="0073425D" w:rsidRPr="0073425D" w:rsidRDefault="0073425D" w:rsidP="0073425D">
            <w:pPr>
              <w:jc w:val="right"/>
              <w:rPr>
                <w:sz w:val="22"/>
                <w:szCs w:val="22"/>
              </w:rPr>
            </w:pPr>
            <w:r w:rsidRPr="0073425D">
              <w:rPr>
                <w:sz w:val="22"/>
                <w:szCs w:val="22"/>
              </w:rPr>
              <w:t>2</w:t>
            </w:r>
          </w:p>
        </w:tc>
        <w:tc>
          <w:tcPr>
            <w:tcW w:w="851" w:type="dxa"/>
            <w:noWrap/>
          </w:tcPr>
          <w:p w:rsidR="0073425D" w:rsidRPr="0073425D" w:rsidRDefault="0073425D" w:rsidP="0073425D">
            <w:pPr>
              <w:rPr>
                <w:sz w:val="22"/>
                <w:szCs w:val="22"/>
              </w:rPr>
            </w:pPr>
            <w:r w:rsidRPr="0073425D">
              <w:rPr>
                <w:sz w:val="22"/>
                <w:szCs w:val="22"/>
              </w:rPr>
              <w:t>шт</w:t>
            </w:r>
          </w:p>
        </w:tc>
      </w:tr>
    </w:tbl>
    <w:p w:rsidR="0073425D" w:rsidRDefault="0073425D" w:rsidP="0073425D">
      <w:pPr>
        <w:pStyle w:val="Default"/>
        <w:ind w:firstLine="426"/>
        <w:rPr>
          <w:b/>
        </w:rPr>
      </w:pPr>
    </w:p>
    <w:p w:rsidR="0073425D" w:rsidRPr="001E1769" w:rsidRDefault="0073425D" w:rsidP="0073425D">
      <w:pPr>
        <w:tabs>
          <w:tab w:val="left" w:pos="232"/>
        </w:tabs>
        <w:ind w:firstLine="284"/>
      </w:pPr>
    </w:p>
    <w:p w:rsidR="0073425D" w:rsidRPr="001D2F08" w:rsidRDefault="0073425D" w:rsidP="0073425D">
      <w:pPr>
        <w:tabs>
          <w:tab w:val="left" w:pos="567"/>
        </w:tabs>
      </w:pPr>
      <w:r>
        <w:tab/>
      </w:r>
      <w:r w:rsidRPr="001D2F08">
        <w:rPr>
          <w:color w:val="000000"/>
        </w:rPr>
        <w:t xml:space="preserve">Вся спецодежда в зимнем и летнем ассортименте должна выдерживать </w:t>
      </w:r>
      <w:r w:rsidRPr="001D2F08">
        <w:rPr>
          <w:color w:val="000000"/>
          <w:u w:val="single"/>
        </w:rPr>
        <w:t>стирку</w:t>
      </w:r>
      <w:r w:rsidRPr="001D2F08">
        <w:rPr>
          <w:color w:val="000000"/>
        </w:rPr>
        <w:t xml:space="preserve"> согласно инструкции по эксплуатации (ярлык) которая присутствует на каждом изделии, также на изделие (ярлыке) должен быть указан ГОСТ, ТУ,</w:t>
      </w:r>
      <w:r w:rsidRPr="001D2F08">
        <w:t xml:space="preserve"> наименовании производителя, наименование товара, дата выпуска товара, защитные свойства и т.д</w:t>
      </w:r>
      <w:r w:rsidRPr="001D2F08">
        <w:rPr>
          <w:color w:val="000000"/>
        </w:rPr>
        <w:t>. В</w:t>
      </w:r>
      <w:r w:rsidRPr="001D2F08">
        <w:t>есь принятый Товар должен иметь копии документов, подтверждающих их безопасность, правильно оформленный товарный ярлык и их качество должно отвечать требованиям ГОСТ, ТУ, ТО (подтвержда</w:t>
      </w:r>
      <w:r>
        <w:t>ется сертификатом соответствия).</w:t>
      </w:r>
    </w:p>
    <w:p w:rsidR="005B176C" w:rsidRPr="00AE2AB0" w:rsidRDefault="0073425D" w:rsidP="00AE2AB0">
      <w:pPr>
        <w:pStyle w:val="14"/>
        <w:tabs>
          <w:tab w:val="left" w:pos="900"/>
        </w:tabs>
        <w:ind w:right="140"/>
        <w:rPr>
          <w:sz w:val="24"/>
          <w:szCs w:val="24"/>
        </w:rPr>
      </w:pPr>
      <w:r w:rsidRPr="00AE2AB0">
        <w:rPr>
          <w:sz w:val="24"/>
          <w:szCs w:val="24"/>
        </w:rPr>
        <w:t>Поставляемый товар должен быть новым.</w:t>
      </w:r>
    </w:p>
    <w:p w:rsidR="005B176C" w:rsidRPr="00714F21" w:rsidRDefault="005B176C" w:rsidP="0073425D">
      <w:pPr>
        <w:pStyle w:val="afc"/>
        <w:ind w:left="0"/>
      </w:pPr>
      <w:r w:rsidRPr="00E748ED">
        <w:rPr>
          <w:b/>
        </w:rPr>
        <w:t xml:space="preserve">6. </w:t>
      </w:r>
      <w:r w:rsidR="00505F8F" w:rsidRPr="00E748ED">
        <w:rPr>
          <w:b/>
        </w:rPr>
        <w:t>Место поставки товара:</w:t>
      </w:r>
      <w:r w:rsidR="001C2374" w:rsidRPr="00E748ED">
        <w:rPr>
          <w:b/>
        </w:rPr>
        <w:t xml:space="preserve"> </w:t>
      </w:r>
      <w:r w:rsidR="003E3457" w:rsidRPr="003166D5">
        <w:t>660036, Красноярск, Академгородок, зд. 50, строение 24.</w:t>
      </w:r>
    </w:p>
    <w:p w:rsidR="004F082B" w:rsidRPr="00714F21" w:rsidRDefault="00714F21" w:rsidP="0073425D">
      <w:pPr>
        <w:jc w:val="both"/>
      </w:pPr>
      <w:r>
        <w:rPr>
          <w:b/>
        </w:rPr>
        <w:t xml:space="preserve">7. </w:t>
      </w:r>
      <w:r w:rsidR="00505F8F" w:rsidRPr="00714F21">
        <w:rPr>
          <w:b/>
        </w:rPr>
        <w:t xml:space="preserve">Сроки поставки товара: </w:t>
      </w:r>
      <w:r w:rsidR="003E3457">
        <w:t xml:space="preserve">В </w:t>
      </w:r>
      <w:r w:rsidR="003E3457" w:rsidRPr="004C0119">
        <w:t xml:space="preserve">течение </w:t>
      </w:r>
      <w:r w:rsidR="004F067E">
        <w:t>20</w:t>
      </w:r>
      <w:r w:rsidR="003E3457" w:rsidRPr="004C0119">
        <w:t xml:space="preserve"> рабочих дней с момента заключения </w:t>
      </w:r>
      <w:r w:rsidR="003E3457">
        <w:t>контракта</w:t>
      </w:r>
      <w:r w:rsidR="003E3457" w:rsidRPr="004C0119">
        <w:t>.</w:t>
      </w:r>
    </w:p>
    <w:p w:rsidR="005B176C" w:rsidRPr="004F067E" w:rsidRDefault="005B176C" w:rsidP="0073425D">
      <w:pPr>
        <w:pStyle w:val="afc"/>
        <w:keepLines/>
        <w:ind w:left="0"/>
      </w:pPr>
      <w:r w:rsidRPr="00E748ED">
        <w:rPr>
          <w:b/>
        </w:rPr>
        <w:t xml:space="preserve">8. </w:t>
      </w:r>
      <w:r w:rsidR="00505F8F" w:rsidRPr="00E748ED">
        <w:rPr>
          <w:b/>
        </w:rPr>
        <w:t xml:space="preserve">Начальная (максимальная) цена </w:t>
      </w:r>
      <w:r w:rsidR="00BF7372" w:rsidRPr="00E748ED">
        <w:rPr>
          <w:b/>
        </w:rPr>
        <w:t>контракта</w:t>
      </w:r>
      <w:r w:rsidR="00505F8F" w:rsidRPr="00E748ED">
        <w:rPr>
          <w:b/>
        </w:rPr>
        <w:t xml:space="preserve">: </w:t>
      </w:r>
      <w:r w:rsidR="004F067E">
        <w:t xml:space="preserve">318 395,00 (триста восемнадцать тысяч триста девяносто пять) рублей 00 копеек </w:t>
      </w:r>
      <w:r w:rsidR="004F067E" w:rsidRPr="004C0119">
        <w:t>с учетом НДС</w:t>
      </w:r>
      <w:r w:rsidR="004F067E">
        <w:t xml:space="preserve"> 18%.</w:t>
      </w:r>
    </w:p>
    <w:p w:rsidR="005B176C" w:rsidRPr="003E3457" w:rsidRDefault="005B176C" w:rsidP="0073425D">
      <w:pPr>
        <w:ind w:right="57"/>
        <w:jc w:val="both"/>
      </w:pPr>
      <w:r w:rsidRPr="00E748ED">
        <w:rPr>
          <w:rFonts w:eastAsia="Calibri"/>
          <w:bCs/>
          <w:iCs/>
          <w:lang w:eastAsia="ar-SA"/>
        </w:rPr>
        <w:lastRenderedPageBreak/>
        <w:t xml:space="preserve">В цену товара включаются: </w:t>
      </w:r>
      <w:r w:rsidR="004F067E" w:rsidRPr="004C0119">
        <w:t>стоимость товара, расходы по поставке Товара, расходы на упаковку, маркировку, погрузо-разгрузочные работы, оплату всех налогов, сборов, страховых и других обязательных платежей.</w:t>
      </w:r>
    </w:p>
    <w:p w:rsidR="00324690" w:rsidRPr="003E3457" w:rsidRDefault="00505F8F" w:rsidP="0073425D">
      <w:pPr>
        <w:jc w:val="both"/>
      </w:pPr>
      <w:r w:rsidRPr="00E748ED">
        <w:rPr>
          <w:b/>
        </w:rPr>
        <w:t>9. Порядок оплаты:</w:t>
      </w:r>
      <w:r w:rsidRPr="00E748ED">
        <w:rPr>
          <w:color w:val="000000"/>
        </w:rPr>
        <w:t xml:space="preserve"> </w:t>
      </w:r>
      <w:r w:rsidR="003E3457" w:rsidRPr="005311B3">
        <w:t xml:space="preserve">100% - по факту поставки на основании счета, счета-фактуры, товарной накладной </w:t>
      </w:r>
      <w:r w:rsidR="003E3457" w:rsidRPr="005311B3">
        <w:rPr>
          <w:color w:val="000000"/>
        </w:rPr>
        <w:t>и подписанного сторонами акта приема-передачи товара</w:t>
      </w:r>
      <w:r w:rsidR="003E3457" w:rsidRPr="005311B3">
        <w:t xml:space="preserve"> в течение 10-ти банковских дней. Расчет безналичный.</w:t>
      </w:r>
    </w:p>
    <w:p w:rsidR="00505F8F" w:rsidRPr="00E748ED" w:rsidRDefault="00505F8F" w:rsidP="0073425D">
      <w:pPr>
        <w:jc w:val="both"/>
        <w:rPr>
          <w:b/>
        </w:rPr>
      </w:pPr>
      <w:r w:rsidRPr="00E748ED">
        <w:rPr>
          <w:b/>
        </w:rPr>
        <w:t>10. Источник финансирования:</w:t>
      </w:r>
      <w:r w:rsidR="001C2374" w:rsidRPr="00E748ED">
        <w:rPr>
          <w:b/>
        </w:rPr>
        <w:t xml:space="preserve"> </w:t>
      </w:r>
      <w:r w:rsidR="00895117">
        <w:t>Федеральный бюджет</w:t>
      </w:r>
      <w:r w:rsidR="001C2374" w:rsidRPr="00E748ED">
        <w:t>.</w:t>
      </w:r>
    </w:p>
    <w:p w:rsidR="00505F8F" w:rsidRPr="00E748ED" w:rsidRDefault="001C2374" w:rsidP="0073425D">
      <w:pPr>
        <w:jc w:val="both"/>
        <w:rPr>
          <w:color w:val="000000"/>
        </w:rPr>
      </w:pPr>
      <w:r w:rsidRPr="00E748ED">
        <w:rPr>
          <w:b/>
          <w:color w:val="000000"/>
        </w:rPr>
        <w:t>11</w:t>
      </w:r>
      <w:r w:rsidR="00505F8F" w:rsidRPr="00E748ED">
        <w:rPr>
          <w:b/>
          <w:color w:val="000000"/>
        </w:rPr>
        <w:t xml:space="preserve">. Дата и время окончания срока подачи заявок на участие в открытом аукционе в электронной форме: </w:t>
      </w:r>
      <w:r w:rsidR="00313D95">
        <w:rPr>
          <w:color w:val="000000"/>
        </w:rPr>
        <w:t>21</w:t>
      </w:r>
      <w:r w:rsidR="004F067E">
        <w:rPr>
          <w:color w:val="000000"/>
        </w:rPr>
        <w:t xml:space="preserve"> мая</w:t>
      </w:r>
      <w:r w:rsidR="009B5B07" w:rsidRPr="00E748ED">
        <w:rPr>
          <w:color w:val="000000"/>
        </w:rPr>
        <w:t xml:space="preserve"> 2014 года </w:t>
      </w:r>
      <w:r w:rsidR="00E5414E" w:rsidRPr="00E748ED">
        <w:t>в 17:00 часов по местному времени.</w:t>
      </w:r>
    </w:p>
    <w:p w:rsidR="00505F8F" w:rsidRPr="00E748ED" w:rsidRDefault="001C2374" w:rsidP="0073425D">
      <w:pPr>
        <w:keepLines/>
        <w:jc w:val="both"/>
        <w:rPr>
          <w:b/>
          <w:color w:val="000000"/>
        </w:rPr>
      </w:pPr>
      <w:r w:rsidRPr="00E748ED">
        <w:rPr>
          <w:b/>
          <w:color w:val="000000"/>
        </w:rPr>
        <w:t>12</w:t>
      </w:r>
      <w:r w:rsidR="00505F8F" w:rsidRPr="00E748ED">
        <w:rPr>
          <w:b/>
          <w:color w:val="000000"/>
        </w:rPr>
        <w:t xml:space="preserve">. Дата окончания срока рассмотрения первых частей заявок на участие в открытом аукционе в электронной форме: </w:t>
      </w:r>
      <w:r w:rsidR="00313D95">
        <w:rPr>
          <w:color w:val="000000"/>
        </w:rPr>
        <w:t xml:space="preserve"> 26</w:t>
      </w:r>
      <w:r w:rsidR="004F067E">
        <w:rPr>
          <w:color w:val="000000"/>
        </w:rPr>
        <w:t xml:space="preserve"> мая</w:t>
      </w:r>
      <w:r w:rsidR="00E5414E" w:rsidRPr="00E748ED">
        <w:rPr>
          <w:color w:val="000000"/>
        </w:rPr>
        <w:t xml:space="preserve"> 2014 года</w:t>
      </w:r>
      <w:r w:rsidR="00E5414E" w:rsidRPr="00E748ED">
        <w:rPr>
          <w:b/>
          <w:color w:val="000000"/>
        </w:rPr>
        <w:t xml:space="preserve"> </w:t>
      </w:r>
      <w:r w:rsidR="00E5414E" w:rsidRPr="00E748ED">
        <w:t>в 10:00 по местному времени.</w:t>
      </w:r>
    </w:p>
    <w:p w:rsidR="00AB6099" w:rsidRPr="00E748ED" w:rsidRDefault="00505F8F" w:rsidP="0073425D">
      <w:pPr>
        <w:ind w:firstLine="142"/>
        <w:jc w:val="both"/>
        <w:rPr>
          <w:color w:val="000000"/>
        </w:rPr>
      </w:pPr>
      <w:r w:rsidRPr="00E748ED">
        <w:rPr>
          <w:b/>
          <w:color w:val="000000"/>
        </w:rPr>
        <w:t>1</w:t>
      </w:r>
      <w:r w:rsidR="001C2374" w:rsidRPr="00E748ED">
        <w:rPr>
          <w:b/>
          <w:color w:val="000000"/>
        </w:rPr>
        <w:t>3</w:t>
      </w:r>
      <w:r w:rsidRPr="00E748ED">
        <w:rPr>
          <w:b/>
          <w:color w:val="000000"/>
        </w:rPr>
        <w:t xml:space="preserve">. Дата проведения открытого аукциона в электронной форме: </w:t>
      </w:r>
      <w:r w:rsidR="00313D95">
        <w:rPr>
          <w:color w:val="000000"/>
        </w:rPr>
        <w:t>29</w:t>
      </w:r>
      <w:r w:rsidR="004F067E">
        <w:rPr>
          <w:color w:val="000000"/>
        </w:rPr>
        <w:t xml:space="preserve"> мая</w:t>
      </w:r>
      <w:r w:rsidR="001D1BF3">
        <w:rPr>
          <w:color w:val="000000"/>
        </w:rPr>
        <w:t xml:space="preserve"> </w:t>
      </w:r>
      <w:r w:rsidR="00E5414E" w:rsidRPr="00E748ED">
        <w:rPr>
          <w:color w:val="000000"/>
        </w:rPr>
        <w:t xml:space="preserve"> 2014 года.</w:t>
      </w:r>
    </w:p>
    <w:p w:rsidR="006660C9" w:rsidRPr="00E748ED" w:rsidRDefault="001C2374" w:rsidP="0073425D">
      <w:pPr>
        <w:ind w:firstLine="142"/>
        <w:jc w:val="both"/>
        <w:rPr>
          <w:b/>
        </w:rPr>
      </w:pPr>
      <w:r w:rsidRPr="00E748ED">
        <w:rPr>
          <w:b/>
          <w:color w:val="000000"/>
        </w:rPr>
        <w:t>14</w:t>
      </w:r>
      <w:r w:rsidR="008B0381" w:rsidRPr="00E748ED">
        <w:rPr>
          <w:b/>
          <w:color w:val="000000"/>
        </w:rPr>
        <w:t>.</w:t>
      </w:r>
      <w:r w:rsidR="008B0381" w:rsidRPr="00E748ED">
        <w:t xml:space="preserve"> </w:t>
      </w:r>
      <w:r w:rsidR="008B0381" w:rsidRPr="00E748ED">
        <w:rPr>
          <w:b/>
        </w:rPr>
        <w:t xml:space="preserve">Порядок подачи заявок: </w:t>
      </w:r>
      <w:r w:rsidR="00BF3B5D" w:rsidRPr="00E748ED">
        <w:t>В порядке, предусмотренном статьей  66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r w:rsidR="007271C4" w:rsidRPr="00E748ED">
        <w:t xml:space="preserve"> (далее Закона)</w:t>
      </w:r>
      <w:r w:rsidR="00BF3B5D" w:rsidRPr="00E748ED">
        <w:t>.</w:t>
      </w:r>
    </w:p>
    <w:p w:rsidR="0016407D" w:rsidRPr="00E748ED" w:rsidRDefault="0016407D" w:rsidP="0073425D">
      <w:pPr>
        <w:keepLines/>
        <w:widowControl w:val="0"/>
        <w:suppressLineNumbers/>
        <w:snapToGrid w:val="0"/>
        <w:ind w:firstLine="142"/>
        <w:jc w:val="both"/>
      </w:pPr>
      <w:r w:rsidRPr="00E748ED">
        <w:t>Подача заявок на участие в электронном аукционе осуществляется только лицами, получившими аккредитацию на электронной площадке.</w:t>
      </w:r>
    </w:p>
    <w:p w:rsidR="00095190" w:rsidRPr="00E748ED" w:rsidRDefault="001C2374" w:rsidP="0073425D">
      <w:pPr>
        <w:ind w:firstLine="142"/>
        <w:jc w:val="both"/>
        <w:rPr>
          <w:b/>
          <w:color w:val="000000"/>
        </w:rPr>
      </w:pPr>
      <w:r w:rsidRPr="00E748ED">
        <w:rPr>
          <w:b/>
          <w:color w:val="000000"/>
        </w:rPr>
        <w:t>15</w:t>
      </w:r>
      <w:r w:rsidR="00E80FC8" w:rsidRPr="00E748ED">
        <w:rPr>
          <w:b/>
          <w:color w:val="000000"/>
        </w:rPr>
        <w:t>.</w:t>
      </w:r>
      <w:r w:rsidR="00932604" w:rsidRPr="00E748ED">
        <w:rPr>
          <w:b/>
          <w:color w:val="000000"/>
        </w:rPr>
        <w:t xml:space="preserve"> </w:t>
      </w:r>
      <w:r w:rsidR="00E80FC8" w:rsidRPr="00E748ED">
        <w:rPr>
          <w:b/>
          <w:color w:val="000000"/>
        </w:rPr>
        <w:t xml:space="preserve">Размер </w:t>
      </w:r>
      <w:r w:rsidR="008B0381" w:rsidRPr="00E748ED">
        <w:rPr>
          <w:b/>
          <w:color w:val="000000"/>
        </w:rPr>
        <w:t>обеспечения</w:t>
      </w:r>
      <w:r w:rsidR="00E5414E" w:rsidRPr="00E748ED">
        <w:rPr>
          <w:b/>
          <w:color w:val="000000"/>
        </w:rPr>
        <w:t xml:space="preserve"> заявки</w:t>
      </w:r>
      <w:r w:rsidR="00E80FC8" w:rsidRPr="00E748ED">
        <w:rPr>
          <w:b/>
          <w:color w:val="000000"/>
        </w:rPr>
        <w:t xml:space="preserve"> на участие </w:t>
      </w:r>
      <w:r w:rsidR="008B0381" w:rsidRPr="00E748ED">
        <w:rPr>
          <w:b/>
          <w:color w:val="000000"/>
        </w:rPr>
        <w:t>в закупке:</w:t>
      </w:r>
      <w:r w:rsidR="00747E30" w:rsidRPr="00E748ED">
        <w:rPr>
          <w:color w:val="000000"/>
        </w:rPr>
        <w:t xml:space="preserve"> </w:t>
      </w:r>
      <w:r w:rsidR="00E5414E" w:rsidRPr="00E748ED">
        <w:rPr>
          <w:color w:val="000000"/>
        </w:rPr>
        <w:t>в</w:t>
      </w:r>
      <w:r w:rsidR="00E5414E" w:rsidRPr="00E748ED">
        <w:rPr>
          <w:b/>
          <w:color w:val="000000"/>
        </w:rPr>
        <w:t xml:space="preserve"> </w:t>
      </w:r>
      <w:r w:rsidR="00E5414E" w:rsidRPr="00E748ED">
        <w:t xml:space="preserve">размере 1 % от </w:t>
      </w:r>
      <w:r w:rsidR="006717AC" w:rsidRPr="00E748ED">
        <w:t xml:space="preserve">начальной (максимальной) цены </w:t>
      </w:r>
      <w:r w:rsidR="00BF7372" w:rsidRPr="00E748ED">
        <w:t>контракта</w:t>
      </w:r>
      <w:r w:rsidR="00E5414E" w:rsidRPr="00E748ED">
        <w:t>,</w:t>
      </w:r>
      <w:r w:rsidR="009B2FCF">
        <w:t xml:space="preserve"> </w:t>
      </w:r>
      <w:r w:rsidR="00274B0E">
        <w:t>3 183,95 (Три тысячи сто восемьдесят три) рубля  95 копеек</w:t>
      </w:r>
      <w:r w:rsidR="00274B0E" w:rsidRPr="00E748ED">
        <w:t>.</w:t>
      </w:r>
    </w:p>
    <w:p w:rsidR="00274B0E" w:rsidRPr="0077293B" w:rsidRDefault="009254A4" w:rsidP="0073425D">
      <w:pPr>
        <w:keepLines/>
        <w:suppressLineNumbers/>
        <w:jc w:val="both"/>
      </w:pPr>
      <w:r w:rsidRPr="00E748ED">
        <w:rPr>
          <w:b/>
          <w:color w:val="000000"/>
        </w:rPr>
        <w:t>16</w:t>
      </w:r>
      <w:r w:rsidR="00054D54" w:rsidRPr="00E748ED">
        <w:rPr>
          <w:b/>
          <w:color w:val="000000"/>
        </w:rPr>
        <w:t xml:space="preserve">.Размер </w:t>
      </w:r>
      <w:r w:rsidR="009F4B5F" w:rsidRPr="00E748ED">
        <w:rPr>
          <w:b/>
          <w:color w:val="000000"/>
        </w:rPr>
        <w:t xml:space="preserve">обеспечения исполнения </w:t>
      </w:r>
      <w:r w:rsidR="00BF7372" w:rsidRPr="00E748ED">
        <w:rPr>
          <w:b/>
          <w:color w:val="000000"/>
        </w:rPr>
        <w:t>контракта</w:t>
      </w:r>
      <w:r w:rsidR="00095190" w:rsidRPr="00E748ED">
        <w:rPr>
          <w:b/>
          <w:color w:val="000000"/>
        </w:rPr>
        <w:t xml:space="preserve">, порядок предоставления </w:t>
      </w:r>
      <w:r w:rsidR="00054D54" w:rsidRPr="00E748ED">
        <w:rPr>
          <w:b/>
          <w:color w:val="000000"/>
        </w:rPr>
        <w:t>о</w:t>
      </w:r>
      <w:r w:rsidR="00095190" w:rsidRPr="00E748ED">
        <w:rPr>
          <w:b/>
          <w:color w:val="000000"/>
        </w:rPr>
        <w:t xml:space="preserve">беспечения, требования к </w:t>
      </w:r>
      <w:r w:rsidR="00054D54" w:rsidRPr="00E748ED">
        <w:rPr>
          <w:b/>
          <w:color w:val="000000"/>
        </w:rPr>
        <w:t>обеспечению:</w:t>
      </w:r>
      <w:r w:rsidR="009F4B5F" w:rsidRPr="00E748ED">
        <w:rPr>
          <w:b/>
          <w:color w:val="000000"/>
        </w:rPr>
        <w:t xml:space="preserve"> </w:t>
      </w:r>
      <w:r w:rsidR="00253D0E" w:rsidRPr="00E748ED">
        <w:t xml:space="preserve">установлен в размере </w:t>
      </w:r>
      <w:r w:rsidR="00274B0E">
        <w:t>5 (пять</w:t>
      </w:r>
      <w:r w:rsidR="009F4B5F" w:rsidRPr="00E748ED">
        <w:t xml:space="preserve">) % от начальной (максимальной) цены </w:t>
      </w:r>
      <w:r w:rsidR="00BF7372" w:rsidRPr="00E748ED">
        <w:t>контракта</w:t>
      </w:r>
      <w:r w:rsidR="00492820">
        <w:t xml:space="preserve">, </w:t>
      </w:r>
      <w:r w:rsidR="00274B0E">
        <w:t>15 919</w:t>
      </w:r>
      <w:r w:rsidR="00274B0E" w:rsidRPr="00E748ED">
        <w:t xml:space="preserve"> (</w:t>
      </w:r>
      <w:r w:rsidR="00274B0E">
        <w:t>Пятнадцать тысяч девятьсот девятнадцать) рублей 75</w:t>
      </w:r>
      <w:r w:rsidR="00274B0E" w:rsidRPr="00E748ED">
        <w:t xml:space="preserve"> копеек.</w:t>
      </w:r>
    </w:p>
    <w:p w:rsidR="00054D54" w:rsidRPr="00E748ED" w:rsidRDefault="00264CBC" w:rsidP="0073425D">
      <w:pPr>
        <w:jc w:val="both"/>
      </w:pPr>
      <w:r w:rsidRPr="00E748ED">
        <w:t xml:space="preserve">Порядок предоставления обеспечения, требования к обеспечению указаны в </w:t>
      </w:r>
      <w:r w:rsidR="00714F21">
        <w:t>Аукционной документации (см.Информационную карту)</w:t>
      </w:r>
      <w:r w:rsidRPr="00E748ED">
        <w:t>.</w:t>
      </w:r>
    </w:p>
    <w:p w:rsidR="009254A4" w:rsidRPr="00E748ED" w:rsidRDefault="009254A4" w:rsidP="0073425D">
      <w:pPr>
        <w:keepLines/>
        <w:ind w:left="-142" w:firstLine="142"/>
        <w:rPr>
          <w:b/>
          <w:color w:val="000000"/>
        </w:rPr>
      </w:pPr>
      <w:r w:rsidRPr="00E748ED">
        <w:rPr>
          <w:b/>
          <w:color w:val="000000"/>
        </w:rPr>
        <w:t xml:space="preserve">17.Реквизиты счета для внесения денежных средств: </w:t>
      </w:r>
    </w:p>
    <w:p w:rsidR="009254A4" w:rsidRPr="00E748ED" w:rsidRDefault="009254A4" w:rsidP="0073425D">
      <w:pPr>
        <w:keepLines/>
        <w:ind w:left="-142" w:firstLine="142"/>
      </w:pPr>
      <w:r w:rsidRPr="00E748ED">
        <w:t>Юридический адрес: 660036, Академгородок, д.50, стр.24</w:t>
      </w:r>
    </w:p>
    <w:p w:rsidR="009254A4" w:rsidRPr="00E748ED" w:rsidRDefault="009254A4" w:rsidP="0073425D">
      <w:pPr>
        <w:keepLines/>
        <w:ind w:left="-142" w:firstLine="142"/>
      </w:pPr>
      <w:r w:rsidRPr="00E748ED">
        <w:t>Фактический  адрес: 660036, Академгородок, д.50, стр.24</w:t>
      </w:r>
    </w:p>
    <w:p w:rsidR="00E238FA" w:rsidRPr="009D4895" w:rsidRDefault="00E238FA" w:rsidP="0073425D">
      <w:pPr>
        <w:keepLines/>
        <w:ind w:left="-142" w:firstLine="142"/>
      </w:pPr>
      <w:r>
        <w:t>Тел. факс: 2</w:t>
      </w:r>
      <w:r w:rsidRPr="00FE381A">
        <w:t>05</w:t>
      </w:r>
      <w:r>
        <w:t>-</w:t>
      </w:r>
      <w:r w:rsidRPr="00FE381A">
        <w:t>19</w:t>
      </w:r>
      <w:r>
        <w:t>-</w:t>
      </w:r>
      <w:r w:rsidRPr="00FE381A">
        <w:t>38</w:t>
      </w:r>
      <w:r>
        <w:t>,  факс: 2</w:t>
      </w:r>
      <w:r w:rsidRPr="00896569">
        <w:t>05</w:t>
      </w:r>
      <w:r>
        <w:t>-</w:t>
      </w:r>
      <w:r w:rsidRPr="00896569">
        <w:t>19</w:t>
      </w:r>
      <w:r>
        <w:t>-</w:t>
      </w:r>
      <w:r w:rsidRPr="00896569">
        <w:t>33</w:t>
      </w:r>
      <w:r>
        <w:t xml:space="preserve">. </w:t>
      </w:r>
      <w:r w:rsidRPr="003578C7">
        <w:t xml:space="preserve"> </w:t>
      </w:r>
      <w:r w:rsidRPr="00747C10">
        <w:rPr>
          <w:lang w:val="en-US"/>
        </w:rPr>
        <w:t>e</w:t>
      </w:r>
      <w:r w:rsidRPr="009D4895">
        <w:t>-</w:t>
      </w:r>
      <w:r w:rsidRPr="00747C10">
        <w:rPr>
          <w:lang w:val="en-US"/>
        </w:rPr>
        <w:t>mail</w:t>
      </w:r>
      <w:r w:rsidRPr="009D4895">
        <w:t xml:space="preserve">: </w:t>
      </w:r>
      <w:hyperlink r:id="rId48" w:history="1">
        <w:r w:rsidRPr="00747C10">
          <w:rPr>
            <w:rStyle w:val="a5"/>
            <w:lang w:val="en-US"/>
          </w:rPr>
          <w:t>chem</w:t>
        </w:r>
        <w:r w:rsidRPr="009D4895">
          <w:rPr>
            <w:rStyle w:val="a5"/>
          </w:rPr>
          <w:t>@</w:t>
        </w:r>
        <w:r w:rsidRPr="00747C10">
          <w:rPr>
            <w:rStyle w:val="a5"/>
            <w:lang w:val="en-US"/>
          </w:rPr>
          <w:t>icct</w:t>
        </w:r>
        <w:r w:rsidRPr="009D4895">
          <w:rPr>
            <w:rStyle w:val="a5"/>
          </w:rPr>
          <w:t>.</w:t>
        </w:r>
        <w:r w:rsidRPr="00747C10">
          <w:rPr>
            <w:rStyle w:val="a5"/>
            <w:lang w:val="en-US"/>
          </w:rPr>
          <w:t>ru</w:t>
        </w:r>
      </w:hyperlink>
    </w:p>
    <w:p w:rsidR="009254A4" w:rsidRPr="009D4895" w:rsidRDefault="009254A4" w:rsidP="0073425D">
      <w:pPr>
        <w:pStyle w:val="af3"/>
        <w:keepLines/>
        <w:ind w:left="-142" w:firstLine="142"/>
        <w:jc w:val="left"/>
        <w:rPr>
          <w:b/>
          <w:sz w:val="24"/>
          <w:szCs w:val="24"/>
        </w:rPr>
      </w:pPr>
      <w:r w:rsidRPr="00E748ED">
        <w:rPr>
          <w:b/>
          <w:sz w:val="24"/>
          <w:szCs w:val="24"/>
        </w:rPr>
        <w:t>ИНН</w:t>
      </w:r>
      <w:r w:rsidRPr="009D4895">
        <w:rPr>
          <w:b/>
          <w:sz w:val="24"/>
          <w:szCs w:val="24"/>
        </w:rPr>
        <w:t xml:space="preserve"> 2466000560 /</w:t>
      </w:r>
      <w:r w:rsidRPr="00E748ED">
        <w:rPr>
          <w:b/>
          <w:sz w:val="24"/>
          <w:szCs w:val="24"/>
        </w:rPr>
        <w:t>КПП</w:t>
      </w:r>
      <w:r w:rsidRPr="009D4895">
        <w:rPr>
          <w:b/>
          <w:sz w:val="24"/>
          <w:szCs w:val="24"/>
        </w:rPr>
        <w:t xml:space="preserve"> 246301001 </w:t>
      </w:r>
    </w:p>
    <w:p w:rsidR="009254A4" w:rsidRPr="00E748ED" w:rsidRDefault="009254A4" w:rsidP="0073425D">
      <w:pPr>
        <w:pStyle w:val="af3"/>
        <w:keepLines/>
        <w:ind w:left="-142" w:firstLine="142"/>
        <w:jc w:val="left"/>
        <w:rPr>
          <w:b/>
          <w:sz w:val="24"/>
          <w:szCs w:val="24"/>
        </w:rPr>
      </w:pPr>
      <w:r w:rsidRPr="00E748ED">
        <w:rPr>
          <w:b/>
          <w:sz w:val="24"/>
          <w:szCs w:val="24"/>
        </w:rPr>
        <w:t>УФК по Красноярскому краю (ИХХТ СО РАН л/с 20196Ц37590)</w:t>
      </w:r>
    </w:p>
    <w:p w:rsidR="009254A4" w:rsidRPr="00E748ED" w:rsidRDefault="009254A4" w:rsidP="0073425D">
      <w:pPr>
        <w:pStyle w:val="af3"/>
        <w:keepLines/>
        <w:ind w:left="-142" w:firstLine="142"/>
        <w:jc w:val="left"/>
        <w:rPr>
          <w:b/>
          <w:sz w:val="24"/>
          <w:szCs w:val="24"/>
        </w:rPr>
      </w:pPr>
      <w:r w:rsidRPr="00E748ED">
        <w:rPr>
          <w:b/>
          <w:sz w:val="24"/>
          <w:szCs w:val="24"/>
        </w:rPr>
        <w:t xml:space="preserve">счет № 40501810000002000002 </w:t>
      </w:r>
    </w:p>
    <w:p w:rsidR="009254A4" w:rsidRPr="00E748ED" w:rsidRDefault="009254A4" w:rsidP="0073425D">
      <w:pPr>
        <w:pStyle w:val="af3"/>
        <w:keepLines/>
        <w:ind w:left="-142" w:firstLine="142"/>
        <w:jc w:val="left"/>
        <w:rPr>
          <w:b/>
          <w:sz w:val="24"/>
          <w:szCs w:val="24"/>
        </w:rPr>
      </w:pPr>
      <w:r w:rsidRPr="00E748ED">
        <w:rPr>
          <w:b/>
          <w:sz w:val="24"/>
          <w:szCs w:val="24"/>
        </w:rPr>
        <w:t>в ГРКЦ ГУ Банка России по Красноярскому кр., г.Красноярск,</w:t>
      </w:r>
    </w:p>
    <w:p w:rsidR="009254A4" w:rsidRPr="00E748ED" w:rsidRDefault="009254A4" w:rsidP="0073425D">
      <w:pPr>
        <w:keepLines/>
        <w:suppressLineNumbers/>
        <w:suppressAutoHyphens/>
        <w:rPr>
          <w:b/>
        </w:rPr>
      </w:pPr>
      <w:r w:rsidRPr="00E748ED">
        <w:rPr>
          <w:b/>
        </w:rPr>
        <w:t>БИК РКЦ 040407001</w:t>
      </w:r>
    </w:p>
    <w:p w:rsidR="007C1E12" w:rsidRPr="00E748ED" w:rsidRDefault="00065E56" w:rsidP="0073425D">
      <w:pPr>
        <w:jc w:val="both"/>
        <w:rPr>
          <w:b/>
          <w:color w:val="000000"/>
        </w:rPr>
      </w:pPr>
      <w:r w:rsidRPr="00E748ED">
        <w:rPr>
          <w:b/>
          <w:color w:val="000000"/>
        </w:rPr>
        <w:t>18</w:t>
      </w:r>
      <w:r w:rsidR="00054D54" w:rsidRPr="00E748ED">
        <w:rPr>
          <w:b/>
          <w:color w:val="000000"/>
        </w:rPr>
        <w:t>. Преимущества, предоставляемые заказчиком</w:t>
      </w:r>
      <w:r w:rsidR="00932604" w:rsidRPr="00E748ED">
        <w:rPr>
          <w:b/>
          <w:color w:val="000000"/>
        </w:rPr>
        <w:t>:</w:t>
      </w:r>
      <w:r w:rsidR="00054D54" w:rsidRPr="00E748ED">
        <w:rPr>
          <w:b/>
          <w:color w:val="000000"/>
        </w:rPr>
        <w:t xml:space="preserve"> </w:t>
      </w:r>
    </w:p>
    <w:p w:rsidR="007C1E12" w:rsidRDefault="007C1E12" w:rsidP="0073425D">
      <w:pPr>
        <w:jc w:val="both"/>
        <w:rPr>
          <w:color w:val="000000"/>
        </w:rPr>
      </w:pPr>
      <w:r w:rsidRPr="006E2881">
        <w:rPr>
          <w:color w:val="000000"/>
        </w:rPr>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и (и</w:t>
      </w:r>
      <w:r w:rsidR="00037338" w:rsidRPr="006E2881">
        <w:rPr>
          <w:color w:val="000000"/>
        </w:rPr>
        <w:t>ли) организациям инвалидов:</w:t>
      </w:r>
      <w:r w:rsidR="00037338" w:rsidRPr="00E748ED">
        <w:rPr>
          <w:b/>
          <w:color w:val="000000"/>
        </w:rPr>
        <w:t xml:space="preserve"> </w:t>
      </w:r>
      <w:r w:rsidR="00037338" w:rsidRPr="00E748ED">
        <w:rPr>
          <w:color w:val="000000"/>
        </w:rPr>
        <w:t>не установлены.</w:t>
      </w:r>
    </w:p>
    <w:p w:rsidR="00274B0E" w:rsidRDefault="00E17575" w:rsidP="0073425D">
      <w:pPr>
        <w:jc w:val="both"/>
        <w:rPr>
          <w:color w:val="000000"/>
        </w:rPr>
      </w:pPr>
      <w:r w:rsidRPr="00747C10">
        <w:rPr>
          <w:color w:val="000000"/>
        </w:rPr>
        <w:t>Субъектам малого предпринимательства и социально ориентированным некоммерческим организациям (в соответстви</w:t>
      </w:r>
      <w:r>
        <w:rPr>
          <w:color w:val="000000"/>
        </w:rPr>
        <w:t xml:space="preserve">и со статьей 30 Закона): </w:t>
      </w:r>
      <w:r w:rsidR="00274B0E" w:rsidRPr="00E748ED">
        <w:rPr>
          <w:color w:val="000000"/>
        </w:rPr>
        <w:t>не установлены.</w:t>
      </w:r>
    </w:p>
    <w:p w:rsidR="00054D54" w:rsidRPr="00E748ED" w:rsidRDefault="007271C4" w:rsidP="0073425D">
      <w:pPr>
        <w:jc w:val="both"/>
        <w:rPr>
          <w:color w:val="000000"/>
        </w:rPr>
      </w:pPr>
      <w:r w:rsidRPr="00E748ED">
        <w:rPr>
          <w:b/>
          <w:color w:val="000000"/>
        </w:rPr>
        <w:t>19</w:t>
      </w:r>
      <w:r w:rsidR="0057687D" w:rsidRPr="00E748ED">
        <w:rPr>
          <w:b/>
          <w:color w:val="000000"/>
        </w:rPr>
        <w:t xml:space="preserve">. Ограничение участия в определении поставщика: </w:t>
      </w:r>
      <w:r w:rsidR="00274B0E" w:rsidRPr="00E748ED">
        <w:rPr>
          <w:color w:val="000000"/>
        </w:rPr>
        <w:t>не установлены.</w:t>
      </w:r>
    </w:p>
    <w:p w:rsidR="00E61F34" w:rsidRPr="00E748ED" w:rsidRDefault="007271C4" w:rsidP="0073425D">
      <w:pPr>
        <w:keepLines/>
        <w:widowControl w:val="0"/>
        <w:suppressLineNumbers/>
        <w:snapToGrid w:val="0"/>
        <w:jc w:val="both"/>
      </w:pPr>
      <w:r w:rsidRPr="00E748ED">
        <w:rPr>
          <w:b/>
          <w:color w:val="000000"/>
        </w:rPr>
        <w:t>20</w:t>
      </w:r>
      <w:r w:rsidR="00997DA9" w:rsidRPr="00E748ED">
        <w:rPr>
          <w:b/>
          <w:color w:val="000000"/>
        </w:rPr>
        <w:t xml:space="preserve">. </w:t>
      </w:r>
      <w:r w:rsidR="006B4458" w:rsidRPr="00E748ED">
        <w:rPr>
          <w:b/>
          <w:color w:val="000000"/>
        </w:rPr>
        <w:t>Требования п</w:t>
      </w:r>
      <w:r w:rsidR="00997DA9" w:rsidRPr="00E748ED">
        <w:rPr>
          <w:b/>
          <w:color w:val="000000"/>
        </w:rPr>
        <w:t xml:space="preserve">редъявляемые </w:t>
      </w:r>
      <w:r w:rsidR="006660C9" w:rsidRPr="00E748ED">
        <w:rPr>
          <w:b/>
          <w:color w:val="000000"/>
        </w:rPr>
        <w:t>к участникам аукциона:</w:t>
      </w:r>
      <w:r w:rsidR="00E61F34" w:rsidRPr="00E748ED">
        <w:t xml:space="preserve"> </w:t>
      </w:r>
      <w:r w:rsidRPr="00E748ED">
        <w:t>в соответствии с</w:t>
      </w:r>
      <w:hyperlink w:anchor="Par460" w:tooltip="Ссылка на текущий документ" w:history="1">
        <w:r w:rsidR="007A627E" w:rsidRPr="00E748ED">
          <w:t xml:space="preserve"> </w:t>
        </w:r>
        <w:r w:rsidRPr="00E748ED">
          <w:t>частью 1</w:t>
        </w:r>
      </w:hyperlink>
      <w:r w:rsidRPr="00E748ED">
        <w:t xml:space="preserve">  статьи 31 Закона (</w:t>
      </w:r>
      <w:r w:rsidR="00E61F34" w:rsidRPr="00E748ED">
        <w:t>см. Информационную карту</w:t>
      </w:r>
      <w:r w:rsidRPr="00E748ED">
        <w:t>)</w:t>
      </w:r>
      <w:r w:rsidR="00E61F34" w:rsidRPr="00E748ED">
        <w:t>.</w:t>
      </w:r>
    </w:p>
    <w:p w:rsidR="00997DA9" w:rsidRPr="00E748ED" w:rsidRDefault="007271C4" w:rsidP="0073425D">
      <w:pPr>
        <w:jc w:val="both"/>
        <w:rPr>
          <w:b/>
          <w:color w:val="000000"/>
        </w:rPr>
      </w:pPr>
      <w:r w:rsidRPr="00E748ED">
        <w:rPr>
          <w:b/>
          <w:color w:val="000000"/>
        </w:rPr>
        <w:t>21</w:t>
      </w:r>
      <w:r w:rsidR="00443F71" w:rsidRPr="00E748ED">
        <w:rPr>
          <w:b/>
          <w:color w:val="000000"/>
        </w:rPr>
        <w:t>.</w:t>
      </w:r>
      <w:r w:rsidR="00443F71" w:rsidRPr="00E748ED">
        <w:rPr>
          <w:color w:val="000000"/>
        </w:rPr>
        <w:t xml:space="preserve"> </w:t>
      </w:r>
      <w:r w:rsidR="00443F71" w:rsidRPr="00E748ED">
        <w:rPr>
          <w:b/>
          <w:color w:val="000000"/>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00443F71" w:rsidRPr="00E748ED">
        <w:rPr>
          <w:color w:val="000000"/>
        </w:rPr>
        <w:t xml:space="preserve"> В соот</w:t>
      </w:r>
      <w:r w:rsidRPr="00E748ED">
        <w:rPr>
          <w:color w:val="000000"/>
        </w:rPr>
        <w:t>ветствии со ст. 14 З</w:t>
      </w:r>
      <w:r w:rsidR="00443F71" w:rsidRPr="00E748ED">
        <w:rPr>
          <w:color w:val="000000"/>
        </w:rPr>
        <w:t>акона</w:t>
      </w:r>
      <w:r w:rsidR="00443F71" w:rsidRPr="00E748ED">
        <w:t>.</w:t>
      </w:r>
    </w:p>
    <w:p w:rsidR="008D5268" w:rsidRPr="00E748ED" w:rsidRDefault="008D5268" w:rsidP="0073425D">
      <w:pPr>
        <w:tabs>
          <w:tab w:val="left" w:pos="0"/>
        </w:tabs>
        <w:jc w:val="both"/>
        <w:rPr>
          <w:b/>
          <w:color w:val="000000"/>
        </w:rPr>
      </w:pPr>
    </w:p>
    <w:p w:rsidR="009104F1" w:rsidRPr="00E748ED" w:rsidRDefault="00AF65CF" w:rsidP="0073425D">
      <w:pPr>
        <w:tabs>
          <w:tab w:val="left" w:pos="0"/>
          <w:tab w:val="left" w:pos="3585"/>
        </w:tabs>
        <w:ind w:left="-142" w:firstLine="142"/>
        <w:jc w:val="both"/>
        <w:rPr>
          <w:b/>
          <w:color w:val="000000"/>
        </w:rPr>
      </w:pPr>
      <w:bookmarkStart w:id="0" w:name="Par459"/>
      <w:bookmarkEnd w:id="0"/>
      <w:r w:rsidRPr="00E748ED">
        <w:rPr>
          <w:b/>
          <w:color w:val="000000"/>
        </w:rPr>
        <w:tab/>
      </w:r>
    </w:p>
    <w:p w:rsidR="0050171E" w:rsidRPr="00E748ED" w:rsidRDefault="00AF65CF" w:rsidP="0073425D">
      <w:pPr>
        <w:ind w:left="-142" w:firstLine="142"/>
        <w:jc w:val="both"/>
        <w:rPr>
          <w:color w:val="000000"/>
        </w:rPr>
      </w:pPr>
      <w:r w:rsidRPr="00E748ED">
        <w:rPr>
          <w:color w:val="000000"/>
        </w:rPr>
        <w:t>Вр</w:t>
      </w:r>
      <w:r w:rsidR="007237E5" w:rsidRPr="00E748ED">
        <w:rPr>
          <w:color w:val="000000"/>
        </w:rPr>
        <w:t>.</w:t>
      </w:r>
      <w:r w:rsidRPr="00E748ED">
        <w:rPr>
          <w:color w:val="000000"/>
        </w:rPr>
        <w:t>и</w:t>
      </w:r>
      <w:r w:rsidR="007237E5" w:rsidRPr="00E748ED">
        <w:rPr>
          <w:color w:val="000000"/>
        </w:rPr>
        <w:t>.</w:t>
      </w:r>
      <w:r w:rsidRPr="00E748ED">
        <w:rPr>
          <w:color w:val="000000"/>
        </w:rPr>
        <w:t>о директора института                                                                       Н.В.Чесноков</w:t>
      </w:r>
    </w:p>
    <w:p w:rsidR="00A33D7A" w:rsidRPr="00E748ED" w:rsidRDefault="00A33D7A" w:rsidP="0073425D">
      <w:pPr>
        <w:ind w:left="-142" w:firstLine="142"/>
        <w:jc w:val="both"/>
        <w:rPr>
          <w:color w:val="000000"/>
        </w:rPr>
      </w:pPr>
    </w:p>
    <w:p w:rsidR="000044D7" w:rsidRPr="00E748ED" w:rsidRDefault="00012075" w:rsidP="0073425D">
      <w:pPr>
        <w:ind w:left="-142" w:firstLine="142"/>
        <w:jc w:val="both"/>
        <w:rPr>
          <w:color w:val="000000"/>
        </w:rPr>
      </w:pPr>
      <w:r w:rsidRPr="00E748ED">
        <w:rPr>
          <w:color w:val="000000"/>
        </w:rPr>
        <w:t>Председатель</w:t>
      </w:r>
      <w:r w:rsidR="003751DC" w:rsidRPr="00E748ED">
        <w:rPr>
          <w:color w:val="000000"/>
        </w:rPr>
        <w:t xml:space="preserve"> единой комиссии </w:t>
      </w:r>
      <w:r w:rsidR="003751DC" w:rsidRPr="00E748ED">
        <w:rPr>
          <w:color w:val="000000"/>
        </w:rPr>
        <w:tab/>
      </w:r>
      <w:r w:rsidR="003751DC" w:rsidRPr="00E748ED">
        <w:rPr>
          <w:color w:val="000000"/>
        </w:rPr>
        <w:tab/>
      </w:r>
      <w:r w:rsidR="003751DC" w:rsidRPr="00E748ED">
        <w:rPr>
          <w:color w:val="000000"/>
        </w:rPr>
        <w:tab/>
      </w:r>
      <w:r w:rsidR="003751DC" w:rsidRPr="00E748ED">
        <w:rPr>
          <w:color w:val="000000"/>
        </w:rPr>
        <w:tab/>
      </w:r>
      <w:r w:rsidR="003751DC" w:rsidRPr="00E748ED">
        <w:rPr>
          <w:color w:val="000000"/>
        </w:rPr>
        <w:tab/>
        <w:t xml:space="preserve">           </w:t>
      </w:r>
      <w:r w:rsidRPr="00E748ED">
        <w:rPr>
          <w:color w:val="000000"/>
        </w:rPr>
        <w:t xml:space="preserve">А.В. Мостовой </w:t>
      </w:r>
    </w:p>
    <w:sectPr w:rsidR="000044D7" w:rsidRPr="00E748ED" w:rsidSect="0073425D">
      <w:footerReference w:type="even" r:id="rId49"/>
      <w:footerReference w:type="default" r:id="rId50"/>
      <w:pgSz w:w="11906" w:h="16838"/>
      <w:pgMar w:top="510" w:right="851" w:bottom="22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B0E" w:rsidRDefault="001B0B0E">
      <w:r>
        <w:separator/>
      </w:r>
    </w:p>
  </w:endnote>
  <w:endnote w:type="continuationSeparator" w:id="1">
    <w:p w:rsidR="001B0B0E" w:rsidRDefault="001B0B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5C" w:rsidRDefault="008D6E89" w:rsidP="00AC3428">
    <w:pPr>
      <w:pStyle w:val="ac"/>
      <w:framePr w:wrap="around" w:vAnchor="text" w:hAnchor="margin" w:xAlign="right" w:y="1"/>
      <w:rPr>
        <w:rStyle w:val="ae"/>
      </w:rPr>
    </w:pPr>
    <w:r>
      <w:rPr>
        <w:rStyle w:val="ae"/>
      </w:rPr>
      <w:fldChar w:fldCharType="begin"/>
    </w:r>
    <w:r w:rsidR="002E645C">
      <w:rPr>
        <w:rStyle w:val="ae"/>
      </w:rPr>
      <w:instrText xml:space="preserve">PAGE  </w:instrText>
    </w:r>
    <w:r>
      <w:rPr>
        <w:rStyle w:val="ae"/>
      </w:rPr>
      <w:fldChar w:fldCharType="end"/>
    </w:r>
  </w:p>
  <w:p w:rsidR="002E645C" w:rsidRDefault="002E645C" w:rsidP="001D060F">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5C" w:rsidRDefault="008D6E89" w:rsidP="00AC3428">
    <w:pPr>
      <w:pStyle w:val="ac"/>
      <w:framePr w:wrap="around" w:vAnchor="text" w:hAnchor="margin" w:xAlign="right" w:y="1"/>
      <w:rPr>
        <w:rStyle w:val="ae"/>
      </w:rPr>
    </w:pPr>
    <w:r>
      <w:rPr>
        <w:rStyle w:val="ae"/>
      </w:rPr>
      <w:fldChar w:fldCharType="begin"/>
    </w:r>
    <w:r w:rsidR="002E645C">
      <w:rPr>
        <w:rStyle w:val="ae"/>
      </w:rPr>
      <w:instrText xml:space="preserve">PAGE  </w:instrText>
    </w:r>
    <w:r>
      <w:rPr>
        <w:rStyle w:val="ae"/>
      </w:rPr>
      <w:fldChar w:fldCharType="separate"/>
    </w:r>
    <w:r w:rsidR="00AE2AB0">
      <w:rPr>
        <w:rStyle w:val="ae"/>
        <w:noProof/>
      </w:rPr>
      <w:t>27</w:t>
    </w:r>
    <w:r>
      <w:rPr>
        <w:rStyle w:val="ae"/>
      </w:rPr>
      <w:fldChar w:fldCharType="end"/>
    </w:r>
  </w:p>
  <w:p w:rsidR="002E645C" w:rsidRDefault="002E645C" w:rsidP="001D37B3">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B0E" w:rsidRDefault="001B0B0E">
      <w:r>
        <w:separator/>
      </w:r>
    </w:p>
  </w:footnote>
  <w:footnote w:type="continuationSeparator" w:id="1">
    <w:p w:rsidR="001B0B0E" w:rsidRDefault="001B0B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176445C"/>
    <w:lvl w:ilvl="0">
      <w:start w:val="1"/>
      <w:numFmt w:val="decimal"/>
      <w:lvlText w:val="%1."/>
      <w:lvlJc w:val="left"/>
      <w:pPr>
        <w:tabs>
          <w:tab w:val="num" w:pos="643"/>
        </w:tabs>
        <w:ind w:left="643" w:hanging="360"/>
      </w:pPr>
      <w:rPr>
        <w:rFonts w:cs="Times New Roman"/>
      </w:rPr>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cs="Times New Roman"/>
      </w:rPr>
    </w:lvl>
  </w:abstractNum>
  <w:abstractNum w:abstractNumId="2">
    <w:nsid w:val="00000002"/>
    <w:multiLevelType w:val="multilevel"/>
    <w:tmpl w:val="2B40A346"/>
    <w:lvl w:ilvl="0">
      <w:start w:val="1"/>
      <w:numFmt w:val="decimal"/>
      <w:lvlText w:val="%1."/>
      <w:lvlJc w:val="left"/>
      <w:pPr>
        <w:tabs>
          <w:tab w:val="num" w:pos="0"/>
        </w:tabs>
        <w:ind w:left="720" w:hanging="360"/>
      </w:pPr>
      <w:rPr>
        <w:rFonts w:cs="Times New Roman"/>
        <w:b/>
        <w:sz w:val="24"/>
      </w:rPr>
    </w:lvl>
    <w:lvl w:ilvl="1">
      <w:start w:val="1"/>
      <w:numFmt w:val="decimal"/>
      <w:lvlText w:val="%1.%2."/>
      <w:lvlJc w:val="left"/>
      <w:pPr>
        <w:tabs>
          <w:tab w:val="num" w:pos="180"/>
        </w:tabs>
        <w:ind w:left="1260" w:hanging="360"/>
      </w:pPr>
      <w:rPr>
        <w:rFonts w:cs="Times New Roman"/>
        <w:b/>
        <w:sz w:val="24"/>
        <w:szCs w:val="24"/>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3">
    <w:nsid w:val="00000003"/>
    <w:multiLevelType w:val="singleLevel"/>
    <w:tmpl w:val="00000003"/>
    <w:name w:val="WW8Num12"/>
    <w:lvl w:ilvl="0">
      <w:start w:val="1"/>
      <w:numFmt w:val="decimal"/>
      <w:lvlText w:val="%1."/>
      <w:lvlJc w:val="left"/>
      <w:pPr>
        <w:tabs>
          <w:tab w:val="num" w:pos="397"/>
        </w:tabs>
        <w:ind w:left="397" w:hanging="397"/>
      </w:pPr>
      <w:rPr>
        <w:rFonts w:cs="Times New Roman"/>
        <w:sz w:val="24"/>
        <w:szCs w:val="24"/>
      </w:rPr>
    </w:lvl>
  </w:abstractNum>
  <w:abstractNum w:abstractNumId="4">
    <w:nsid w:val="00000006"/>
    <w:multiLevelType w:val="singleLevel"/>
    <w:tmpl w:val="53344382"/>
    <w:name w:val="WW8Num24"/>
    <w:lvl w:ilvl="0">
      <w:start w:val="1"/>
      <w:numFmt w:val="decimal"/>
      <w:lvlText w:val="%1."/>
      <w:lvlJc w:val="left"/>
      <w:pPr>
        <w:tabs>
          <w:tab w:val="num" w:pos="397"/>
        </w:tabs>
        <w:ind w:left="397" w:hanging="397"/>
      </w:pPr>
      <w:rPr>
        <w:rFonts w:cs="Times New Roman"/>
        <w:b w:val="0"/>
      </w:rPr>
    </w:lvl>
  </w:abstractNum>
  <w:abstractNum w:abstractNumId="5">
    <w:nsid w:val="00000007"/>
    <w:multiLevelType w:val="singleLevel"/>
    <w:tmpl w:val="00000007"/>
    <w:name w:val="WW8Num13"/>
    <w:lvl w:ilvl="0">
      <w:start w:val="1"/>
      <w:numFmt w:val="decimal"/>
      <w:lvlText w:val="%1."/>
      <w:lvlJc w:val="left"/>
      <w:pPr>
        <w:tabs>
          <w:tab w:val="num" w:pos="1080"/>
        </w:tabs>
        <w:ind w:left="1080" w:hanging="360"/>
      </w:pPr>
      <w:rPr>
        <w:rFonts w:ascii="Times New Roman" w:hAnsi="Times New Roman" w:cs="Times New Roman"/>
      </w:rPr>
    </w:lvl>
  </w:abstractNum>
  <w:abstractNum w:abstractNumId="6">
    <w:nsid w:val="02C14F2A"/>
    <w:multiLevelType w:val="hybridMultilevel"/>
    <w:tmpl w:val="D51C244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D2E52DD"/>
    <w:multiLevelType w:val="hybridMultilevel"/>
    <w:tmpl w:val="442EF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8C69B9"/>
    <w:multiLevelType w:val="hybridMultilevel"/>
    <w:tmpl w:val="3124A472"/>
    <w:lvl w:ilvl="0" w:tplc="CB9A5BFC">
      <w:start w:val="1"/>
      <w:numFmt w:val="upperRoman"/>
      <w:lvlText w:val="%1."/>
      <w:lvlJc w:val="left"/>
      <w:pPr>
        <w:ind w:left="180" w:hanging="720"/>
      </w:pPr>
      <w:rPr>
        <w:rFonts w:cs="Times New Roman" w:hint="default"/>
        <w:b/>
      </w:rPr>
    </w:lvl>
    <w:lvl w:ilvl="1" w:tplc="04190019" w:tentative="1">
      <w:start w:val="1"/>
      <w:numFmt w:val="lowerLetter"/>
      <w:lvlText w:val="%2."/>
      <w:lvlJc w:val="left"/>
      <w:pPr>
        <w:ind w:left="540" w:hanging="360"/>
      </w:pPr>
      <w:rPr>
        <w:rFonts w:cs="Times New Roman"/>
      </w:rPr>
    </w:lvl>
    <w:lvl w:ilvl="2" w:tplc="0419001B" w:tentative="1">
      <w:start w:val="1"/>
      <w:numFmt w:val="lowerRoman"/>
      <w:lvlText w:val="%3."/>
      <w:lvlJc w:val="right"/>
      <w:pPr>
        <w:ind w:left="1260" w:hanging="180"/>
      </w:pPr>
      <w:rPr>
        <w:rFonts w:cs="Times New Roman"/>
      </w:rPr>
    </w:lvl>
    <w:lvl w:ilvl="3" w:tplc="0419000F" w:tentative="1">
      <w:start w:val="1"/>
      <w:numFmt w:val="decimal"/>
      <w:lvlText w:val="%4."/>
      <w:lvlJc w:val="left"/>
      <w:pPr>
        <w:ind w:left="1980" w:hanging="360"/>
      </w:pPr>
      <w:rPr>
        <w:rFonts w:cs="Times New Roman"/>
      </w:rPr>
    </w:lvl>
    <w:lvl w:ilvl="4" w:tplc="04190019" w:tentative="1">
      <w:start w:val="1"/>
      <w:numFmt w:val="lowerLetter"/>
      <w:lvlText w:val="%5."/>
      <w:lvlJc w:val="left"/>
      <w:pPr>
        <w:ind w:left="2700" w:hanging="360"/>
      </w:pPr>
      <w:rPr>
        <w:rFonts w:cs="Times New Roman"/>
      </w:rPr>
    </w:lvl>
    <w:lvl w:ilvl="5" w:tplc="0419001B" w:tentative="1">
      <w:start w:val="1"/>
      <w:numFmt w:val="lowerRoman"/>
      <w:lvlText w:val="%6."/>
      <w:lvlJc w:val="right"/>
      <w:pPr>
        <w:ind w:left="3420" w:hanging="180"/>
      </w:pPr>
      <w:rPr>
        <w:rFonts w:cs="Times New Roman"/>
      </w:rPr>
    </w:lvl>
    <w:lvl w:ilvl="6" w:tplc="0419000F" w:tentative="1">
      <w:start w:val="1"/>
      <w:numFmt w:val="decimal"/>
      <w:lvlText w:val="%7."/>
      <w:lvlJc w:val="left"/>
      <w:pPr>
        <w:ind w:left="4140" w:hanging="360"/>
      </w:pPr>
      <w:rPr>
        <w:rFonts w:cs="Times New Roman"/>
      </w:rPr>
    </w:lvl>
    <w:lvl w:ilvl="7" w:tplc="04190019" w:tentative="1">
      <w:start w:val="1"/>
      <w:numFmt w:val="lowerLetter"/>
      <w:lvlText w:val="%8."/>
      <w:lvlJc w:val="left"/>
      <w:pPr>
        <w:ind w:left="4860" w:hanging="360"/>
      </w:pPr>
      <w:rPr>
        <w:rFonts w:cs="Times New Roman"/>
      </w:rPr>
    </w:lvl>
    <w:lvl w:ilvl="8" w:tplc="0419001B" w:tentative="1">
      <w:start w:val="1"/>
      <w:numFmt w:val="lowerRoman"/>
      <w:lvlText w:val="%9."/>
      <w:lvlJc w:val="right"/>
      <w:pPr>
        <w:ind w:left="5580" w:hanging="180"/>
      </w:pPr>
      <w:rPr>
        <w:rFonts w:cs="Times New Roman"/>
      </w:rPr>
    </w:lvl>
  </w:abstractNum>
  <w:abstractNum w:abstractNumId="9">
    <w:nsid w:val="1A641876"/>
    <w:multiLevelType w:val="hybridMultilevel"/>
    <w:tmpl w:val="1ED888F0"/>
    <w:lvl w:ilvl="0" w:tplc="04190001">
      <w:start w:val="1"/>
      <w:numFmt w:val="bullet"/>
      <w:lvlText w:val=""/>
      <w:lvlJc w:val="left"/>
      <w:pPr>
        <w:ind w:left="574" w:hanging="540"/>
      </w:pPr>
      <w:rPr>
        <w:rFonts w:ascii="Symbol" w:hAnsi="Symbol"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0">
    <w:nsid w:val="1D7A75E6"/>
    <w:multiLevelType w:val="hybridMultilevel"/>
    <w:tmpl w:val="AAB8E724"/>
    <w:lvl w:ilvl="0" w:tplc="04190001">
      <w:start w:val="1"/>
      <w:numFmt w:val="bullet"/>
      <w:lvlText w:val=""/>
      <w:lvlJc w:val="left"/>
      <w:pPr>
        <w:tabs>
          <w:tab w:val="num" w:pos="1005"/>
        </w:tabs>
        <w:ind w:left="1005" w:hanging="360"/>
      </w:pPr>
      <w:rPr>
        <w:rFonts w:ascii="Symbol" w:hAnsi="Symbol" w:hint="default"/>
      </w:rPr>
    </w:lvl>
    <w:lvl w:ilvl="1" w:tplc="04190003" w:tentative="1">
      <w:start w:val="1"/>
      <w:numFmt w:val="bullet"/>
      <w:lvlText w:val="o"/>
      <w:lvlJc w:val="left"/>
      <w:pPr>
        <w:tabs>
          <w:tab w:val="num" w:pos="1725"/>
        </w:tabs>
        <w:ind w:left="1725" w:hanging="360"/>
      </w:pPr>
      <w:rPr>
        <w:rFonts w:ascii="Courier New" w:hAnsi="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1">
    <w:nsid w:val="1D9A4BF1"/>
    <w:multiLevelType w:val="hybridMultilevel"/>
    <w:tmpl w:val="95AA1C84"/>
    <w:lvl w:ilvl="0" w:tplc="7BAE1DC0">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11B43B9"/>
    <w:multiLevelType w:val="hybridMultilevel"/>
    <w:tmpl w:val="A82420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8DE141C"/>
    <w:multiLevelType w:val="hybridMultilevel"/>
    <w:tmpl w:val="41C6BD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A940B4"/>
    <w:multiLevelType w:val="hybridMultilevel"/>
    <w:tmpl w:val="DEF2A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513F15"/>
    <w:multiLevelType w:val="hybridMultilevel"/>
    <w:tmpl w:val="A2BEFC6A"/>
    <w:lvl w:ilvl="0" w:tplc="885E152C">
      <w:start w:val="1"/>
      <w:numFmt w:val="decimal"/>
      <w:lvlText w:val="%1."/>
      <w:lvlJc w:val="left"/>
      <w:pPr>
        <w:ind w:left="417" w:hanging="360"/>
      </w:pPr>
      <w:rPr>
        <w:rFonts w:cs="Times New Roman" w:hint="default"/>
        <w:b/>
      </w:rPr>
    </w:lvl>
    <w:lvl w:ilvl="1" w:tplc="04190019" w:tentative="1">
      <w:start w:val="1"/>
      <w:numFmt w:val="lowerLetter"/>
      <w:lvlText w:val="%2."/>
      <w:lvlJc w:val="left"/>
      <w:pPr>
        <w:ind w:left="1137" w:hanging="360"/>
      </w:pPr>
      <w:rPr>
        <w:rFonts w:cs="Times New Roman"/>
      </w:rPr>
    </w:lvl>
    <w:lvl w:ilvl="2" w:tplc="0419001B" w:tentative="1">
      <w:start w:val="1"/>
      <w:numFmt w:val="lowerRoman"/>
      <w:lvlText w:val="%3."/>
      <w:lvlJc w:val="right"/>
      <w:pPr>
        <w:ind w:left="1857" w:hanging="180"/>
      </w:pPr>
      <w:rPr>
        <w:rFonts w:cs="Times New Roman"/>
      </w:rPr>
    </w:lvl>
    <w:lvl w:ilvl="3" w:tplc="0419000F" w:tentative="1">
      <w:start w:val="1"/>
      <w:numFmt w:val="decimal"/>
      <w:lvlText w:val="%4."/>
      <w:lvlJc w:val="left"/>
      <w:pPr>
        <w:ind w:left="2577" w:hanging="360"/>
      </w:pPr>
      <w:rPr>
        <w:rFonts w:cs="Times New Roman"/>
      </w:rPr>
    </w:lvl>
    <w:lvl w:ilvl="4" w:tplc="04190019" w:tentative="1">
      <w:start w:val="1"/>
      <w:numFmt w:val="lowerLetter"/>
      <w:lvlText w:val="%5."/>
      <w:lvlJc w:val="left"/>
      <w:pPr>
        <w:ind w:left="3297" w:hanging="360"/>
      </w:pPr>
      <w:rPr>
        <w:rFonts w:cs="Times New Roman"/>
      </w:rPr>
    </w:lvl>
    <w:lvl w:ilvl="5" w:tplc="0419001B" w:tentative="1">
      <w:start w:val="1"/>
      <w:numFmt w:val="lowerRoman"/>
      <w:lvlText w:val="%6."/>
      <w:lvlJc w:val="right"/>
      <w:pPr>
        <w:ind w:left="4017" w:hanging="180"/>
      </w:pPr>
      <w:rPr>
        <w:rFonts w:cs="Times New Roman"/>
      </w:rPr>
    </w:lvl>
    <w:lvl w:ilvl="6" w:tplc="0419000F" w:tentative="1">
      <w:start w:val="1"/>
      <w:numFmt w:val="decimal"/>
      <w:lvlText w:val="%7."/>
      <w:lvlJc w:val="left"/>
      <w:pPr>
        <w:ind w:left="4737" w:hanging="360"/>
      </w:pPr>
      <w:rPr>
        <w:rFonts w:cs="Times New Roman"/>
      </w:rPr>
    </w:lvl>
    <w:lvl w:ilvl="7" w:tplc="04190019" w:tentative="1">
      <w:start w:val="1"/>
      <w:numFmt w:val="lowerLetter"/>
      <w:lvlText w:val="%8."/>
      <w:lvlJc w:val="left"/>
      <w:pPr>
        <w:ind w:left="5457" w:hanging="360"/>
      </w:pPr>
      <w:rPr>
        <w:rFonts w:cs="Times New Roman"/>
      </w:rPr>
    </w:lvl>
    <w:lvl w:ilvl="8" w:tplc="0419001B" w:tentative="1">
      <w:start w:val="1"/>
      <w:numFmt w:val="lowerRoman"/>
      <w:lvlText w:val="%9."/>
      <w:lvlJc w:val="right"/>
      <w:pPr>
        <w:ind w:left="6177" w:hanging="180"/>
      </w:pPr>
      <w:rPr>
        <w:rFonts w:cs="Times New Roman"/>
      </w:rPr>
    </w:lvl>
  </w:abstractNum>
  <w:abstractNum w:abstractNumId="16">
    <w:nsid w:val="30FA15EB"/>
    <w:multiLevelType w:val="hybridMultilevel"/>
    <w:tmpl w:val="DC4850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15D6965"/>
    <w:multiLevelType w:val="hybridMultilevel"/>
    <w:tmpl w:val="9782E6E6"/>
    <w:lvl w:ilvl="0" w:tplc="CCEAE042">
      <w:start w:val="1"/>
      <w:numFmt w:val="bullet"/>
      <w:pStyle w:val="12"/>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925F10"/>
    <w:multiLevelType w:val="hybridMultilevel"/>
    <w:tmpl w:val="63F2A5E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
    <w:nsid w:val="33254EA0"/>
    <w:multiLevelType w:val="hybridMultilevel"/>
    <w:tmpl w:val="7F24EDEE"/>
    <w:lvl w:ilvl="0" w:tplc="FABCABFC">
      <w:start w:val="1"/>
      <w:numFmt w:val="decimal"/>
      <w:lvlText w:val="%1."/>
      <w:lvlJc w:val="left"/>
      <w:pPr>
        <w:ind w:left="-180" w:hanging="360"/>
      </w:pPr>
      <w:rPr>
        <w:rFonts w:hint="default"/>
        <w:b/>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20">
    <w:nsid w:val="36C14713"/>
    <w:multiLevelType w:val="hybridMultilevel"/>
    <w:tmpl w:val="95AA1C84"/>
    <w:lvl w:ilvl="0" w:tplc="7BAE1DC0">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7172E68"/>
    <w:multiLevelType w:val="hybridMultilevel"/>
    <w:tmpl w:val="0DF24128"/>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2">
    <w:nsid w:val="3CE738C8"/>
    <w:multiLevelType w:val="hybridMultilevel"/>
    <w:tmpl w:val="AF0A8A46"/>
    <w:lvl w:ilvl="0" w:tplc="1B4A28F0">
      <w:start w:val="1"/>
      <w:numFmt w:val="russianLower"/>
      <w:pStyle w:val="a"/>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05422C8"/>
    <w:multiLevelType w:val="hybridMultilevel"/>
    <w:tmpl w:val="B00A03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0CA571D"/>
    <w:multiLevelType w:val="hybridMultilevel"/>
    <w:tmpl w:val="BB3CA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42546C"/>
    <w:multiLevelType w:val="hybridMultilevel"/>
    <w:tmpl w:val="EF6EC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171A9F"/>
    <w:multiLevelType w:val="hybridMultilevel"/>
    <w:tmpl w:val="0C78C6B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4A377641"/>
    <w:multiLevelType w:val="hybridMultilevel"/>
    <w:tmpl w:val="322E74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BC9246A"/>
    <w:multiLevelType w:val="hybridMultilevel"/>
    <w:tmpl w:val="6F884CA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507A107F"/>
    <w:multiLevelType w:val="multilevel"/>
    <w:tmpl w:val="3A5EA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2B231B6"/>
    <w:multiLevelType w:val="hybridMultilevel"/>
    <w:tmpl w:val="8136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B5085E"/>
    <w:multiLevelType w:val="hybridMultilevel"/>
    <w:tmpl w:val="2A3C9A02"/>
    <w:lvl w:ilvl="0" w:tplc="C6E0FFA2">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64A2814"/>
    <w:multiLevelType w:val="hybridMultilevel"/>
    <w:tmpl w:val="C5DE6A1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56DC6B69"/>
    <w:multiLevelType w:val="hybridMultilevel"/>
    <w:tmpl w:val="C96E28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F82C71"/>
    <w:multiLevelType w:val="multilevel"/>
    <w:tmpl w:val="6C88F82C"/>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900"/>
        </w:tabs>
        <w:ind w:left="900" w:hanging="540"/>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5">
    <w:nsid w:val="59956AF3"/>
    <w:multiLevelType w:val="hybridMultilevel"/>
    <w:tmpl w:val="F3685DC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643C0DE7"/>
    <w:multiLevelType w:val="hybridMultilevel"/>
    <w:tmpl w:val="AA004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54251F0"/>
    <w:multiLevelType w:val="hybridMultilevel"/>
    <w:tmpl w:val="DD9C48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6EC4094"/>
    <w:multiLevelType w:val="singleLevel"/>
    <w:tmpl w:val="1A42A242"/>
    <w:lvl w:ilvl="0">
      <w:start w:val="1"/>
      <w:numFmt w:val="decimal"/>
      <w:pStyle w:val="a0"/>
      <w:lvlText w:val="%1)"/>
      <w:lvlJc w:val="left"/>
      <w:pPr>
        <w:tabs>
          <w:tab w:val="num" w:pos="360"/>
        </w:tabs>
        <w:ind w:left="360" w:hanging="360"/>
      </w:pPr>
      <w:rPr>
        <w:rFonts w:cs="Times New Roman"/>
      </w:rPr>
    </w:lvl>
  </w:abstractNum>
  <w:abstractNum w:abstractNumId="39">
    <w:nsid w:val="68C75B9B"/>
    <w:multiLevelType w:val="hybridMultilevel"/>
    <w:tmpl w:val="EB2EDE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6AA503CA"/>
    <w:multiLevelType w:val="hybridMultilevel"/>
    <w:tmpl w:val="732A6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BBF4723"/>
    <w:multiLevelType w:val="hybridMultilevel"/>
    <w:tmpl w:val="BDB2F1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F70BC1"/>
    <w:multiLevelType w:val="multilevel"/>
    <w:tmpl w:val="BA1C539E"/>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1143"/>
        </w:tabs>
        <w:ind w:left="1143"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70276515"/>
    <w:multiLevelType w:val="hybridMultilevel"/>
    <w:tmpl w:val="9D7E63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9114A5E"/>
    <w:multiLevelType w:val="hybridMultilevel"/>
    <w:tmpl w:val="71E60D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6"/>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5"/>
  </w:num>
  <w:num w:numId="7">
    <w:abstractNumId w:val="30"/>
  </w:num>
  <w:num w:numId="8">
    <w:abstractNumId w:val="25"/>
  </w:num>
  <w:num w:numId="9">
    <w:abstractNumId w:val="14"/>
  </w:num>
  <w:num w:numId="10">
    <w:abstractNumId w:val="24"/>
  </w:num>
  <w:num w:numId="11">
    <w:abstractNumId w:val="29"/>
  </w:num>
  <w:num w:numId="12">
    <w:abstractNumId w:val="11"/>
  </w:num>
  <w:num w:numId="13">
    <w:abstractNumId w:val="20"/>
  </w:num>
  <w:num w:numId="14">
    <w:abstractNumId w:val="31"/>
  </w:num>
  <w:num w:numId="15">
    <w:abstractNumId w:val="8"/>
  </w:num>
  <w:num w:numId="16">
    <w:abstractNumId w:val="2"/>
  </w:num>
  <w:num w:numId="17">
    <w:abstractNumId w:val="9"/>
  </w:num>
  <w:num w:numId="18">
    <w:abstractNumId w:val="5"/>
  </w:num>
  <w:num w:numId="19">
    <w:abstractNumId w:val="13"/>
  </w:num>
  <w:num w:numId="20">
    <w:abstractNumId w:val="44"/>
  </w:num>
  <w:num w:numId="21">
    <w:abstractNumId w:val="33"/>
  </w:num>
  <w:num w:numId="22">
    <w:abstractNumId w:val="41"/>
  </w:num>
  <w:num w:numId="23">
    <w:abstractNumId w:val="27"/>
  </w:num>
  <w:num w:numId="24">
    <w:abstractNumId w:val="0"/>
  </w:num>
  <w:num w:numId="25">
    <w:abstractNumId w:val="42"/>
  </w:num>
  <w:num w:numId="26">
    <w:abstractNumId w:val="22"/>
  </w:num>
  <w:num w:numId="27">
    <w:abstractNumId w:val="38"/>
  </w:num>
  <w:num w:numId="28">
    <w:abstractNumId w:val="23"/>
  </w:num>
  <w:num w:numId="29">
    <w:abstractNumId w:val="15"/>
  </w:num>
  <w:num w:numId="30">
    <w:abstractNumId w:val="34"/>
  </w:num>
  <w:num w:numId="31">
    <w:abstractNumId w:val="12"/>
  </w:num>
  <w:num w:numId="32">
    <w:abstractNumId w:val="39"/>
  </w:num>
  <w:num w:numId="33">
    <w:abstractNumId w:val="37"/>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7"/>
  </w:num>
  <w:num w:numId="41">
    <w:abstractNumId w:val="18"/>
  </w:num>
  <w:num w:numId="42">
    <w:abstractNumId w:val="21"/>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A2AF5"/>
    <w:rsid w:val="00003BF2"/>
    <w:rsid w:val="000044D7"/>
    <w:rsid w:val="00004729"/>
    <w:rsid w:val="00006757"/>
    <w:rsid w:val="00012075"/>
    <w:rsid w:val="00021210"/>
    <w:rsid w:val="00026C52"/>
    <w:rsid w:val="00026E54"/>
    <w:rsid w:val="00033373"/>
    <w:rsid w:val="00035313"/>
    <w:rsid w:val="00037338"/>
    <w:rsid w:val="00041369"/>
    <w:rsid w:val="00042C04"/>
    <w:rsid w:val="00045117"/>
    <w:rsid w:val="0004664F"/>
    <w:rsid w:val="00053BBD"/>
    <w:rsid w:val="00054D54"/>
    <w:rsid w:val="0005550C"/>
    <w:rsid w:val="000602DA"/>
    <w:rsid w:val="00060E84"/>
    <w:rsid w:val="00065E56"/>
    <w:rsid w:val="00070D6E"/>
    <w:rsid w:val="00072144"/>
    <w:rsid w:val="00074DA5"/>
    <w:rsid w:val="00076AA6"/>
    <w:rsid w:val="00077509"/>
    <w:rsid w:val="00077D59"/>
    <w:rsid w:val="00081873"/>
    <w:rsid w:val="00083642"/>
    <w:rsid w:val="00086F04"/>
    <w:rsid w:val="00095190"/>
    <w:rsid w:val="000A2B92"/>
    <w:rsid w:val="000A72BF"/>
    <w:rsid w:val="000A7B0A"/>
    <w:rsid w:val="000B2F90"/>
    <w:rsid w:val="000B4C17"/>
    <w:rsid w:val="000C0EAF"/>
    <w:rsid w:val="000C38CE"/>
    <w:rsid w:val="000C54B7"/>
    <w:rsid w:val="000D0B99"/>
    <w:rsid w:val="000D0FB6"/>
    <w:rsid w:val="000D146D"/>
    <w:rsid w:val="000D163A"/>
    <w:rsid w:val="000E0D2F"/>
    <w:rsid w:val="000E457F"/>
    <w:rsid w:val="000E65B3"/>
    <w:rsid w:val="000E7C39"/>
    <w:rsid w:val="000F40FE"/>
    <w:rsid w:val="000F73EB"/>
    <w:rsid w:val="00107C3C"/>
    <w:rsid w:val="0012176B"/>
    <w:rsid w:val="00122495"/>
    <w:rsid w:val="001230F9"/>
    <w:rsid w:val="001255E6"/>
    <w:rsid w:val="001260F5"/>
    <w:rsid w:val="00126A5F"/>
    <w:rsid w:val="00133A20"/>
    <w:rsid w:val="00142B4E"/>
    <w:rsid w:val="0014578E"/>
    <w:rsid w:val="00146C64"/>
    <w:rsid w:val="0015125F"/>
    <w:rsid w:val="00152A1E"/>
    <w:rsid w:val="001571CA"/>
    <w:rsid w:val="001601D4"/>
    <w:rsid w:val="001608E1"/>
    <w:rsid w:val="001619BF"/>
    <w:rsid w:val="00162473"/>
    <w:rsid w:val="0016407D"/>
    <w:rsid w:val="0016536C"/>
    <w:rsid w:val="00171857"/>
    <w:rsid w:val="001819D2"/>
    <w:rsid w:val="00182AC2"/>
    <w:rsid w:val="00190B5B"/>
    <w:rsid w:val="0019701C"/>
    <w:rsid w:val="001A3373"/>
    <w:rsid w:val="001A5105"/>
    <w:rsid w:val="001A7F2A"/>
    <w:rsid w:val="001B0B0E"/>
    <w:rsid w:val="001B5823"/>
    <w:rsid w:val="001C2374"/>
    <w:rsid w:val="001C2D81"/>
    <w:rsid w:val="001C52D0"/>
    <w:rsid w:val="001C6ABE"/>
    <w:rsid w:val="001C6D5B"/>
    <w:rsid w:val="001C700A"/>
    <w:rsid w:val="001D00ED"/>
    <w:rsid w:val="001D060F"/>
    <w:rsid w:val="001D180A"/>
    <w:rsid w:val="001D1BF3"/>
    <w:rsid w:val="001D37B3"/>
    <w:rsid w:val="001D3FC8"/>
    <w:rsid w:val="001D4A9B"/>
    <w:rsid w:val="001D63E0"/>
    <w:rsid w:val="001D69E2"/>
    <w:rsid w:val="001E35E8"/>
    <w:rsid w:val="001E77FB"/>
    <w:rsid w:val="001F3BD6"/>
    <w:rsid w:val="00205B5A"/>
    <w:rsid w:val="00212D56"/>
    <w:rsid w:val="0023187D"/>
    <w:rsid w:val="00233252"/>
    <w:rsid w:val="00233C86"/>
    <w:rsid w:val="00245101"/>
    <w:rsid w:val="00246729"/>
    <w:rsid w:val="00253679"/>
    <w:rsid w:val="00253D0E"/>
    <w:rsid w:val="00254E9A"/>
    <w:rsid w:val="00255E99"/>
    <w:rsid w:val="00262152"/>
    <w:rsid w:val="002635BE"/>
    <w:rsid w:val="00263A15"/>
    <w:rsid w:val="0026417F"/>
    <w:rsid w:val="00264306"/>
    <w:rsid w:val="00264CBC"/>
    <w:rsid w:val="00274B0E"/>
    <w:rsid w:val="00274C73"/>
    <w:rsid w:val="00293CD3"/>
    <w:rsid w:val="0029446C"/>
    <w:rsid w:val="0029792C"/>
    <w:rsid w:val="002A1427"/>
    <w:rsid w:val="002A2AF5"/>
    <w:rsid w:val="002A3B85"/>
    <w:rsid w:val="002A3DEC"/>
    <w:rsid w:val="002A7654"/>
    <w:rsid w:val="002B5A4E"/>
    <w:rsid w:val="002B72B0"/>
    <w:rsid w:val="002B7719"/>
    <w:rsid w:val="002D2F23"/>
    <w:rsid w:val="002D2F52"/>
    <w:rsid w:val="002D3FBC"/>
    <w:rsid w:val="002D783D"/>
    <w:rsid w:val="002E006F"/>
    <w:rsid w:val="002E2F44"/>
    <w:rsid w:val="002E367C"/>
    <w:rsid w:val="002E570E"/>
    <w:rsid w:val="002E5A3A"/>
    <w:rsid w:val="002E645C"/>
    <w:rsid w:val="002E6E52"/>
    <w:rsid w:val="002F2645"/>
    <w:rsid w:val="002F32E5"/>
    <w:rsid w:val="002F4BEC"/>
    <w:rsid w:val="002F511B"/>
    <w:rsid w:val="002F5F13"/>
    <w:rsid w:val="002F79E1"/>
    <w:rsid w:val="002F7ED3"/>
    <w:rsid w:val="003009AC"/>
    <w:rsid w:val="00301FCD"/>
    <w:rsid w:val="00310794"/>
    <w:rsid w:val="00312BF6"/>
    <w:rsid w:val="0031320D"/>
    <w:rsid w:val="00313D95"/>
    <w:rsid w:val="0031635D"/>
    <w:rsid w:val="003166D5"/>
    <w:rsid w:val="00320823"/>
    <w:rsid w:val="00321FE7"/>
    <w:rsid w:val="00324690"/>
    <w:rsid w:val="003247DC"/>
    <w:rsid w:val="00330C49"/>
    <w:rsid w:val="00331D37"/>
    <w:rsid w:val="003329FC"/>
    <w:rsid w:val="00333BA2"/>
    <w:rsid w:val="00335633"/>
    <w:rsid w:val="00336BE0"/>
    <w:rsid w:val="00343F1A"/>
    <w:rsid w:val="00346C82"/>
    <w:rsid w:val="00352074"/>
    <w:rsid w:val="0035269B"/>
    <w:rsid w:val="003527D8"/>
    <w:rsid w:val="0035486D"/>
    <w:rsid w:val="003600D8"/>
    <w:rsid w:val="00364119"/>
    <w:rsid w:val="003644E3"/>
    <w:rsid w:val="00366816"/>
    <w:rsid w:val="0036732B"/>
    <w:rsid w:val="00370E43"/>
    <w:rsid w:val="003751DC"/>
    <w:rsid w:val="00384A9F"/>
    <w:rsid w:val="00394930"/>
    <w:rsid w:val="003956B0"/>
    <w:rsid w:val="00397AEE"/>
    <w:rsid w:val="003B0479"/>
    <w:rsid w:val="003B5306"/>
    <w:rsid w:val="003B5ED0"/>
    <w:rsid w:val="003B651A"/>
    <w:rsid w:val="003C70EE"/>
    <w:rsid w:val="003D2463"/>
    <w:rsid w:val="003D42FC"/>
    <w:rsid w:val="003E020C"/>
    <w:rsid w:val="003E3457"/>
    <w:rsid w:val="003E7388"/>
    <w:rsid w:val="003E7613"/>
    <w:rsid w:val="003E7A67"/>
    <w:rsid w:val="003F055F"/>
    <w:rsid w:val="003F25D9"/>
    <w:rsid w:val="003F34F3"/>
    <w:rsid w:val="003F46CB"/>
    <w:rsid w:val="003F4D6C"/>
    <w:rsid w:val="003F508E"/>
    <w:rsid w:val="00401965"/>
    <w:rsid w:val="00401DDA"/>
    <w:rsid w:val="00410E93"/>
    <w:rsid w:val="004132D8"/>
    <w:rsid w:val="004206AC"/>
    <w:rsid w:val="00427029"/>
    <w:rsid w:val="00431585"/>
    <w:rsid w:val="00432B9D"/>
    <w:rsid w:val="00434F78"/>
    <w:rsid w:val="0043542B"/>
    <w:rsid w:val="00436E76"/>
    <w:rsid w:val="00442FF5"/>
    <w:rsid w:val="00443F71"/>
    <w:rsid w:val="00447D9E"/>
    <w:rsid w:val="00450551"/>
    <w:rsid w:val="0045360E"/>
    <w:rsid w:val="00454146"/>
    <w:rsid w:val="00455397"/>
    <w:rsid w:val="0045669F"/>
    <w:rsid w:val="00464985"/>
    <w:rsid w:val="00465378"/>
    <w:rsid w:val="00465B5A"/>
    <w:rsid w:val="00467F0A"/>
    <w:rsid w:val="00471786"/>
    <w:rsid w:val="00471986"/>
    <w:rsid w:val="004808DE"/>
    <w:rsid w:val="00481421"/>
    <w:rsid w:val="004816C7"/>
    <w:rsid w:val="00485F01"/>
    <w:rsid w:val="00487771"/>
    <w:rsid w:val="00490C74"/>
    <w:rsid w:val="00492820"/>
    <w:rsid w:val="004A22D9"/>
    <w:rsid w:val="004B2389"/>
    <w:rsid w:val="004B3746"/>
    <w:rsid w:val="004C2A9F"/>
    <w:rsid w:val="004D238A"/>
    <w:rsid w:val="004D346D"/>
    <w:rsid w:val="004D5D0A"/>
    <w:rsid w:val="004D625D"/>
    <w:rsid w:val="004D65CC"/>
    <w:rsid w:val="004D732D"/>
    <w:rsid w:val="004E3F54"/>
    <w:rsid w:val="004E6BC4"/>
    <w:rsid w:val="004F067E"/>
    <w:rsid w:val="004F082B"/>
    <w:rsid w:val="004F4F15"/>
    <w:rsid w:val="004F6152"/>
    <w:rsid w:val="004F6CB2"/>
    <w:rsid w:val="004F7F6B"/>
    <w:rsid w:val="0050171E"/>
    <w:rsid w:val="005038E5"/>
    <w:rsid w:val="00505876"/>
    <w:rsid w:val="00505F8F"/>
    <w:rsid w:val="00506997"/>
    <w:rsid w:val="00507291"/>
    <w:rsid w:val="00516DB6"/>
    <w:rsid w:val="00517C66"/>
    <w:rsid w:val="00517EAE"/>
    <w:rsid w:val="00524FE2"/>
    <w:rsid w:val="00526481"/>
    <w:rsid w:val="00532E36"/>
    <w:rsid w:val="00533B6D"/>
    <w:rsid w:val="00536062"/>
    <w:rsid w:val="005365D4"/>
    <w:rsid w:val="00536948"/>
    <w:rsid w:val="00542C79"/>
    <w:rsid w:val="00545A72"/>
    <w:rsid w:val="005520A9"/>
    <w:rsid w:val="00552A06"/>
    <w:rsid w:val="00556339"/>
    <w:rsid w:val="00557013"/>
    <w:rsid w:val="00557982"/>
    <w:rsid w:val="00560B25"/>
    <w:rsid w:val="00563107"/>
    <w:rsid w:val="005648B9"/>
    <w:rsid w:val="00564F4F"/>
    <w:rsid w:val="0057100A"/>
    <w:rsid w:val="00573AA3"/>
    <w:rsid w:val="00576648"/>
    <w:rsid w:val="0057687D"/>
    <w:rsid w:val="00577365"/>
    <w:rsid w:val="0057758C"/>
    <w:rsid w:val="00577EAE"/>
    <w:rsid w:val="0058152B"/>
    <w:rsid w:val="00581874"/>
    <w:rsid w:val="00582E8B"/>
    <w:rsid w:val="00585D51"/>
    <w:rsid w:val="00593313"/>
    <w:rsid w:val="005A1C0B"/>
    <w:rsid w:val="005A5BDD"/>
    <w:rsid w:val="005B061D"/>
    <w:rsid w:val="005B176C"/>
    <w:rsid w:val="005B25AD"/>
    <w:rsid w:val="005B3803"/>
    <w:rsid w:val="005B7515"/>
    <w:rsid w:val="005C5B4C"/>
    <w:rsid w:val="005C6B57"/>
    <w:rsid w:val="005D1BBE"/>
    <w:rsid w:val="005D2653"/>
    <w:rsid w:val="005D4742"/>
    <w:rsid w:val="005E30FA"/>
    <w:rsid w:val="005E349F"/>
    <w:rsid w:val="005E661F"/>
    <w:rsid w:val="005F05C1"/>
    <w:rsid w:val="005F2AAC"/>
    <w:rsid w:val="005F500D"/>
    <w:rsid w:val="005F55B2"/>
    <w:rsid w:val="005F75E9"/>
    <w:rsid w:val="005F7B0A"/>
    <w:rsid w:val="00600036"/>
    <w:rsid w:val="006013F8"/>
    <w:rsid w:val="006101B0"/>
    <w:rsid w:val="006130E5"/>
    <w:rsid w:val="00616A2C"/>
    <w:rsid w:val="0062133F"/>
    <w:rsid w:val="006213ED"/>
    <w:rsid w:val="00622CD0"/>
    <w:rsid w:val="006260C9"/>
    <w:rsid w:val="006268AF"/>
    <w:rsid w:val="00630AF7"/>
    <w:rsid w:val="006363FF"/>
    <w:rsid w:val="0063687B"/>
    <w:rsid w:val="00642443"/>
    <w:rsid w:val="006565F1"/>
    <w:rsid w:val="00656E4A"/>
    <w:rsid w:val="0066297A"/>
    <w:rsid w:val="00665893"/>
    <w:rsid w:val="00665CF5"/>
    <w:rsid w:val="006660C9"/>
    <w:rsid w:val="006665CD"/>
    <w:rsid w:val="00666B0D"/>
    <w:rsid w:val="00667780"/>
    <w:rsid w:val="006706C0"/>
    <w:rsid w:val="006717AC"/>
    <w:rsid w:val="00687CC7"/>
    <w:rsid w:val="006A3939"/>
    <w:rsid w:val="006A53C9"/>
    <w:rsid w:val="006B0691"/>
    <w:rsid w:val="006B3173"/>
    <w:rsid w:val="006B4458"/>
    <w:rsid w:val="006B6BF4"/>
    <w:rsid w:val="006C37E3"/>
    <w:rsid w:val="006C3CBB"/>
    <w:rsid w:val="006C51F9"/>
    <w:rsid w:val="006D3970"/>
    <w:rsid w:val="006D40B4"/>
    <w:rsid w:val="006D7C3A"/>
    <w:rsid w:val="006E2881"/>
    <w:rsid w:val="006E662C"/>
    <w:rsid w:val="006F498A"/>
    <w:rsid w:val="006F4A01"/>
    <w:rsid w:val="006F5BBC"/>
    <w:rsid w:val="00706F9B"/>
    <w:rsid w:val="00712D87"/>
    <w:rsid w:val="00714F21"/>
    <w:rsid w:val="007222B2"/>
    <w:rsid w:val="0072327B"/>
    <w:rsid w:val="007237E5"/>
    <w:rsid w:val="00724341"/>
    <w:rsid w:val="007262EB"/>
    <w:rsid w:val="007271C4"/>
    <w:rsid w:val="00727B84"/>
    <w:rsid w:val="0073425D"/>
    <w:rsid w:val="00736CF0"/>
    <w:rsid w:val="00747E30"/>
    <w:rsid w:val="00750359"/>
    <w:rsid w:val="00750A20"/>
    <w:rsid w:val="0076535B"/>
    <w:rsid w:val="00765D85"/>
    <w:rsid w:val="00771F2A"/>
    <w:rsid w:val="007725CA"/>
    <w:rsid w:val="0077285F"/>
    <w:rsid w:val="00774C62"/>
    <w:rsid w:val="00776A11"/>
    <w:rsid w:val="00781725"/>
    <w:rsid w:val="00783972"/>
    <w:rsid w:val="00785A2B"/>
    <w:rsid w:val="00786EE1"/>
    <w:rsid w:val="00787A5B"/>
    <w:rsid w:val="00791632"/>
    <w:rsid w:val="0079251E"/>
    <w:rsid w:val="007935FC"/>
    <w:rsid w:val="00797D58"/>
    <w:rsid w:val="00797E60"/>
    <w:rsid w:val="007A007A"/>
    <w:rsid w:val="007A463F"/>
    <w:rsid w:val="007A627E"/>
    <w:rsid w:val="007B0CEB"/>
    <w:rsid w:val="007B2509"/>
    <w:rsid w:val="007B3C5B"/>
    <w:rsid w:val="007C0D1A"/>
    <w:rsid w:val="007C1E12"/>
    <w:rsid w:val="007C3286"/>
    <w:rsid w:val="007C3F6E"/>
    <w:rsid w:val="007D0211"/>
    <w:rsid w:val="007D1476"/>
    <w:rsid w:val="007D72C2"/>
    <w:rsid w:val="007F15BC"/>
    <w:rsid w:val="007F757C"/>
    <w:rsid w:val="007F7D78"/>
    <w:rsid w:val="00800AC3"/>
    <w:rsid w:val="00806DFA"/>
    <w:rsid w:val="00807F5A"/>
    <w:rsid w:val="00811B5A"/>
    <w:rsid w:val="00832369"/>
    <w:rsid w:val="008325A7"/>
    <w:rsid w:val="008335A3"/>
    <w:rsid w:val="00833ECB"/>
    <w:rsid w:val="008352FE"/>
    <w:rsid w:val="0083735F"/>
    <w:rsid w:val="00843C2C"/>
    <w:rsid w:val="00851B1E"/>
    <w:rsid w:val="00853B57"/>
    <w:rsid w:val="008635B8"/>
    <w:rsid w:val="00864A4D"/>
    <w:rsid w:val="00865E29"/>
    <w:rsid w:val="00867FC6"/>
    <w:rsid w:val="00873AC1"/>
    <w:rsid w:val="008742BE"/>
    <w:rsid w:val="00876094"/>
    <w:rsid w:val="00876809"/>
    <w:rsid w:val="00877569"/>
    <w:rsid w:val="008818A2"/>
    <w:rsid w:val="00883471"/>
    <w:rsid w:val="008901BE"/>
    <w:rsid w:val="00893A38"/>
    <w:rsid w:val="00895117"/>
    <w:rsid w:val="008965BF"/>
    <w:rsid w:val="008A0EDE"/>
    <w:rsid w:val="008A16C2"/>
    <w:rsid w:val="008A21FA"/>
    <w:rsid w:val="008A5126"/>
    <w:rsid w:val="008A71BC"/>
    <w:rsid w:val="008B0381"/>
    <w:rsid w:val="008B1AFD"/>
    <w:rsid w:val="008B1D56"/>
    <w:rsid w:val="008B50E4"/>
    <w:rsid w:val="008B5B09"/>
    <w:rsid w:val="008D5268"/>
    <w:rsid w:val="008D6E89"/>
    <w:rsid w:val="008E29F0"/>
    <w:rsid w:val="008E72B8"/>
    <w:rsid w:val="008F0AED"/>
    <w:rsid w:val="0090237D"/>
    <w:rsid w:val="0090278A"/>
    <w:rsid w:val="009045EA"/>
    <w:rsid w:val="00904D65"/>
    <w:rsid w:val="009104F1"/>
    <w:rsid w:val="0091200F"/>
    <w:rsid w:val="00915435"/>
    <w:rsid w:val="009166CA"/>
    <w:rsid w:val="00921213"/>
    <w:rsid w:val="00921707"/>
    <w:rsid w:val="00921785"/>
    <w:rsid w:val="009254A4"/>
    <w:rsid w:val="00932604"/>
    <w:rsid w:val="00936D3E"/>
    <w:rsid w:val="009379B7"/>
    <w:rsid w:val="00943A85"/>
    <w:rsid w:val="0094673E"/>
    <w:rsid w:val="00947DA8"/>
    <w:rsid w:val="00954E73"/>
    <w:rsid w:val="0096075F"/>
    <w:rsid w:val="0096758A"/>
    <w:rsid w:val="00973587"/>
    <w:rsid w:val="00974A3E"/>
    <w:rsid w:val="0098022E"/>
    <w:rsid w:val="00980B3F"/>
    <w:rsid w:val="009818A6"/>
    <w:rsid w:val="00981FA6"/>
    <w:rsid w:val="0098211E"/>
    <w:rsid w:val="00982DEA"/>
    <w:rsid w:val="009873FA"/>
    <w:rsid w:val="00987990"/>
    <w:rsid w:val="009921E2"/>
    <w:rsid w:val="00994EA2"/>
    <w:rsid w:val="00995C6E"/>
    <w:rsid w:val="00996441"/>
    <w:rsid w:val="00997DA9"/>
    <w:rsid w:val="009A3E1B"/>
    <w:rsid w:val="009A5B68"/>
    <w:rsid w:val="009B2FCF"/>
    <w:rsid w:val="009B43E7"/>
    <w:rsid w:val="009B572E"/>
    <w:rsid w:val="009B5B07"/>
    <w:rsid w:val="009C2F94"/>
    <w:rsid w:val="009C3675"/>
    <w:rsid w:val="009C38B7"/>
    <w:rsid w:val="009C38EA"/>
    <w:rsid w:val="009C610C"/>
    <w:rsid w:val="009D3E23"/>
    <w:rsid w:val="009D4895"/>
    <w:rsid w:val="009F4B5F"/>
    <w:rsid w:val="00A04B52"/>
    <w:rsid w:val="00A067E9"/>
    <w:rsid w:val="00A144C9"/>
    <w:rsid w:val="00A175AD"/>
    <w:rsid w:val="00A21541"/>
    <w:rsid w:val="00A2459D"/>
    <w:rsid w:val="00A26C77"/>
    <w:rsid w:val="00A3107A"/>
    <w:rsid w:val="00A33D7A"/>
    <w:rsid w:val="00A411C2"/>
    <w:rsid w:val="00A42B46"/>
    <w:rsid w:val="00A446CB"/>
    <w:rsid w:val="00A45819"/>
    <w:rsid w:val="00A516AA"/>
    <w:rsid w:val="00A5263A"/>
    <w:rsid w:val="00A537BE"/>
    <w:rsid w:val="00A54EFE"/>
    <w:rsid w:val="00A5736C"/>
    <w:rsid w:val="00A57C80"/>
    <w:rsid w:val="00A60026"/>
    <w:rsid w:val="00A61374"/>
    <w:rsid w:val="00A64DB2"/>
    <w:rsid w:val="00A66754"/>
    <w:rsid w:val="00A8007A"/>
    <w:rsid w:val="00A83607"/>
    <w:rsid w:val="00A852D4"/>
    <w:rsid w:val="00A91C7C"/>
    <w:rsid w:val="00A95056"/>
    <w:rsid w:val="00A9578B"/>
    <w:rsid w:val="00AA31A5"/>
    <w:rsid w:val="00AA696F"/>
    <w:rsid w:val="00AB24D9"/>
    <w:rsid w:val="00AB3066"/>
    <w:rsid w:val="00AB3074"/>
    <w:rsid w:val="00AB33A1"/>
    <w:rsid w:val="00AB4516"/>
    <w:rsid w:val="00AB4A3D"/>
    <w:rsid w:val="00AB6099"/>
    <w:rsid w:val="00AB61F5"/>
    <w:rsid w:val="00AB7017"/>
    <w:rsid w:val="00AC3428"/>
    <w:rsid w:val="00AC7151"/>
    <w:rsid w:val="00AD2FF1"/>
    <w:rsid w:val="00AE2856"/>
    <w:rsid w:val="00AE2AB0"/>
    <w:rsid w:val="00AF4E88"/>
    <w:rsid w:val="00AF60E9"/>
    <w:rsid w:val="00AF65CF"/>
    <w:rsid w:val="00AF7C0A"/>
    <w:rsid w:val="00B03F76"/>
    <w:rsid w:val="00B140F5"/>
    <w:rsid w:val="00B17479"/>
    <w:rsid w:val="00B20D8F"/>
    <w:rsid w:val="00B24133"/>
    <w:rsid w:val="00B3181F"/>
    <w:rsid w:val="00B31F8E"/>
    <w:rsid w:val="00B34404"/>
    <w:rsid w:val="00B36BE2"/>
    <w:rsid w:val="00B37D30"/>
    <w:rsid w:val="00B40342"/>
    <w:rsid w:val="00B41879"/>
    <w:rsid w:val="00B43BF4"/>
    <w:rsid w:val="00B46BD6"/>
    <w:rsid w:val="00B5284F"/>
    <w:rsid w:val="00B538C3"/>
    <w:rsid w:val="00B60E12"/>
    <w:rsid w:val="00B62A87"/>
    <w:rsid w:val="00B6344D"/>
    <w:rsid w:val="00B65831"/>
    <w:rsid w:val="00B675A3"/>
    <w:rsid w:val="00B729D2"/>
    <w:rsid w:val="00B73458"/>
    <w:rsid w:val="00B76EEB"/>
    <w:rsid w:val="00B770BD"/>
    <w:rsid w:val="00B7760D"/>
    <w:rsid w:val="00B821E8"/>
    <w:rsid w:val="00B84EBC"/>
    <w:rsid w:val="00B901CD"/>
    <w:rsid w:val="00B918A4"/>
    <w:rsid w:val="00B94693"/>
    <w:rsid w:val="00B97127"/>
    <w:rsid w:val="00BA2F67"/>
    <w:rsid w:val="00BA3BF5"/>
    <w:rsid w:val="00BA612A"/>
    <w:rsid w:val="00BA6A53"/>
    <w:rsid w:val="00BB20C7"/>
    <w:rsid w:val="00BB48C9"/>
    <w:rsid w:val="00BB6636"/>
    <w:rsid w:val="00BB6817"/>
    <w:rsid w:val="00BB6D7E"/>
    <w:rsid w:val="00BC21D6"/>
    <w:rsid w:val="00BC400A"/>
    <w:rsid w:val="00BD0490"/>
    <w:rsid w:val="00BD2226"/>
    <w:rsid w:val="00BD2A10"/>
    <w:rsid w:val="00BD594D"/>
    <w:rsid w:val="00BE0AD4"/>
    <w:rsid w:val="00BE14BF"/>
    <w:rsid w:val="00BE2B86"/>
    <w:rsid w:val="00BF3B5D"/>
    <w:rsid w:val="00BF4012"/>
    <w:rsid w:val="00BF56E2"/>
    <w:rsid w:val="00BF7372"/>
    <w:rsid w:val="00C01036"/>
    <w:rsid w:val="00C052CC"/>
    <w:rsid w:val="00C15DB9"/>
    <w:rsid w:val="00C24778"/>
    <w:rsid w:val="00C248D3"/>
    <w:rsid w:val="00C25917"/>
    <w:rsid w:val="00C26D79"/>
    <w:rsid w:val="00C321DC"/>
    <w:rsid w:val="00C4129D"/>
    <w:rsid w:val="00C41EE0"/>
    <w:rsid w:val="00C42BE8"/>
    <w:rsid w:val="00C53E72"/>
    <w:rsid w:val="00C54FE2"/>
    <w:rsid w:val="00C633E4"/>
    <w:rsid w:val="00C64A70"/>
    <w:rsid w:val="00C75E6D"/>
    <w:rsid w:val="00C83718"/>
    <w:rsid w:val="00C8515E"/>
    <w:rsid w:val="00C878A5"/>
    <w:rsid w:val="00C95D6C"/>
    <w:rsid w:val="00CA36EC"/>
    <w:rsid w:val="00CA5645"/>
    <w:rsid w:val="00CB4F16"/>
    <w:rsid w:val="00CC506C"/>
    <w:rsid w:val="00CD34C2"/>
    <w:rsid w:val="00CD4EAA"/>
    <w:rsid w:val="00CD53E6"/>
    <w:rsid w:val="00CE09AB"/>
    <w:rsid w:val="00CE24CE"/>
    <w:rsid w:val="00CE29E3"/>
    <w:rsid w:val="00CF388F"/>
    <w:rsid w:val="00CF45AD"/>
    <w:rsid w:val="00CF45E5"/>
    <w:rsid w:val="00D01FFF"/>
    <w:rsid w:val="00D1312A"/>
    <w:rsid w:val="00D16578"/>
    <w:rsid w:val="00D21B1B"/>
    <w:rsid w:val="00D223E8"/>
    <w:rsid w:val="00D22A4B"/>
    <w:rsid w:val="00D33EE2"/>
    <w:rsid w:val="00D34019"/>
    <w:rsid w:val="00D34C90"/>
    <w:rsid w:val="00D424D7"/>
    <w:rsid w:val="00D519B8"/>
    <w:rsid w:val="00D543F5"/>
    <w:rsid w:val="00D55925"/>
    <w:rsid w:val="00D57F6C"/>
    <w:rsid w:val="00D61194"/>
    <w:rsid w:val="00D65B72"/>
    <w:rsid w:val="00D65E48"/>
    <w:rsid w:val="00D66387"/>
    <w:rsid w:val="00D709B1"/>
    <w:rsid w:val="00D70C15"/>
    <w:rsid w:val="00D713E6"/>
    <w:rsid w:val="00D73309"/>
    <w:rsid w:val="00D75132"/>
    <w:rsid w:val="00D83973"/>
    <w:rsid w:val="00D967CD"/>
    <w:rsid w:val="00DA02D7"/>
    <w:rsid w:val="00DA494A"/>
    <w:rsid w:val="00DB6FF0"/>
    <w:rsid w:val="00DC0045"/>
    <w:rsid w:val="00DC2F98"/>
    <w:rsid w:val="00DC4F44"/>
    <w:rsid w:val="00DC700F"/>
    <w:rsid w:val="00DD02C4"/>
    <w:rsid w:val="00DD6C89"/>
    <w:rsid w:val="00DE1ACC"/>
    <w:rsid w:val="00DE5AA3"/>
    <w:rsid w:val="00DF08BC"/>
    <w:rsid w:val="00DF1D61"/>
    <w:rsid w:val="00DF2375"/>
    <w:rsid w:val="00DF65AE"/>
    <w:rsid w:val="00DF78BA"/>
    <w:rsid w:val="00E01144"/>
    <w:rsid w:val="00E03497"/>
    <w:rsid w:val="00E03CFE"/>
    <w:rsid w:val="00E0460F"/>
    <w:rsid w:val="00E04B4E"/>
    <w:rsid w:val="00E05ABD"/>
    <w:rsid w:val="00E06A54"/>
    <w:rsid w:val="00E17575"/>
    <w:rsid w:val="00E22EFB"/>
    <w:rsid w:val="00E238FA"/>
    <w:rsid w:val="00E31924"/>
    <w:rsid w:val="00E31E3D"/>
    <w:rsid w:val="00E373C3"/>
    <w:rsid w:val="00E41807"/>
    <w:rsid w:val="00E5414E"/>
    <w:rsid w:val="00E56751"/>
    <w:rsid w:val="00E61B6C"/>
    <w:rsid w:val="00E61F34"/>
    <w:rsid w:val="00E61F93"/>
    <w:rsid w:val="00E7454D"/>
    <w:rsid w:val="00E748ED"/>
    <w:rsid w:val="00E80FC8"/>
    <w:rsid w:val="00E81C7B"/>
    <w:rsid w:val="00E870B9"/>
    <w:rsid w:val="00E87E05"/>
    <w:rsid w:val="00E9042E"/>
    <w:rsid w:val="00EA03E2"/>
    <w:rsid w:val="00EA2D89"/>
    <w:rsid w:val="00EA71D9"/>
    <w:rsid w:val="00EB3797"/>
    <w:rsid w:val="00EB495C"/>
    <w:rsid w:val="00EB621A"/>
    <w:rsid w:val="00EC037D"/>
    <w:rsid w:val="00EC35ED"/>
    <w:rsid w:val="00EC3CE0"/>
    <w:rsid w:val="00EC715B"/>
    <w:rsid w:val="00ED0AE3"/>
    <w:rsid w:val="00EE1E81"/>
    <w:rsid w:val="00EE2264"/>
    <w:rsid w:val="00EE23A0"/>
    <w:rsid w:val="00EE31C4"/>
    <w:rsid w:val="00EE365C"/>
    <w:rsid w:val="00EF03D6"/>
    <w:rsid w:val="00F03E5D"/>
    <w:rsid w:val="00F232B6"/>
    <w:rsid w:val="00F32D21"/>
    <w:rsid w:val="00F33840"/>
    <w:rsid w:val="00F346B8"/>
    <w:rsid w:val="00F354DC"/>
    <w:rsid w:val="00F35FB6"/>
    <w:rsid w:val="00F40FA4"/>
    <w:rsid w:val="00F4379D"/>
    <w:rsid w:val="00F50CBD"/>
    <w:rsid w:val="00F5360B"/>
    <w:rsid w:val="00F5677D"/>
    <w:rsid w:val="00F65191"/>
    <w:rsid w:val="00F7173C"/>
    <w:rsid w:val="00F7271C"/>
    <w:rsid w:val="00F83539"/>
    <w:rsid w:val="00F86017"/>
    <w:rsid w:val="00F86F73"/>
    <w:rsid w:val="00FA75FA"/>
    <w:rsid w:val="00FC587C"/>
    <w:rsid w:val="00FC7B4F"/>
    <w:rsid w:val="00FD14C7"/>
    <w:rsid w:val="00FD5691"/>
    <w:rsid w:val="00FE0350"/>
    <w:rsid w:val="00FE283D"/>
    <w:rsid w:val="00FF0201"/>
    <w:rsid w:val="00FF1C9C"/>
    <w:rsid w:val="00FF3E6C"/>
    <w:rsid w:val="00FF4E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footnote reference" w:uiPriority="99"/>
    <w:lsdException w:name="annotation reference" w:uiPriority="99"/>
    <w:lsdException w:name="line number" w:uiPriority="99"/>
    <w:lsdException w:name="page number"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1">
    <w:name w:val="Normal"/>
    <w:qFormat/>
    <w:rsid w:val="002A2AF5"/>
    <w:rPr>
      <w:sz w:val="24"/>
      <w:szCs w:val="24"/>
    </w:rPr>
  </w:style>
  <w:style w:type="paragraph" w:styleId="10">
    <w:name w:val="heading 1"/>
    <w:basedOn w:val="a1"/>
    <w:link w:val="11"/>
    <w:uiPriority w:val="99"/>
    <w:qFormat/>
    <w:rsid w:val="006665CD"/>
    <w:pPr>
      <w:spacing w:before="100" w:beforeAutospacing="1" w:after="100" w:afterAutospacing="1"/>
      <w:outlineLvl w:val="0"/>
    </w:pPr>
    <w:rPr>
      <w:b/>
      <w:bCs/>
      <w:kern w:val="36"/>
      <w:sz w:val="48"/>
      <w:szCs w:val="48"/>
    </w:rPr>
  </w:style>
  <w:style w:type="paragraph" w:styleId="20">
    <w:name w:val="heading 2"/>
    <w:basedOn w:val="a1"/>
    <w:next w:val="a1"/>
    <w:link w:val="21"/>
    <w:uiPriority w:val="99"/>
    <w:qFormat/>
    <w:rsid w:val="004A22D9"/>
    <w:pPr>
      <w:keepNext/>
      <w:spacing w:before="240" w:after="60"/>
      <w:outlineLvl w:val="1"/>
    </w:pPr>
    <w:rPr>
      <w:rFonts w:ascii="Arial" w:hAnsi="Arial" w:cs="Arial"/>
      <w:b/>
      <w:bCs/>
      <w:i/>
      <w:iCs/>
      <w:sz w:val="28"/>
      <w:szCs w:val="28"/>
    </w:rPr>
  </w:style>
  <w:style w:type="paragraph" w:styleId="30">
    <w:name w:val="heading 3"/>
    <w:basedOn w:val="a1"/>
    <w:next w:val="a1"/>
    <w:link w:val="31"/>
    <w:uiPriority w:val="99"/>
    <w:qFormat/>
    <w:rsid w:val="0073425D"/>
    <w:pPr>
      <w:keepNext/>
      <w:spacing w:before="240" w:after="60"/>
      <w:jc w:val="both"/>
      <w:outlineLvl w:val="2"/>
    </w:pPr>
    <w:rPr>
      <w:rFonts w:ascii="Arial" w:hAnsi="Arial"/>
      <w:b/>
      <w:szCs w:val="20"/>
    </w:rPr>
  </w:style>
  <w:style w:type="paragraph" w:styleId="4">
    <w:name w:val="heading 4"/>
    <w:basedOn w:val="a1"/>
    <w:next w:val="a1"/>
    <w:link w:val="40"/>
    <w:uiPriority w:val="99"/>
    <w:qFormat/>
    <w:rsid w:val="0073425D"/>
    <w:pPr>
      <w:keepNext/>
      <w:spacing w:before="240" w:after="60"/>
      <w:jc w:val="both"/>
      <w:outlineLvl w:val="3"/>
    </w:pPr>
    <w:rPr>
      <w:rFonts w:ascii="Arial" w:hAnsi="Arial"/>
      <w:szCs w:val="20"/>
    </w:rPr>
  </w:style>
  <w:style w:type="paragraph" w:styleId="5">
    <w:name w:val="heading 5"/>
    <w:basedOn w:val="a1"/>
    <w:next w:val="a1"/>
    <w:link w:val="50"/>
    <w:uiPriority w:val="99"/>
    <w:qFormat/>
    <w:rsid w:val="0073425D"/>
    <w:pPr>
      <w:spacing w:before="240" w:after="60"/>
      <w:jc w:val="both"/>
      <w:outlineLvl w:val="4"/>
    </w:pPr>
    <w:rPr>
      <w:sz w:val="22"/>
      <w:szCs w:val="20"/>
    </w:rPr>
  </w:style>
  <w:style w:type="paragraph" w:styleId="6">
    <w:name w:val="heading 6"/>
    <w:basedOn w:val="a1"/>
    <w:next w:val="a1"/>
    <w:link w:val="60"/>
    <w:uiPriority w:val="99"/>
    <w:qFormat/>
    <w:rsid w:val="0073425D"/>
    <w:pPr>
      <w:spacing w:before="240" w:after="60"/>
      <w:jc w:val="both"/>
      <w:outlineLvl w:val="5"/>
    </w:pPr>
    <w:rPr>
      <w:i/>
      <w:sz w:val="22"/>
      <w:szCs w:val="20"/>
    </w:rPr>
  </w:style>
  <w:style w:type="paragraph" w:styleId="7">
    <w:name w:val="heading 7"/>
    <w:basedOn w:val="a1"/>
    <w:next w:val="a1"/>
    <w:link w:val="70"/>
    <w:uiPriority w:val="99"/>
    <w:qFormat/>
    <w:rsid w:val="0073425D"/>
    <w:pPr>
      <w:spacing w:before="240" w:after="60"/>
      <w:jc w:val="both"/>
      <w:outlineLvl w:val="6"/>
    </w:pPr>
    <w:rPr>
      <w:rFonts w:ascii="Arial" w:hAnsi="Arial"/>
      <w:sz w:val="20"/>
      <w:szCs w:val="20"/>
    </w:rPr>
  </w:style>
  <w:style w:type="paragraph" w:styleId="8">
    <w:name w:val="heading 8"/>
    <w:basedOn w:val="a1"/>
    <w:next w:val="a1"/>
    <w:link w:val="80"/>
    <w:uiPriority w:val="99"/>
    <w:qFormat/>
    <w:rsid w:val="0073425D"/>
    <w:pPr>
      <w:spacing w:before="240" w:after="60"/>
      <w:jc w:val="both"/>
      <w:outlineLvl w:val="7"/>
    </w:pPr>
    <w:rPr>
      <w:rFonts w:ascii="Arial" w:hAnsi="Arial"/>
      <w:i/>
      <w:sz w:val="20"/>
      <w:szCs w:val="20"/>
    </w:rPr>
  </w:style>
  <w:style w:type="paragraph" w:styleId="9">
    <w:name w:val="heading 9"/>
    <w:basedOn w:val="a1"/>
    <w:next w:val="a1"/>
    <w:link w:val="90"/>
    <w:uiPriority w:val="99"/>
    <w:qFormat/>
    <w:rsid w:val="0073425D"/>
    <w:pPr>
      <w:spacing w:before="240" w:after="60"/>
      <w:jc w:val="both"/>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sid w:val="002A2AF5"/>
    <w:rPr>
      <w:color w:val="0000FF"/>
      <w:u w:val="single"/>
    </w:rPr>
  </w:style>
  <w:style w:type="paragraph" w:styleId="a6">
    <w:name w:val="Body Text"/>
    <w:aliases w:val="Çàã1,BO,ID,body indent,andrad,EHPT,Body Text2,body text,body text Знак,body text Знак Знак,bt,ändrad,body text1,bt1,body text2,bt2,body text11,bt11,body text3,bt3,paragraph 2,paragraph 21,b,Body Text level 2"/>
    <w:basedOn w:val="a1"/>
    <w:link w:val="a7"/>
    <w:uiPriority w:val="99"/>
    <w:rsid w:val="002A2AF5"/>
    <w:pPr>
      <w:jc w:val="both"/>
    </w:pPr>
  </w:style>
  <w:style w:type="paragraph" w:styleId="a8">
    <w:name w:val="caption"/>
    <w:basedOn w:val="a1"/>
    <w:next w:val="a1"/>
    <w:uiPriority w:val="99"/>
    <w:qFormat/>
    <w:rsid w:val="002A2AF5"/>
    <w:pPr>
      <w:spacing w:before="120"/>
      <w:jc w:val="both"/>
    </w:pPr>
    <w:rPr>
      <w:rFonts w:ascii="Arial" w:hAnsi="Arial"/>
      <w:szCs w:val="20"/>
    </w:rPr>
  </w:style>
  <w:style w:type="paragraph" w:styleId="32">
    <w:name w:val="Body Text 3"/>
    <w:basedOn w:val="a1"/>
    <w:link w:val="33"/>
    <w:uiPriority w:val="99"/>
    <w:rsid w:val="002A2AF5"/>
    <w:pPr>
      <w:spacing w:after="120"/>
    </w:pPr>
    <w:rPr>
      <w:sz w:val="16"/>
      <w:szCs w:val="16"/>
    </w:rPr>
  </w:style>
  <w:style w:type="paragraph" w:styleId="22">
    <w:name w:val="Body Text 2"/>
    <w:basedOn w:val="a1"/>
    <w:link w:val="23"/>
    <w:uiPriority w:val="99"/>
    <w:rsid w:val="00800AC3"/>
    <w:pPr>
      <w:spacing w:after="120" w:line="480" w:lineRule="auto"/>
    </w:pPr>
  </w:style>
  <w:style w:type="paragraph" w:styleId="a9">
    <w:name w:val="Balloon Text"/>
    <w:basedOn w:val="a1"/>
    <w:link w:val="aa"/>
    <w:uiPriority w:val="99"/>
    <w:rsid w:val="001255E6"/>
    <w:rPr>
      <w:rFonts w:ascii="Tahoma" w:hAnsi="Tahoma" w:cs="Tahoma"/>
      <w:sz w:val="16"/>
      <w:szCs w:val="16"/>
    </w:rPr>
  </w:style>
  <w:style w:type="paragraph" w:customStyle="1" w:styleId="12">
    <w:name w:val="Перечисление 12"/>
    <w:basedOn w:val="a1"/>
    <w:uiPriority w:val="99"/>
    <w:rsid w:val="000A72BF"/>
    <w:pPr>
      <w:numPr>
        <w:numId w:val="1"/>
      </w:numPr>
      <w:tabs>
        <w:tab w:val="left" w:pos="454"/>
      </w:tabs>
      <w:spacing w:after="60"/>
      <w:jc w:val="both"/>
    </w:pPr>
    <w:rPr>
      <w:rFonts w:ascii="Arial" w:hAnsi="Arial"/>
    </w:rPr>
  </w:style>
  <w:style w:type="paragraph" w:customStyle="1" w:styleId="ab">
    <w:name w:val="Технические характеристики"/>
    <w:basedOn w:val="a1"/>
    <w:autoRedefine/>
    <w:uiPriority w:val="99"/>
    <w:rsid w:val="000A72BF"/>
    <w:pPr>
      <w:tabs>
        <w:tab w:val="right" w:leader="dot" w:pos="8505"/>
      </w:tabs>
      <w:jc w:val="both"/>
    </w:pPr>
    <w:rPr>
      <w:rFonts w:ascii="Arial" w:hAnsi="Arial"/>
      <w:sz w:val="22"/>
      <w:szCs w:val="20"/>
    </w:rPr>
  </w:style>
  <w:style w:type="character" w:customStyle="1" w:styleId="dfaq">
    <w:name w:val="dfaq"/>
    <w:basedOn w:val="a2"/>
    <w:uiPriority w:val="99"/>
    <w:rsid w:val="001D060F"/>
  </w:style>
  <w:style w:type="paragraph" w:styleId="ac">
    <w:name w:val="footer"/>
    <w:basedOn w:val="a1"/>
    <w:link w:val="ad"/>
    <w:uiPriority w:val="99"/>
    <w:rsid w:val="001D060F"/>
    <w:pPr>
      <w:tabs>
        <w:tab w:val="center" w:pos="4677"/>
        <w:tab w:val="right" w:pos="9355"/>
      </w:tabs>
    </w:pPr>
  </w:style>
  <w:style w:type="character" w:styleId="ae">
    <w:name w:val="page number"/>
    <w:basedOn w:val="a2"/>
    <w:uiPriority w:val="99"/>
    <w:rsid w:val="001D060F"/>
  </w:style>
  <w:style w:type="paragraph" w:customStyle="1" w:styleId="af">
    <w:name w:val="Знак"/>
    <w:basedOn w:val="a1"/>
    <w:next w:val="20"/>
    <w:autoRedefine/>
    <w:rsid w:val="004A22D9"/>
    <w:pPr>
      <w:spacing w:after="160" w:line="240" w:lineRule="exact"/>
    </w:pPr>
    <w:rPr>
      <w:szCs w:val="20"/>
      <w:lang w:val="en-US" w:eastAsia="en-US"/>
    </w:rPr>
  </w:style>
  <w:style w:type="paragraph" w:styleId="af0">
    <w:name w:val="Body Text Indent"/>
    <w:basedOn w:val="a1"/>
    <w:link w:val="af1"/>
    <w:uiPriority w:val="99"/>
    <w:rsid w:val="007222B2"/>
    <w:pPr>
      <w:spacing w:after="120"/>
      <w:ind w:left="283"/>
    </w:pPr>
  </w:style>
  <w:style w:type="table" w:styleId="af2">
    <w:name w:val="Table Grid"/>
    <w:basedOn w:val="a3"/>
    <w:uiPriority w:val="99"/>
    <w:rsid w:val="00722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itle"/>
    <w:basedOn w:val="a1"/>
    <w:link w:val="af4"/>
    <w:uiPriority w:val="99"/>
    <w:qFormat/>
    <w:rsid w:val="007222B2"/>
    <w:pPr>
      <w:jc w:val="center"/>
    </w:pPr>
    <w:rPr>
      <w:sz w:val="28"/>
      <w:szCs w:val="20"/>
    </w:rPr>
  </w:style>
  <w:style w:type="character" w:customStyle="1" w:styleId="af4">
    <w:name w:val="Название Знак"/>
    <w:basedOn w:val="a2"/>
    <w:link w:val="af3"/>
    <w:uiPriority w:val="99"/>
    <w:rsid w:val="007222B2"/>
    <w:rPr>
      <w:sz w:val="28"/>
      <w:lang w:val="ru-RU" w:eastAsia="ru-RU" w:bidi="ar-SA"/>
    </w:rPr>
  </w:style>
  <w:style w:type="character" w:customStyle="1" w:styleId="dfaq1">
    <w:name w:val="dfaq1"/>
    <w:basedOn w:val="a2"/>
    <w:uiPriority w:val="99"/>
    <w:rsid w:val="006665CD"/>
  </w:style>
  <w:style w:type="paragraph" w:styleId="af5">
    <w:name w:val="Normal (Web)"/>
    <w:basedOn w:val="a1"/>
    <w:link w:val="af6"/>
    <w:uiPriority w:val="99"/>
    <w:rsid w:val="00E61F93"/>
    <w:pPr>
      <w:spacing w:before="100" w:beforeAutospacing="1" w:after="100" w:afterAutospacing="1"/>
      <w:jc w:val="both"/>
    </w:pPr>
  </w:style>
  <w:style w:type="character" w:styleId="af7">
    <w:name w:val="Strong"/>
    <w:basedOn w:val="a2"/>
    <w:uiPriority w:val="99"/>
    <w:qFormat/>
    <w:rsid w:val="00E61F93"/>
    <w:rPr>
      <w:b/>
      <w:bCs/>
    </w:rPr>
  </w:style>
  <w:style w:type="character" w:customStyle="1" w:styleId="af6">
    <w:name w:val="Обычный (веб) Знак"/>
    <w:basedOn w:val="a2"/>
    <w:link w:val="af5"/>
    <w:uiPriority w:val="99"/>
    <w:rsid w:val="0035486D"/>
    <w:rPr>
      <w:sz w:val="24"/>
      <w:szCs w:val="24"/>
      <w:lang w:val="ru-RU" w:eastAsia="ru-RU" w:bidi="ar-SA"/>
    </w:rPr>
  </w:style>
  <w:style w:type="paragraph" w:customStyle="1" w:styleId="af8">
    <w:name w:val="Обычный + По ширине"/>
    <w:basedOn w:val="a1"/>
    <w:uiPriority w:val="99"/>
    <w:rsid w:val="0035486D"/>
    <w:pPr>
      <w:jc w:val="both"/>
    </w:pPr>
  </w:style>
  <w:style w:type="character" w:customStyle="1" w:styleId="apple-converted-space">
    <w:name w:val="apple-converted-space"/>
    <w:basedOn w:val="a2"/>
    <w:uiPriority w:val="99"/>
    <w:rsid w:val="00320823"/>
  </w:style>
  <w:style w:type="paragraph" w:customStyle="1" w:styleId="111">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1"/>
    <w:uiPriority w:val="99"/>
    <w:rsid w:val="0023187D"/>
    <w:pPr>
      <w:spacing w:after="160" w:line="240" w:lineRule="exact"/>
    </w:pPr>
    <w:rPr>
      <w:rFonts w:ascii="Verdana" w:hAnsi="Verdana" w:cs="Verdana"/>
      <w:sz w:val="20"/>
      <w:szCs w:val="20"/>
      <w:lang w:val="en-US" w:eastAsia="en-US"/>
    </w:rPr>
  </w:style>
  <w:style w:type="paragraph" w:styleId="af9">
    <w:name w:val="header"/>
    <w:aliases w:val="Linie"/>
    <w:basedOn w:val="a1"/>
    <w:link w:val="afa"/>
    <w:uiPriority w:val="99"/>
    <w:rsid w:val="001D37B3"/>
    <w:pPr>
      <w:tabs>
        <w:tab w:val="center" w:pos="4677"/>
        <w:tab w:val="right" w:pos="9355"/>
      </w:tabs>
    </w:pPr>
  </w:style>
  <w:style w:type="paragraph" w:customStyle="1" w:styleId="13">
    <w:name w:val="Абзац списка1"/>
    <w:basedOn w:val="a1"/>
    <w:rsid w:val="009104F1"/>
    <w:pPr>
      <w:suppressAutoHyphens/>
      <w:ind w:left="720"/>
      <w:contextualSpacing/>
      <w:jc w:val="both"/>
    </w:pPr>
    <w:rPr>
      <w:rFonts w:eastAsia="Calibri"/>
      <w:lang w:eastAsia="ar-SA"/>
    </w:rPr>
  </w:style>
  <w:style w:type="paragraph" w:customStyle="1" w:styleId="afb">
    <w:name w:val="Базовый"/>
    <w:uiPriority w:val="99"/>
    <w:rsid w:val="009104F1"/>
    <w:pPr>
      <w:widowControl w:val="0"/>
      <w:tabs>
        <w:tab w:val="left" w:pos="708"/>
      </w:tabs>
      <w:suppressAutoHyphens/>
      <w:spacing w:after="200" w:line="276" w:lineRule="auto"/>
    </w:pPr>
  </w:style>
  <w:style w:type="paragraph" w:styleId="afc">
    <w:name w:val="List Paragraph"/>
    <w:basedOn w:val="a1"/>
    <w:uiPriority w:val="99"/>
    <w:qFormat/>
    <w:rsid w:val="0096075F"/>
    <w:pPr>
      <w:suppressAutoHyphens/>
      <w:ind w:left="720"/>
      <w:contextualSpacing/>
      <w:jc w:val="both"/>
    </w:pPr>
    <w:rPr>
      <w:rFonts w:eastAsia="Calibri"/>
      <w:lang w:eastAsia="ar-SA"/>
    </w:rPr>
  </w:style>
  <w:style w:type="paragraph" w:customStyle="1" w:styleId="14">
    <w:name w:val="Абзац списка1"/>
    <w:basedOn w:val="a1"/>
    <w:uiPriority w:val="99"/>
    <w:rsid w:val="0096075F"/>
    <w:pPr>
      <w:widowControl w:val="0"/>
      <w:autoSpaceDE w:val="0"/>
      <w:autoSpaceDN w:val="0"/>
      <w:adjustRightInd w:val="0"/>
      <w:ind w:left="720"/>
      <w:contextualSpacing/>
    </w:pPr>
    <w:rPr>
      <w:sz w:val="20"/>
      <w:szCs w:val="20"/>
    </w:rPr>
  </w:style>
  <w:style w:type="paragraph" w:customStyle="1" w:styleId="ConsPlusNormal">
    <w:name w:val="ConsPlusNormal"/>
    <w:link w:val="ConsPlusNormal0"/>
    <w:uiPriority w:val="99"/>
    <w:rsid w:val="006660C9"/>
    <w:pPr>
      <w:widowControl w:val="0"/>
      <w:autoSpaceDE w:val="0"/>
      <w:autoSpaceDN w:val="0"/>
      <w:adjustRightInd w:val="0"/>
    </w:pPr>
    <w:rPr>
      <w:rFonts w:ascii="Arial" w:hAnsi="Arial" w:cs="Arial"/>
    </w:rPr>
  </w:style>
  <w:style w:type="paragraph" w:styleId="afd">
    <w:name w:val="No Spacing"/>
    <w:link w:val="afe"/>
    <w:uiPriority w:val="99"/>
    <w:qFormat/>
    <w:rsid w:val="007C1E12"/>
    <w:rPr>
      <w:rFonts w:ascii="Calibri" w:eastAsia="Calibri" w:hAnsi="Calibri"/>
      <w:sz w:val="22"/>
      <w:szCs w:val="22"/>
      <w:lang w:eastAsia="en-US"/>
    </w:rPr>
  </w:style>
  <w:style w:type="character" w:customStyle="1" w:styleId="afe">
    <w:name w:val="Без интервала Знак"/>
    <w:link w:val="afd"/>
    <w:uiPriority w:val="99"/>
    <w:locked/>
    <w:rsid w:val="007C1E12"/>
    <w:rPr>
      <w:rFonts w:ascii="Calibri" w:eastAsia="Calibri" w:hAnsi="Calibri"/>
      <w:sz w:val="22"/>
      <w:szCs w:val="22"/>
      <w:lang w:eastAsia="en-US"/>
    </w:rPr>
  </w:style>
  <w:style w:type="character" w:customStyle="1" w:styleId="ConsPlusNormal0">
    <w:name w:val="ConsPlusNormal Знак"/>
    <w:link w:val="ConsPlusNormal"/>
    <w:uiPriority w:val="99"/>
    <w:locked/>
    <w:rsid w:val="00545A72"/>
    <w:rPr>
      <w:rFonts w:ascii="Arial" w:hAnsi="Arial" w:cs="Arial"/>
    </w:rPr>
  </w:style>
  <w:style w:type="paragraph" w:customStyle="1" w:styleId="aff">
    <w:name w:val="Пункт"/>
    <w:basedOn w:val="a1"/>
    <w:uiPriority w:val="99"/>
    <w:rsid w:val="00D01FFF"/>
    <w:pPr>
      <w:tabs>
        <w:tab w:val="num" w:pos="1980"/>
      </w:tabs>
      <w:ind w:left="1404" w:hanging="504"/>
      <w:jc w:val="both"/>
    </w:pPr>
  </w:style>
  <w:style w:type="paragraph" w:customStyle="1" w:styleId="Web">
    <w:name w:val="Обычный (Web)"/>
    <w:basedOn w:val="a1"/>
    <w:uiPriority w:val="99"/>
    <w:rsid w:val="00E5414E"/>
    <w:pPr>
      <w:suppressAutoHyphens/>
      <w:spacing w:before="280" w:after="280"/>
    </w:pPr>
    <w:rPr>
      <w:lang w:eastAsia="ar-SA"/>
    </w:rPr>
  </w:style>
  <w:style w:type="character" w:customStyle="1" w:styleId="11">
    <w:name w:val="Заголовок 1 Знак"/>
    <w:link w:val="10"/>
    <w:uiPriority w:val="99"/>
    <w:locked/>
    <w:rsid w:val="00505876"/>
    <w:rPr>
      <w:b/>
      <w:bCs/>
      <w:kern w:val="36"/>
      <w:sz w:val="48"/>
      <w:szCs w:val="48"/>
    </w:rPr>
  </w:style>
  <w:style w:type="character" w:customStyle="1" w:styleId="aa">
    <w:name w:val="Текст выноски Знак"/>
    <w:link w:val="a9"/>
    <w:uiPriority w:val="99"/>
    <w:locked/>
    <w:rsid w:val="00505876"/>
    <w:rPr>
      <w:rFonts w:ascii="Tahoma" w:hAnsi="Tahoma" w:cs="Tahoma"/>
      <w:sz w:val="16"/>
      <w:szCs w:val="16"/>
    </w:rPr>
  </w:style>
  <w:style w:type="character" w:customStyle="1" w:styleId="af1">
    <w:name w:val="Основной текст с отступом Знак"/>
    <w:link w:val="af0"/>
    <w:uiPriority w:val="99"/>
    <w:locked/>
    <w:rsid w:val="00505876"/>
    <w:rPr>
      <w:sz w:val="24"/>
      <w:szCs w:val="24"/>
    </w:rPr>
  </w:style>
  <w:style w:type="character" w:customStyle="1" w:styleId="24">
    <w:name w:val="Основной текст (2)_"/>
    <w:link w:val="210"/>
    <w:uiPriority w:val="99"/>
    <w:locked/>
    <w:rsid w:val="00505876"/>
    <w:rPr>
      <w:sz w:val="23"/>
      <w:shd w:val="clear" w:color="auto" w:fill="FFFFFF"/>
    </w:rPr>
  </w:style>
  <w:style w:type="paragraph" w:customStyle="1" w:styleId="210">
    <w:name w:val="Основной текст (2)1"/>
    <w:basedOn w:val="a1"/>
    <w:link w:val="24"/>
    <w:uiPriority w:val="99"/>
    <w:rsid w:val="00505876"/>
    <w:pPr>
      <w:shd w:val="clear" w:color="auto" w:fill="FFFFFF"/>
      <w:spacing w:line="274" w:lineRule="exact"/>
      <w:jc w:val="both"/>
    </w:pPr>
    <w:rPr>
      <w:sz w:val="23"/>
      <w:szCs w:val="20"/>
    </w:rPr>
  </w:style>
  <w:style w:type="paragraph" w:customStyle="1" w:styleId="ConsPlusNonformat">
    <w:name w:val="ConsPlusNonformat"/>
    <w:uiPriority w:val="99"/>
    <w:rsid w:val="00505876"/>
    <w:pPr>
      <w:widowControl w:val="0"/>
      <w:autoSpaceDE w:val="0"/>
      <w:autoSpaceDN w:val="0"/>
      <w:adjustRightInd w:val="0"/>
    </w:pPr>
    <w:rPr>
      <w:rFonts w:ascii="Courier New" w:hAnsi="Courier New" w:cs="Courier New"/>
    </w:rPr>
  </w:style>
  <w:style w:type="paragraph" w:customStyle="1" w:styleId="Default">
    <w:name w:val="Default"/>
    <w:uiPriority w:val="99"/>
    <w:rsid w:val="00505876"/>
    <w:pPr>
      <w:autoSpaceDE w:val="0"/>
      <w:autoSpaceDN w:val="0"/>
      <w:adjustRightInd w:val="0"/>
    </w:pPr>
    <w:rPr>
      <w:color w:val="000000"/>
      <w:sz w:val="24"/>
      <w:szCs w:val="24"/>
    </w:rPr>
  </w:style>
  <w:style w:type="paragraph" w:customStyle="1" w:styleId="15">
    <w:name w:val="Текст1"/>
    <w:basedOn w:val="a1"/>
    <w:uiPriority w:val="99"/>
    <w:rsid w:val="00505876"/>
    <w:pPr>
      <w:spacing w:line="288" w:lineRule="auto"/>
      <w:ind w:firstLine="720"/>
    </w:pPr>
    <w:rPr>
      <w:rFonts w:ascii="Courier New" w:hAnsi="Courier New"/>
      <w:szCs w:val="20"/>
    </w:rPr>
  </w:style>
  <w:style w:type="character" w:customStyle="1" w:styleId="a7">
    <w:name w:val="Основной текст Знак"/>
    <w:aliases w:val="Çàã1 Знак,BO Знак,ID Знак,body indent Знак,andrad Знак,EHPT Знак,Body Text2 Знак,body text Знак1,body text Знак Знак1,body text Знак Знак Знак,bt Знак,ändrad Знак,body text1 Знак,bt1 Знак,body text2 Знак,bt2 Знак,body text11 Знак"/>
    <w:link w:val="a6"/>
    <w:uiPriority w:val="99"/>
    <w:locked/>
    <w:rsid w:val="00505876"/>
    <w:rPr>
      <w:sz w:val="24"/>
      <w:szCs w:val="24"/>
    </w:rPr>
  </w:style>
  <w:style w:type="character" w:customStyle="1" w:styleId="afa">
    <w:name w:val="Верхний колонтитул Знак"/>
    <w:aliases w:val="Linie Знак"/>
    <w:link w:val="af9"/>
    <w:uiPriority w:val="99"/>
    <w:locked/>
    <w:rsid w:val="00505876"/>
    <w:rPr>
      <w:sz w:val="24"/>
      <w:szCs w:val="24"/>
    </w:rPr>
  </w:style>
  <w:style w:type="character" w:customStyle="1" w:styleId="ad">
    <w:name w:val="Нижний колонтитул Знак"/>
    <w:link w:val="ac"/>
    <w:uiPriority w:val="99"/>
    <w:locked/>
    <w:rsid w:val="00505876"/>
    <w:rPr>
      <w:sz w:val="24"/>
      <w:szCs w:val="24"/>
    </w:rPr>
  </w:style>
  <w:style w:type="character" w:styleId="aff0">
    <w:name w:val="FollowedHyperlink"/>
    <w:uiPriority w:val="99"/>
    <w:unhideWhenUsed/>
    <w:rsid w:val="00505876"/>
    <w:rPr>
      <w:color w:val="800080"/>
      <w:u w:val="single"/>
    </w:rPr>
  </w:style>
  <w:style w:type="paragraph" w:customStyle="1" w:styleId="xl65">
    <w:name w:val="xl65"/>
    <w:basedOn w:val="a1"/>
    <w:uiPriority w:val="99"/>
    <w:rsid w:val="00505876"/>
    <w:pPr>
      <w:spacing w:before="100" w:beforeAutospacing="1" w:after="100" w:afterAutospacing="1"/>
      <w:jc w:val="center"/>
      <w:textAlignment w:val="top"/>
    </w:pPr>
    <w:rPr>
      <w:rFonts w:ascii="Times New Roman CYR" w:hAnsi="Times New Roman CYR" w:cs="Times New Roman CYR"/>
      <w:color w:val="000000"/>
    </w:rPr>
  </w:style>
  <w:style w:type="paragraph" w:customStyle="1" w:styleId="xl66">
    <w:name w:val="xl66"/>
    <w:basedOn w:val="a1"/>
    <w:uiPriority w:val="99"/>
    <w:rsid w:val="00505876"/>
    <w:pPr>
      <w:spacing w:before="100" w:beforeAutospacing="1" w:after="100" w:afterAutospacing="1"/>
    </w:pPr>
    <w:rPr>
      <w:rFonts w:ascii="Times New Roman CYR" w:hAnsi="Times New Roman CYR" w:cs="Times New Roman CYR"/>
    </w:rPr>
  </w:style>
  <w:style w:type="paragraph" w:customStyle="1" w:styleId="xl67">
    <w:name w:val="xl67"/>
    <w:basedOn w:val="a1"/>
    <w:uiPriority w:val="99"/>
    <w:rsid w:val="00505876"/>
    <w:pPr>
      <w:spacing w:before="100" w:beforeAutospacing="1" w:after="100" w:afterAutospacing="1"/>
    </w:pPr>
    <w:rPr>
      <w:rFonts w:ascii="Times New Roman CYR" w:hAnsi="Times New Roman CYR" w:cs="Times New Roman CYR"/>
    </w:rPr>
  </w:style>
  <w:style w:type="paragraph" w:customStyle="1" w:styleId="xl68">
    <w:name w:val="xl68"/>
    <w:basedOn w:val="a1"/>
    <w:uiPriority w:val="99"/>
    <w:rsid w:val="00505876"/>
    <w:pPr>
      <w:spacing w:before="100" w:beforeAutospacing="1" w:after="100" w:afterAutospacing="1"/>
      <w:textAlignment w:val="top"/>
    </w:pPr>
    <w:rPr>
      <w:rFonts w:ascii="Times New Roman CYR" w:hAnsi="Times New Roman CYR" w:cs="Times New Roman CYR"/>
    </w:rPr>
  </w:style>
  <w:style w:type="paragraph" w:customStyle="1" w:styleId="xl69">
    <w:name w:val="xl69"/>
    <w:basedOn w:val="a1"/>
    <w:uiPriority w:val="99"/>
    <w:rsid w:val="005058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0">
    <w:name w:val="xl70"/>
    <w:basedOn w:val="a1"/>
    <w:uiPriority w:val="99"/>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1">
    <w:name w:val="xl71"/>
    <w:basedOn w:val="a1"/>
    <w:uiPriority w:val="99"/>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1"/>
    <w:uiPriority w:val="99"/>
    <w:rsid w:val="0050587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3">
    <w:name w:val="xl73"/>
    <w:basedOn w:val="a1"/>
    <w:uiPriority w:val="99"/>
    <w:rsid w:val="00505876"/>
    <w:pPr>
      <w:pBdr>
        <w:top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4">
    <w:name w:val="xl74"/>
    <w:basedOn w:val="a1"/>
    <w:uiPriority w:val="99"/>
    <w:rsid w:val="00505876"/>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5">
    <w:name w:val="xl75"/>
    <w:basedOn w:val="a1"/>
    <w:uiPriority w:val="99"/>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6">
    <w:name w:val="xl76"/>
    <w:basedOn w:val="a1"/>
    <w:uiPriority w:val="99"/>
    <w:rsid w:val="00505876"/>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7">
    <w:name w:val="xl77"/>
    <w:basedOn w:val="a1"/>
    <w:uiPriority w:val="99"/>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8">
    <w:name w:val="xl78"/>
    <w:basedOn w:val="a1"/>
    <w:uiPriority w:val="99"/>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9">
    <w:name w:val="xl79"/>
    <w:basedOn w:val="a1"/>
    <w:uiPriority w:val="99"/>
    <w:rsid w:val="0050587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hAnsi="Times New Roman CYR" w:cs="Times New Roman CYR"/>
      <w:b/>
      <w:bCs/>
      <w:color w:val="000000"/>
    </w:rPr>
  </w:style>
  <w:style w:type="paragraph" w:customStyle="1" w:styleId="xl80">
    <w:name w:val="xl80"/>
    <w:basedOn w:val="a1"/>
    <w:uiPriority w:val="99"/>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81">
    <w:name w:val="xl81"/>
    <w:basedOn w:val="a1"/>
    <w:uiPriority w:val="99"/>
    <w:rsid w:val="00505876"/>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82">
    <w:name w:val="xl82"/>
    <w:basedOn w:val="a1"/>
    <w:uiPriority w:val="99"/>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83">
    <w:name w:val="xl83"/>
    <w:basedOn w:val="a1"/>
    <w:uiPriority w:val="99"/>
    <w:rsid w:val="00505876"/>
    <w:pPr>
      <w:pBdr>
        <w:top w:val="single" w:sz="4" w:space="0" w:color="auto"/>
        <w:bottom w:val="single" w:sz="4" w:space="0" w:color="auto"/>
        <w:right w:val="single" w:sz="4" w:space="0" w:color="auto"/>
      </w:pBdr>
      <w:spacing w:before="100" w:beforeAutospacing="1" w:after="100" w:afterAutospacing="1"/>
    </w:pPr>
    <w:rPr>
      <w:rFonts w:ascii="Arial" w:hAnsi="Arial" w:cs="Arial"/>
      <w:color w:val="222222"/>
      <w:sz w:val="18"/>
      <w:szCs w:val="18"/>
    </w:rPr>
  </w:style>
  <w:style w:type="paragraph" w:customStyle="1" w:styleId="xl84">
    <w:name w:val="xl84"/>
    <w:basedOn w:val="a1"/>
    <w:uiPriority w:val="99"/>
    <w:rsid w:val="00505876"/>
    <w:pPr>
      <w:pBdr>
        <w:top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85">
    <w:name w:val="xl85"/>
    <w:basedOn w:val="a1"/>
    <w:uiPriority w:val="99"/>
    <w:rsid w:val="00505876"/>
    <w:pPr>
      <w:pBdr>
        <w:right w:val="single" w:sz="4" w:space="0" w:color="auto"/>
      </w:pBdr>
      <w:spacing w:before="100" w:beforeAutospacing="1" w:after="100" w:afterAutospacing="1"/>
    </w:pPr>
    <w:rPr>
      <w:rFonts w:ascii="Times New Roman CYR" w:hAnsi="Times New Roman CYR" w:cs="Times New Roman CYR"/>
    </w:rPr>
  </w:style>
  <w:style w:type="paragraph" w:customStyle="1" w:styleId="xl86">
    <w:name w:val="xl86"/>
    <w:basedOn w:val="a1"/>
    <w:uiPriority w:val="99"/>
    <w:rsid w:val="00505876"/>
    <w:pPr>
      <w:pBdr>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87">
    <w:name w:val="xl87"/>
    <w:basedOn w:val="a1"/>
    <w:uiPriority w:val="99"/>
    <w:rsid w:val="00505876"/>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font5">
    <w:name w:val="font5"/>
    <w:basedOn w:val="a1"/>
    <w:uiPriority w:val="99"/>
    <w:rsid w:val="00505876"/>
    <w:pPr>
      <w:spacing w:before="100" w:beforeAutospacing="1" w:after="100" w:afterAutospacing="1"/>
    </w:pPr>
    <w:rPr>
      <w:color w:val="000000"/>
      <w:sz w:val="22"/>
      <w:szCs w:val="22"/>
    </w:rPr>
  </w:style>
  <w:style w:type="paragraph" w:customStyle="1" w:styleId="font6">
    <w:name w:val="font6"/>
    <w:basedOn w:val="a1"/>
    <w:uiPriority w:val="99"/>
    <w:rsid w:val="00505876"/>
    <w:pPr>
      <w:spacing w:before="100" w:beforeAutospacing="1" w:after="100" w:afterAutospacing="1"/>
    </w:pPr>
    <w:rPr>
      <w:rFonts w:ascii="Arial" w:hAnsi="Arial" w:cs="Arial"/>
      <w:color w:val="222222"/>
      <w:sz w:val="18"/>
      <w:szCs w:val="18"/>
    </w:rPr>
  </w:style>
  <w:style w:type="paragraph" w:customStyle="1" w:styleId="font7">
    <w:name w:val="font7"/>
    <w:basedOn w:val="a1"/>
    <w:uiPriority w:val="99"/>
    <w:rsid w:val="00505876"/>
    <w:pPr>
      <w:spacing w:before="100" w:beforeAutospacing="1" w:after="100" w:afterAutospacing="1"/>
    </w:pPr>
    <w:rPr>
      <w:color w:val="222222"/>
      <w:sz w:val="18"/>
      <w:szCs w:val="18"/>
    </w:rPr>
  </w:style>
  <w:style w:type="paragraph" w:customStyle="1" w:styleId="xl88">
    <w:name w:val="xl88"/>
    <w:basedOn w:val="a1"/>
    <w:uiPriority w:val="99"/>
    <w:rsid w:val="00505876"/>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color w:val="000000"/>
    </w:rPr>
  </w:style>
  <w:style w:type="paragraph" w:customStyle="1" w:styleId="xl89">
    <w:name w:val="xl89"/>
    <w:basedOn w:val="a1"/>
    <w:uiPriority w:val="99"/>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90">
    <w:name w:val="xl90"/>
    <w:basedOn w:val="a1"/>
    <w:uiPriority w:val="99"/>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1">
    <w:name w:val="xl91"/>
    <w:basedOn w:val="a1"/>
    <w:uiPriority w:val="99"/>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2">
    <w:name w:val="xl92"/>
    <w:basedOn w:val="a1"/>
    <w:uiPriority w:val="99"/>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1"/>
    <w:uiPriority w:val="99"/>
    <w:rsid w:val="00505876"/>
    <w:pPr>
      <w:pBdr>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4">
    <w:name w:val="xl94"/>
    <w:basedOn w:val="a1"/>
    <w:uiPriority w:val="99"/>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5">
    <w:name w:val="xl95"/>
    <w:basedOn w:val="a1"/>
    <w:uiPriority w:val="99"/>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6">
    <w:name w:val="xl96"/>
    <w:basedOn w:val="a1"/>
    <w:uiPriority w:val="99"/>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7">
    <w:name w:val="xl97"/>
    <w:basedOn w:val="a1"/>
    <w:uiPriority w:val="99"/>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8">
    <w:name w:val="xl98"/>
    <w:basedOn w:val="a1"/>
    <w:uiPriority w:val="99"/>
    <w:rsid w:val="00505876"/>
    <w:pPr>
      <w:pBdr>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9">
    <w:name w:val="xl99"/>
    <w:basedOn w:val="a1"/>
    <w:uiPriority w:val="99"/>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100">
    <w:name w:val="xl100"/>
    <w:basedOn w:val="a1"/>
    <w:uiPriority w:val="99"/>
    <w:rsid w:val="0050587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01">
    <w:name w:val="xl101"/>
    <w:basedOn w:val="a1"/>
    <w:uiPriority w:val="99"/>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2">
    <w:name w:val="xl102"/>
    <w:basedOn w:val="a1"/>
    <w:uiPriority w:val="99"/>
    <w:rsid w:val="00505876"/>
    <w:pPr>
      <w:pBdr>
        <w:top w:val="single" w:sz="4" w:space="0" w:color="auto"/>
        <w:left w:val="single" w:sz="4" w:space="0" w:color="auto"/>
        <w:bottom w:val="single" w:sz="4" w:space="0" w:color="auto"/>
      </w:pBdr>
      <w:spacing w:before="100" w:beforeAutospacing="1" w:after="100" w:afterAutospacing="1"/>
    </w:pPr>
    <w:rPr>
      <w:rFonts w:ascii="Times New Roman CYR" w:hAnsi="Times New Roman CYR" w:cs="Times New Roman CYR"/>
      <w:b/>
      <w:bCs/>
      <w:color w:val="000000"/>
    </w:rPr>
  </w:style>
  <w:style w:type="paragraph" w:customStyle="1" w:styleId="xl103">
    <w:name w:val="xl103"/>
    <w:basedOn w:val="a1"/>
    <w:uiPriority w:val="99"/>
    <w:rsid w:val="0050587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4">
    <w:name w:val="xl104"/>
    <w:basedOn w:val="a1"/>
    <w:uiPriority w:val="99"/>
    <w:rsid w:val="00505876"/>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5">
    <w:name w:val="xl105"/>
    <w:basedOn w:val="a1"/>
    <w:uiPriority w:val="99"/>
    <w:rsid w:val="00505876"/>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6">
    <w:name w:val="xl106"/>
    <w:basedOn w:val="a1"/>
    <w:uiPriority w:val="99"/>
    <w:rsid w:val="00505876"/>
    <w:pPr>
      <w:pBdr>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7">
    <w:name w:val="xl107"/>
    <w:basedOn w:val="a1"/>
    <w:uiPriority w:val="99"/>
    <w:rsid w:val="00505876"/>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8">
    <w:name w:val="xl108"/>
    <w:basedOn w:val="a1"/>
    <w:uiPriority w:val="99"/>
    <w:rsid w:val="00505876"/>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9">
    <w:name w:val="xl109"/>
    <w:basedOn w:val="a1"/>
    <w:uiPriority w:val="99"/>
    <w:rsid w:val="0050587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110">
    <w:name w:val="xl110"/>
    <w:basedOn w:val="a1"/>
    <w:uiPriority w:val="99"/>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character" w:styleId="aff1">
    <w:name w:val="line number"/>
    <w:basedOn w:val="a2"/>
    <w:uiPriority w:val="99"/>
    <w:unhideWhenUsed/>
    <w:rsid w:val="00505876"/>
  </w:style>
  <w:style w:type="character" w:customStyle="1" w:styleId="31">
    <w:name w:val="Заголовок 3 Знак"/>
    <w:basedOn w:val="a2"/>
    <w:link w:val="30"/>
    <w:uiPriority w:val="99"/>
    <w:rsid w:val="0073425D"/>
    <w:rPr>
      <w:rFonts w:ascii="Arial" w:hAnsi="Arial"/>
      <w:b/>
      <w:sz w:val="24"/>
    </w:rPr>
  </w:style>
  <w:style w:type="character" w:customStyle="1" w:styleId="40">
    <w:name w:val="Заголовок 4 Знак"/>
    <w:basedOn w:val="a2"/>
    <w:link w:val="4"/>
    <w:uiPriority w:val="99"/>
    <w:rsid w:val="0073425D"/>
    <w:rPr>
      <w:rFonts w:ascii="Arial" w:hAnsi="Arial"/>
      <w:sz w:val="24"/>
    </w:rPr>
  </w:style>
  <w:style w:type="character" w:customStyle="1" w:styleId="50">
    <w:name w:val="Заголовок 5 Знак"/>
    <w:basedOn w:val="a2"/>
    <w:link w:val="5"/>
    <w:uiPriority w:val="99"/>
    <w:rsid w:val="0073425D"/>
    <w:rPr>
      <w:sz w:val="22"/>
    </w:rPr>
  </w:style>
  <w:style w:type="character" w:customStyle="1" w:styleId="60">
    <w:name w:val="Заголовок 6 Знак"/>
    <w:basedOn w:val="a2"/>
    <w:link w:val="6"/>
    <w:uiPriority w:val="99"/>
    <w:rsid w:val="0073425D"/>
    <w:rPr>
      <w:i/>
      <w:sz w:val="22"/>
    </w:rPr>
  </w:style>
  <w:style w:type="character" w:customStyle="1" w:styleId="70">
    <w:name w:val="Заголовок 7 Знак"/>
    <w:basedOn w:val="a2"/>
    <w:link w:val="7"/>
    <w:uiPriority w:val="99"/>
    <w:rsid w:val="0073425D"/>
    <w:rPr>
      <w:rFonts w:ascii="Arial" w:hAnsi="Arial"/>
    </w:rPr>
  </w:style>
  <w:style w:type="character" w:customStyle="1" w:styleId="80">
    <w:name w:val="Заголовок 8 Знак"/>
    <w:basedOn w:val="a2"/>
    <w:link w:val="8"/>
    <w:uiPriority w:val="99"/>
    <w:rsid w:val="0073425D"/>
    <w:rPr>
      <w:rFonts w:ascii="Arial" w:hAnsi="Arial"/>
      <w:i/>
    </w:rPr>
  </w:style>
  <w:style w:type="character" w:customStyle="1" w:styleId="90">
    <w:name w:val="Заголовок 9 Знак"/>
    <w:basedOn w:val="a2"/>
    <w:link w:val="9"/>
    <w:uiPriority w:val="99"/>
    <w:rsid w:val="0073425D"/>
    <w:rPr>
      <w:rFonts w:ascii="Arial" w:hAnsi="Arial"/>
      <w:b/>
      <w:i/>
      <w:sz w:val="18"/>
    </w:rPr>
  </w:style>
  <w:style w:type="character" w:customStyle="1" w:styleId="21">
    <w:name w:val="Заголовок 2 Знак"/>
    <w:basedOn w:val="a2"/>
    <w:link w:val="20"/>
    <w:uiPriority w:val="99"/>
    <w:locked/>
    <w:rsid w:val="0073425D"/>
    <w:rPr>
      <w:rFonts w:ascii="Arial" w:hAnsi="Arial" w:cs="Arial"/>
      <w:b/>
      <w:bCs/>
      <w:i/>
      <w:iCs/>
      <w:sz w:val="28"/>
      <w:szCs w:val="28"/>
    </w:rPr>
  </w:style>
  <w:style w:type="character" w:customStyle="1" w:styleId="blk">
    <w:name w:val="blk"/>
    <w:uiPriority w:val="99"/>
    <w:rsid w:val="0073425D"/>
  </w:style>
  <w:style w:type="character" w:customStyle="1" w:styleId="19">
    <w:name w:val="Знак19"/>
    <w:uiPriority w:val="99"/>
    <w:rsid w:val="0073425D"/>
    <w:rPr>
      <w:b/>
      <w:sz w:val="24"/>
    </w:rPr>
  </w:style>
  <w:style w:type="character" w:customStyle="1" w:styleId="18">
    <w:name w:val="Знак18"/>
    <w:uiPriority w:val="99"/>
    <w:rsid w:val="0073425D"/>
    <w:rPr>
      <w:rFonts w:ascii="Arial" w:hAnsi="Arial"/>
      <w:b/>
      <w:sz w:val="24"/>
    </w:rPr>
  </w:style>
  <w:style w:type="character" w:customStyle="1" w:styleId="17">
    <w:name w:val="Знак17"/>
    <w:uiPriority w:val="99"/>
    <w:rsid w:val="0073425D"/>
    <w:rPr>
      <w:rFonts w:ascii="Arial" w:hAnsi="Arial"/>
      <w:sz w:val="24"/>
    </w:rPr>
  </w:style>
  <w:style w:type="character" w:customStyle="1" w:styleId="16">
    <w:name w:val="Знак16"/>
    <w:uiPriority w:val="99"/>
    <w:rsid w:val="0073425D"/>
    <w:rPr>
      <w:sz w:val="22"/>
    </w:rPr>
  </w:style>
  <w:style w:type="character" w:customStyle="1" w:styleId="150">
    <w:name w:val="Знак15"/>
    <w:uiPriority w:val="99"/>
    <w:rsid w:val="0073425D"/>
    <w:rPr>
      <w:i/>
      <w:sz w:val="22"/>
    </w:rPr>
  </w:style>
  <w:style w:type="character" w:customStyle="1" w:styleId="140">
    <w:name w:val="Знак14"/>
    <w:uiPriority w:val="99"/>
    <w:rsid w:val="0073425D"/>
    <w:rPr>
      <w:rFonts w:ascii="Arial" w:hAnsi="Arial"/>
    </w:rPr>
  </w:style>
  <w:style w:type="character" w:customStyle="1" w:styleId="130">
    <w:name w:val="Знак13"/>
    <w:uiPriority w:val="99"/>
    <w:rsid w:val="0073425D"/>
    <w:rPr>
      <w:rFonts w:ascii="Arial" w:hAnsi="Arial"/>
      <w:i/>
    </w:rPr>
  </w:style>
  <w:style w:type="character" w:customStyle="1" w:styleId="120">
    <w:name w:val="Знак12"/>
    <w:uiPriority w:val="99"/>
    <w:rsid w:val="0073425D"/>
    <w:rPr>
      <w:rFonts w:ascii="Arial" w:hAnsi="Arial"/>
      <w:b/>
      <w:i/>
      <w:sz w:val="18"/>
    </w:rPr>
  </w:style>
  <w:style w:type="character" w:customStyle="1" w:styleId="110">
    <w:name w:val="Знак11"/>
    <w:uiPriority w:val="99"/>
    <w:rsid w:val="0073425D"/>
    <w:rPr>
      <w:sz w:val="24"/>
    </w:rPr>
  </w:style>
  <w:style w:type="paragraph" w:customStyle="1" w:styleId="1">
    <w:name w:val="Стиль1"/>
    <w:basedOn w:val="a1"/>
    <w:uiPriority w:val="99"/>
    <w:rsid w:val="0073425D"/>
    <w:pPr>
      <w:keepNext/>
      <w:keepLines/>
      <w:widowControl w:val="0"/>
      <w:numPr>
        <w:numId w:val="25"/>
      </w:numPr>
      <w:suppressLineNumbers/>
      <w:suppressAutoHyphens/>
      <w:spacing w:after="60"/>
      <w:jc w:val="both"/>
    </w:pPr>
    <w:rPr>
      <w:b/>
      <w:sz w:val="28"/>
    </w:rPr>
  </w:style>
  <w:style w:type="paragraph" w:customStyle="1" w:styleId="2">
    <w:name w:val="Стиль2"/>
    <w:basedOn w:val="25"/>
    <w:uiPriority w:val="99"/>
    <w:rsid w:val="0073425D"/>
    <w:pPr>
      <w:keepNext/>
      <w:keepLines/>
      <w:widowControl w:val="0"/>
      <w:numPr>
        <w:ilvl w:val="1"/>
        <w:numId w:val="25"/>
      </w:numPr>
      <w:suppressLineNumbers/>
      <w:suppressAutoHyphens/>
      <w:spacing w:after="60"/>
    </w:pPr>
    <w:rPr>
      <w:b/>
      <w:szCs w:val="20"/>
    </w:rPr>
  </w:style>
  <w:style w:type="paragraph" w:styleId="25">
    <w:name w:val="List Number 2"/>
    <w:basedOn w:val="a1"/>
    <w:uiPriority w:val="99"/>
    <w:rsid w:val="0073425D"/>
    <w:pPr>
      <w:tabs>
        <w:tab w:val="num" w:pos="643"/>
      </w:tabs>
      <w:ind w:left="643" w:hanging="360"/>
      <w:jc w:val="both"/>
    </w:pPr>
  </w:style>
  <w:style w:type="paragraph" w:customStyle="1" w:styleId="3">
    <w:name w:val="Стиль3 Знак"/>
    <w:basedOn w:val="26"/>
    <w:uiPriority w:val="99"/>
    <w:rsid w:val="0073425D"/>
    <w:pPr>
      <w:widowControl w:val="0"/>
      <w:numPr>
        <w:ilvl w:val="2"/>
        <w:numId w:val="25"/>
      </w:numPr>
      <w:adjustRightInd w:val="0"/>
      <w:spacing w:after="0" w:line="240" w:lineRule="auto"/>
      <w:ind w:left="0"/>
      <w:textAlignment w:val="baseline"/>
    </w:pPr>
    <w:rPr>
      <w:szCs w:val="20"/>
    </w:rPr>
  </w:style>
  <w:style w:type="paragraph" w:styleId="26">
    <w:name w:val="Body Text Indent 2"/>
    <w:aliases w:val="Знак Знак"/>
    <w:basedOn w:val="a1"/>
    <w:link w:val="27"/>
    <w:uiPriority w:val="99"/>
    <w:rsid w:val="0073425D"/>
    <w:pPr>
      <w:spacing w:after="120" w:line="480" w:lineRule="auto"/>
      <w:ind w:left="283"/>
      <w:jc w:val="both"/>
    </w:pPr>
  </w:style>
  <w:style w:type="character" w:customStyle="1" w:styleId="27">
    <w:name w:val="Основной текст с отступом 2 Знак"/>
    <w:aliases w:val="Знак Знак Знак"/>
    <w:basedOn w:val="a2"/>
    <w:link w:val="26"/>
    <w:uiPriority w:val="99"/>
    <w:rsid w:val="0073425D"/>
    <w:rPr>
      <w:sz w:val="24"/>
      <w:szCs w:val="24"/>
    </w:rPr>
  </w:style>
  <w:style w:type="character" w:customStyle="1" w:styleId="100">
    <w:name w:val="Знак10"/>
    <w:uiPriority w:val="99"/>
    <w:rsid w:val="0073425D"/>
    <w:rPr>
      <w:sz w:val="24"/>
    </w:rPr>
  </w:style>
  <w:style w:type="character" w:customStyle="1" w:styleId="310">
    <w:name w:val="Стиль3 Знак Знак1"/>
    <w:uiPriority w:val="99"/>
    <w:rsid w:val="0073425D"/>
    <w:rPr>
      <w:sz w:val="24"/>
      <w:lang w:val="ru-RU" w:eastAsia="ru-RU"/>
    </w:rPr>
  </w:style>
  <w:style w:type="paragraph" w:customStyle="1" w:styleId="ConsNormal">
    <w:name w:val="ConsNormal"/>
    <w:uiPriority w:val="99"/>
    <w:rsid w:val="0073425D"/>
    <w:pPr>
      <w:widowControl w:val="0"/>
      <w:autoSpaceDE w:val="0"/>
      <w:autoSpaceDN w:val="0"/>
      <w:adjustRightInd w:val="0"/>
      <w:ind w:left="709" w:right="19772" w:firstLine="720"/>
      <w:jc w:val="both"/>
    </w:pPr>
    <w:rPr>
      <w:rFonts w:ascii="Arial" w:hAnsi="Arial" w:cs="Arial"/>
    </w:rPr>
  </w:style>
  <w:style w:type="paragraph" w:styleId="28">
    <w:name w:val="toc 2"/>
    <w:basedOn w:val="a1"/>
    <w:next w:val="a1"/>
    <w:autoRedefine/>
    <w:uiPriority w:val="99"/>
    <w:rsid w:val="0073425D"/>
    <w:pPr>
      <w:tabs>
        <w:tab w:val="left" w:pos="720"/>
        <w:tab w:val="right" w:leader="dot" w:pos="9720"/>
      </w:tabs>
      <w:ind w:left="240"/>
    </w:pPr>
    <w:rPr>
      <w:smallCaps/>
      <w:noProof/>
      <w:sz w:val="20"/>
      <w:szCs w:val="20"/>
    </w:rPr>
  </w:style>
  <w:style w:type="paragraph" w:styleId="29">
    <w:name w:val="List Bullet 2"/>
    <w:basedOn w:val="a1"/>
    <w:autoRedefine/>
    <w:uiPriority w:val="99"/>
    <w:rsid w:val="0073425D"/>
    <w:pPr>
      <w:tabs>
        <w:tab w:val="num" w:pos="643"/>
      </w:tabs>
      <w:spacing w:after="60"/>
      <w:ind w:left="643" w:hanging="360"/>
      <w:jc w:val="both"/>
    </w:pPr>
    <w:rPr>
      <w:szCs w:val="20"/>
    </w:rPr>
  </w:style>
  <w:style w:type="paragraph" w:styleId="34">
    <w:name w:val="Body Text Indent 3"/>
    <w:basedOn w:val="a1"/>
    <w:link w:val="35"/>
    <w:uiPriority w:val="99"/>
    <w:rsid w:val="0073425D"/>
    <w:pPr>
      <w:keepNext/>
      <w:keepLines/>
      <w:widowControl w:val="0"/>
      <w:suppressLineNumbers/>
      <w:tabs>
        <w:tab w:val="num" w:pos="252"/>
      </w:tabs>
      <w:suppressAutoHyphens/>
      <w:ind w:left="720"/>
      <w:jc w:val="both"/>
    </w:pPr>
  </w:style>
  <w:style w:type="character" w:customStyle="1" w:styleId="35">
    <w:name w:val="Основной текст с отступом 3 Знак"/>
    <w:basedOn w:val="a2"/>
    <w:link w:val="34"/>
    <w:uiPriority w:val="99"/>
    <w:rsid w:val="0073425D"/>
    <w:rPr>
      <w:sz w:val="24"/>
      <w:szCs w:val="24"/>
    </w:rPr>
  </w:style>
  <w:style w:type="character" w:customStyle="1" w:styleId="91">
    <w:name w:val="Знак9"/>
    <w:uiPriority w:val="99"/>
    <w:rsid w:val="0073425D"/>
    <w:rPr>
      <w:sz w:val="24"/>
    </w:rPr>
  </w:style>
  <w:style w:type="paragraph" w:styleId="1a">
    <w:name w:val="toc 1"/>
    <w:basedOn w:val="a1"/>
    <w:next w:val="a1"/>
    <w:autoRedefine/>
    <w:uiPriority w:val="99"/>
    <w:rsid w:val="0073425D"/>
    <w:pPr>
      <w:keepNext/>
      <w:keepLines/>
      <w:widowControl w:val="0"/>
      <w:suppressLineNumbers/>
      <w:tabs>
        <w:tab w:val="right" w:leader="dot" w:pos="9720"/>
      </w:tabs>
      <w:suppressAutoHyphens/>
      <w:spacing w:before="120" w:after="120"/>
      <w:jc w:val="both"/>
    </w:pPr>
    <w:rPr>
      <w:bCs/>
      <w:caps/>
    </w:rPr>
  </w:style>
  <w:style w:type="paragraph" w:styleId="36">
    <w:name w:val="toc 3"/>
    <w:basedOn w:val="a1"/>
    <w:next w:val="a1"/>
    <w:autoRedefine/>
    <w:uiPriority w:val="99"/>
    <w:rsid w:val="0073425D"/>
    <w:pPr>
      <w:tabs>
        <w:tab w:val="left" w:pos="1200"/>
        <w:tab w:val="right" w:leader="dot" w:pos="9720"/>
      </w:tabs>
      <w:ind w:left="480"/>
    </w:pPr>
    <w:rPr>
      <w:i/>
      <w:iCs/>
      <w:sz w:val="20"/>
      <w:szCs w:val="20"/>
    </w:rPr>
  </w:style>
  <w:style w:type="paragraph" w:styleId="41">
    <w:name w:val="toc 4"/>
    <w:basedOn w:val="a1"/>
    <w:next w:val="a1"/>
    <w:autoRedefine/>
    <w:uiPriority w:val="99"/>
    <w:rsid w:val="0073425D"/>
    <w:pPr>
      <w:ind w:left="720"/>
      <w:jc w:val="both"/>
    </w:pPr>
    <w:rPr>
      <w:sz w:val="18"/>
      <w:szCs w:val="18"/>
    </w:rPr>
  </w:style>
  <w:style w:type="paragraph" w:styleId="51">
    <w:name w:val="toc 5"/>
    <w:basedOn w:val="a1"/>
    <w:next w:val="a1"/>
    <w:autoRedefine/>
    <w:uiPriority w:val="99"/>
    <w:rsid w:val="0073425D"/>
    <w:pPr>
      <w:ind w:left="960"/>
      <w:jc w:val="both"/>
    </w:pPr>
    <w:rPr>
      <w:sz w:val="18"/>
      <w:szCs w:val="18"/>
    </w:rPr>
  </w:style>
  <w:style w:type="paragraph" w:styleId="61">
    <w:name w:val="toc 6"/>
    <w:basedOn w:val="a1"/>
    <w:next w:val="a1"/>
    <w:autoRedefine/>
    <w:uiPriority w:val="99"/>
    <w:rsid w:val="0073425D"/>
    <w:pPr>
      <w:ind w:left="1200"/>
      <w:jc w:val="both"/>
    </w:pPr>
    <w:rPr>
      <w:sz w:val="18"/>
      <w:szCs w:val="18"/>
    </w:rPr>
  </w:style>
  <w:style w:type="paragraph" w:styleId="71">
    <w:name w:val="toc 7"/>
    <w:basedOn w:val="a1"/>
    <w:next w:val="a1"/>
    <w:autoRedefine/>
    <w:uiPriority w:val="99"/>
    <w:rsid w:val="0073425D"/>
    <w:pPr>
      <w:ind w:left="1440"/>
      <w:jc w:val="both"/>
    </w:pPr>
    <w:rPr>
      <w:sz w:val="18"/>
      <w:szCs w:val="18"/>
    </w:rPr>
  </w:style>
  <w:style w:type="paragraph" w:styleId="81">
    <w:name w:val="toc 8"/>
    <w:basedOn w:val="a1"/>
    <w:next w:val="a1"/>
    <w:autoRedefine/>
    <w:uiPriority w:val="99"/>
    <w:rsid w:val="0073425D"/>
    <w:pPr>
      <w:ind w:left="1680"/>
      <w:jc w:val="both"/>
    </w:pPr>
    <w:rPr>
      <w:sz w:val="18"/>
      <w:szCs w:val="18"/>
    </w:rPr>
  </w:style>
  <w:style w:type="paragraph" w:styleId="92">
    <w:name w:val="toc 9"/>
    <w:basedOn w:val="a1"/>
    <w:next w:val="a1"/>
    <w:autoRedefine/>
    <w:uiPriority w:val="99"/>
    <w:rsid w:val="0073425D"/>
    <w:pPr>
      <w:ind w:left="1920"/>
      <w:jc w:val="both"/>
    </w:pPr>
    <w:rPr>
      <w:sz w:val="18"/>
      <w:szCs w:val="18"/>
    </w:rPr>
  </w:style>
  <w:style w:type="paragraph" w:styleId="aff2">
    <w:name w:val="Plain Text"/>
    <w:basedOn w:val="a1"/>
    <w:link w:val="aff3"/>
    <w:uiPriority w:val="99"/>
    <w:rsid w:val="0073425D"/>
    <w:pPr>
      <w:jc w:val="both"/>
    </w:pPr>
    <w:rPr>
      <w:rFonts w:ascii="Courier New" w:hAnsi="Courier New"/>
      <w:sz w:val="20"/>
      <w:szCs w:val="20"/>
    </w:rPr>
  </w:style>
  <w:style w:type="character" w:customStyle="1" w:styleId="aff3">
    <w:name w:val="Текст Знак"/>
    <w:basedOn w:val="a2"/>
    <w:link w:val="aff2"/>
    <w:uiPriority w:val="99"/>
    <w:rsid w:val="0073425D"/>
    <w:rPr>
      <w:rFonts w:ascii="Courier New" w:hAnsi="Courier New"/>
    </w:rPr>
  </w:style>
  <w:style w:type="paragraph" w:customStyle="1" w:styleId="aff4">
    <w:name w:val="Название документа"/>
    <w:basedOn w:val="a1"/>
    <w:uiPriority w:val="99"/>
    <w:rsid w:val="0073425D"/>
    <w:pPr>
      <w:tabs>
        <w:tab w:val="left" w:pos="0"/>
        <w:tab w:val="num" w:pos="360"/>
      </w:tabs>
      <w:spacing w:before="60" w:after="400"/>
      <w:jc w:val="center"/>
    </w:pPr>
    <w:rPr>
      <w:b/>
      <w:bCs/>
      <w:caps/>
      <w:szCs w:val="20"/>
    </w:rPr>
  </w:style>
  <w:style w:type="character" w:customStyle="1" w:styleId="82">
    <w:name w:val="Знак8"/>
    <w:uiPriority w:val="99"/>
    <w:rsid w:val="0073425D"/>
    <w:rPr>
      <w:rFonts w:ascii="Courier New" w:hAnsi="Courier New"/>
    </w:rPr>
  </w:style>
  <w:style w:type="character" w:customStyle="1" w:styleId="23">
    <w:name w:val="Основной текст 2 Знак"/>
    <w:basedOn w:val="a2"/>
    <w:link w:val="22"/>
    <w:uiPriority w:val="99"/>
    <w:locked/>
    <w:rsid w:val="0073425D"/>
    <w:rPr>
      <w:sz w:val="24"/>
      <w:szCs w:val="24"/>
    </w:rPr>
  </w:style>
  <w:style w:type="character" w:customStyle="1" w:styleId="72">
    <w:name w:val="Знак7"/>
    <w:uiPriority w:val="99"/>
    <w:rsid w:val="0073425D"/>
    <w:rPr>
      <w:sz w:val="24"/>
      <w:lang w:val="ru-RU" w:eastAsia="ru-RU"/>
    </w:rPr>
  </w:style>
  <w:style w:type="paragraph" w:styleId="37">
    <w:name w:val="List Bullet 3"/>
    <w:basedOn w:val="a1"/>
    <w:autoRedefine/>
    <w:uiPriority w:val="99"/>
    <w:rsid w:val="0073425D"/>
    <w:pPr>
      <w:tabs>
        <w:tab w:val="num" w:pos="926"/>
      </w:tabs>
      <w:spacing w:after="60"/>
      <w:ind w:left="926" w:hanging="360"/>
      <w:jc w:val="both"/>
    </w:pPr>
    <w:rPr>
      <w:szCs w:val="20"/>
    </w:rPr>
  </w:style>
  <w:style w:type="paragraph" w:styleId="42">
    <w:name w:val="List Bullet 4"/>
    <w:basedOn w:val="a1"/>
    <w:autoRedefine/>
    <w:uiPriority w:val="99"/>
    <w:rsid w:val="0073425D"/>
    <w:pPr>
      <w:tabs>
        <w:tab w:val="num" w:pos="1209"/>
      </w:tabs>
      <w:spacing w:after="60"/>
      <w:ind w:left="1209" w:hanging="360"/>
      <w:jc w:val="both"/>
    </w:pPr>
    <w:rPr>
      <w:szCs w:val="20"/>
    </w:rPr>
  </w:style>
  <w:style w:type="paragraph" w:styleId="52">
    <w:name w:val="List Bullet 5"/>
    <w:basedOn w:val="a1"/>
    <w:autoRedefine/>
    <w:uiPriority w:val="99"/>
    <w:rsid w:val="0073425D"/>
    <w:pPr>
      <w:tabs>
        <w:tab w:val="num" w:pos="1492"/>
      </w:tabs>
      <w:spacing w:after="60"/>
      <w:ind w:left="1492" w:hanging="360"/>
      <w:jc w:val="both"/>
    </w:pPr>
    <w:rPr>
      <w:szCs w:val="20"/>
    </w:rPr>
  </w:style>
  <w:style w:type="paragraph" w:styleId="aff5">
    <w:name w:val="List Number"/>
    <w:basedOn w:val="a1"/>
    <w:uiPriority w:val="99"/>
    <w:rsid w:val="0073425D"/>
    <w:pPr>
      <w:tabs>
        <w:tab w:val="num" w:pos="360"/>
      </w:tabs>
      <w:spacing w:after="60"/>
      <w:ind w:left="360" w:hanging="360"/>
      <w:jc w:val="both"/>
    </w:pPr>
    <w:rPr>
      <w:szCs w:val="20"/>
    </w:rPr>
  </w:style>
  <w:style w:type="paragraph" w:styleId="38">
    <w:name w:val="List Number 3"/>
    <w:basedOn w:val="a1"/>
    <w:uiPriority w:val="99"/>
    <w:rsid w:val="0073425D"/>
    <w:pPr>
      <w:tabs>
        <w:tab w:val="num" w:pos="926"/>
      </w:tabs>
      <w:spacing w:after="60"/>
      <w:ind w:left="926" w:hanging="360"/>
      <w:jc w:val="both"/>
    </w:pPr>
    <w:rPr>
      <w:szCs w:val="20"/>
    </w:rPr>
  </w:style>
  <w:style w:type="paragraph" w:styleId="43">
    <w:name w:val="List Number 4"/>
    <w:basedOn w:val="a1"/>
    <w:uiPriority w:val="99"/>
    <w:rsid w:val="0073425D"/>
    <w:pPr>
      <w:tabs>
        <w:tab w:val="num" w:pos="1209"/>
      </w:tabs>
      <w:spacing w:after="60"/>
      <w:ind w:left="1209" w:hanging="360"/>
      <w:jc w:val="both"/>
    </w:pPr>
    <w:rPr>
      <w:szCs w:val="20"/>
    </w:rPr>
  </w:style>
  <w:style w:type="paragraph" w:styleId="53">
    <w:name w:val="List Number 5"/>
    <w:basedOn w:val="a1"/>
    <w:uiPriority w:val="99"/>
    <w:rsid w:val="0073425D"/>
    <w:pPr>
      <w:tabs>
        <w:tab w:val="num" w:pos="1492"/>
      </w:tabs>
      <w:spacing w:after="60"/>
      <w:ind w:left="1492" w:hanging="360"/>
      <w:jc w:val="both"/>
    </w:pPr>
    <w:rPr>
      <w:szCs w:val="20"/>
    </w:rPr>
  </w:style>
  <w:style w:type="paragraph" w:customStyle="1" w:styleId="aff6">
    <w:name w:val="Раздел"/>
    <w:basedOn w:val="a1"/>
    <w:uiPriority w:val="99"/>
    <w:rsid w:val="0073425D"/>
    <w:pPr>
      <w:tabs>
        <w:tab w:val="num" w:pos="1440"/>
      </w:tabs>
      <w:spacing w:before="120" w:after="120"/>
      <w:ind w:left="720" w:hanging="720"/>
      <w:jc w:val="center"/>
    </w:pPr>
    <w:rPr>
      <w:rFonts w:ascii="Arial Narrow" w:hAnsi="Arial Narrow"/>
      <w:b/>
      <w:sz w:val="28"/>
      <w:szCs w:val="20"/>
    </w:rPr>
  </w:style>
  <w:style w:type="paragraph" w:customStyle="1" w:styleId="39">
    <w:name w:val="Раздел 3"/>
    <w:basedOn w:val="a1"/>
    <w:uiPriority w:val="99"/>
    <w:semiHidden/>
    <w:rsid w:val="0073425D"/>
    <w:pPr>
      <w:tabs>
        <w:tab w:val="num" w:pos="360"/>
      </w:tabs>
      <w:spacing w:before="120" w:after="120"/>
      <w:ind w:left="360" w:hanging="360"/>
      <w:jc w:val="center"/>
    </w:pPr>
    <w:rPr>
      <w:b/>
      <w:szCs w:val="20"/>
    </w:rPr>
  </w:style>
  <w:style w:type="paragraph" w:customStyle="1" w:styleId="aff7">
    <w:name w:val="Условия контракта"/>
    <w:basedOn w:val="a1"/>
    <w:uiPriority w:val="99"/>
    <w:semiHidden/>
    <w:rsid w:val="0073425D"/>
    <w:pPr>
      <w:tabs>
        <w:tab w:val="num" w:pos="567"/>
      </w:tabs>
      <w:spacing w:before="240" w:after="120"/>
      <w:ind w:left="567" w:hanging="567"/>
      <w:jc w:val="both"/>
    </w:pPr>
    <w:rPr>
      <w:b/>
      <w:szCs w:val="20"/>
    </w:rPr>
  </w:style>
  <w:style w:type="paragraph" w:customStyle="1" w:styleId="Instruction">
    <w:name w:val="Instruction"/>
    <w:basedOn w:val="22"/>
    <w:uiPriority w:val="99"/>
    <w:semiHidden/>
    <w:rsid w:val="0073425D"/>
    <w:pPr>
      <w:tabs>
        <w:tab w:val="num" w:pos="360"/>
      </w:tabs>
      <w:spacing w:before="180" w:after="60" w:line="240" w:lineRule="auto"/>
      <w:ind w:left="360" w:hanging="360"/>
      <w:jc w:val="both"/>
    </w:pPr>
    <w:rPr>
      <w:b/>
      <w:szCs w:val="20"/>
    </w:rPr>
  </w:style>
  <w:style w:type="paragraph" w:customStyle="1" w:styleId="3a">
    <w:name w:val="Стиль3"/>
    <w:basedOn w:val="26"/>
    <w:uiPriority w:val="99"/>
    <w:rsid w:val="0073425D"/>
    <w:pPr>
      <w:widowControl w:val="0"/>
      <w:tabs>
        <w:tab w:val="num" w:pos="1307"/>
      </w:tabs>
      <w:adjustRightInd w:val="0"/>
      <w:spacing w:after="0" w:line="240" w:lineRule="auto"/>
      <w:ind w:left="1080"/>
      <w:textAlignment w:val="baseline"/>
    </w:pPr>
    <w:rPr>
      <w:szCs w:val="20"/>
    </w:rPr>
  </w:style>
  <w:style w:type="paragraph" w:customStyle="1" w:styleId="2-11">
    <w:name w:val="содержание2-11"/>
    <w:basedOn w:val="a1"/>
    <w:uiPriority w:val="99"/>
    <w:rsid w:val="0073425D"/>
    <w:pPr>
      <w:spacing w:after="60"/>
      <w:jc w:val="both"/>
    </w:pPr>
  </w:style>
  <w:style w:type="paragraph" w:styleId="aff8">
    <w:name w:val="List Bullet"/>
    <w:basedOn w:val="a1"/>
    <w:autoRedefine/>
    <w:uiPriority w:val="99"/>
    <w:rsid w:val="0073425D"/>
    <w:pPr>
      <w:widowControl w:val="0"/>
      <w:spacing w:after="60"/>
      <w:jc w:val="both"/>
    </w:pPr>
  </w:style>
  <w:style w:type="paragraph" w:customStyle="1" w:styleId="aff9">
    <w:name w:val="Тендерные данные"/>
    <w:basedOn w:val="a1"/>
    <w:uiPriority w:val="99"/>
    <w:semiHidden/>
    <w:rsid w:val="0073425D"/>
    <w:pPr>
      <w:tabs>
        <w:tab w:val="left" w:pos="1985"/>
      </w:tabs>
      <w:spacing w:before="120" w:after="60"/>
      <w:jc w:val="both"/>
    </w:pPr>
    <w:rPr>
      <w:b/>
      <w:szCs w:val="20"/>
    </w:rPr>
  </w:style>
  <w:style w:type="paragraph" w:customStyle="1" w:styleId="2a">
    <w:name w:val="Заголовок 2 со списком"/>
    <w:basedOn w:val="20"/>
    <w:next w:val="a1"/>
    <w:uiPriority w:val="99"/>
    <w:rsid w:val="0073425D"/>
    <w:pPr>
      <w:tabs>
        <w:tab w:val="num" w:pos="360"/>
      </w:tabs>
      <w:spacing w:before="0" w:after="0" w:line="360" w:lineRule="auto"/>
      <w:ind w:left="360" w:hanging="360"/>
      <w:jc w:val="center"/>
    </w:pPr>
    <w:rPr>
      <w:rFonts w:ascii="Times New Roman" w:hAnsi="Times New Roman" w:cs="Times New Roman"/>
      <w:b w:val="0"/>
      <w:i w:val="0"/>
      <w:iCs w:val="0"/>
      <w:sz w:val="24"/>
      <w:szCs w:val="24"/>
    </w:rPr>
  </w:style>
  <w:style w:type="character" w:customStyle="1" w:styleId="2b">
    <w:name w:val="Заголовок 2 со списком Знак"/>
    <w:uiPriority w:val="99"/>
    <w:rsid w:val="0073425D"/>
    <w:rPr>
      <w:b/>
      <w:sz w:val="24"/>
      <w:lang w:val="ru-RU" w:eastAsia="ru-RU"/>
    </w:rPr>
  </w:style>
  <w:style w:type="paragraph" w:customStyle="1" w:styleId="3b">
    <w:name w:val="Заголовок 3 со списком"/>
    <w:basedOn w:val="30"/>
    <w:uiPriority w:val="99"/>
    <w:rsid w:val="0073425D"/>
    <w:pPr>
      <w:tabs>
        <w:tab w:val="num" w:pos="972"/>
      </w:tabs>
      <w:ind w:left="972" w:hanging="432"/>
    </w:pPr>
  </w:style>
  <w:style w:type="character" w:customStyle="1" w:styleId="3c">
    <w:name w:val="Заголовок 3 со списком Знак"/>
    <w:uiPriority w:val="99"/>
    <w:rsid w:val="0073425D"/>
    <w:rPr>
      <w:rFonts w:ascii="Arial" w:hAnsi="Arial"/>
      <w:b/>
      <w:sz w:val="24"/>
      <w:lang w:val="ru-RU" w:eastAsia="ru-RU"/>
    </w:rPr>
  </w:style>
  <w:style w:type="character" w:customStyle="1" w:styleId="62">
    <w:name w:val="Знак6"/>
    <w:uiPriority w:val="99"/>
    <w:rsid w:val="0073425D"/>
    <w:rPr>
      <w:sz w:val="24"/>
    </w:rPr>
  </w:style>
  <w:style w:type="character" w:customStyle="1" w:styleId="Linie1">
    <w:name w:val="Linie1"/>
    <w:aliases w:val="header Знак"/>
    <w:uiPriority w:val="99"/>
    <w:rsid w:val="0073425D"/>
    <w:rPr>
      <w:sz w:val="24"/>
    </w:rPr>
  </w:style>
  <w:style w:type="character" w:customStyle="1" w:styleId="54">
    <w:name w:val="Знак5"/>
    <w:uiPriority w:val="99"/>
    <w:rsid w:val="0073425D"/>
    <w:rPr>
      <w:sz w:val="24"/>
    </w:rPr>
  </w:style>
  <w:style w:type="character" w:customStyle="1" w:styleId="33">
    <w:name w:val="Основной текст 3 Знак"/>
    <w:basedOn w:val="a2"/>
    <w:link w:val="32"/>
    <w:uiPriority w:val="99"/>
    <w:locked/>
    <w:rsid w:val="0073425D"/>
    <w:rPr>
      <w:sz w:val="16"/>
      <w:szCs w:val="16"/>
    </w:rPr>
  </w:style>
  <w:style w:type="character" w:customStyle="1" w:styleId="44">
    <w:name w:val="Знак4"/>
    <w:uiPriority w:val="99"/>
    <w:rsid w:val="0073425D"/>
    <w:rPr>
      <w:b/>
      <w:i/>
      <w:sz w:val="24"/>
    </w:rPr>
  </w:style>
  <w:style w:type="character" w:customStyle="1" w:styleId="affa">
    <w:name w:val="Основной шрифт"/>
    <w:uiPriority w:val="99"/>
    <w:semiHidden/>
    <w:rsid w:val="0073425D"/>
  </w:style>
  <w:style w:type="paragraph" w:customStyle="1" w:styleId="affb">
    <w:name w:val="текст таблицы"/>
    <w:basedOn w:val="a1"/>
    <w:uiPriority w:val="99"/>
    <w:rsid w:val="0073425D"/>
    <w:pPr>
      <w:spacing w:before="120"/>
      <w:ind w:right="-102"/>
      <w:jc w:val="both"/>
    </w:pPr>
  </w:style>
  <w:style w:type="paragraph" w:customStyle="1" w:styleId="affc">
    <w:name w:val="ТЛ_Заказчик"/>
    <w:basedOn w:val="a1"/>
    <w:uiPriority w:val="99"/>
    <w:rsid w:val="0073425D"/>
    <w:pPr>
      <w:jc w:val="center"/>
    </w:pPr>
    <w:rPr>
      <w:sz w:val="28"/>
      <w:szCs w:val="28"/>
    </w:rPr>
  </w:style>
  <w:style w:type="character" w:customStyle="1" w:styleId="affd">
    <w:name w:val="ТЛ_Заказчик Знак"/>
    <w:uiPriority w:val="99"/>
    <w:rsid w:val="0073425D"/>
    <w:rPr>
      <w:sz w:val="28"/>
    </w:rPr>
  </w:style>
  <w:style w:type="paragraph" w:customStyle="1" w:styleId="affe">
    <w:name w:val="ТЛ_Утверждаю"/>
    <w:basedOn w:val="a1"/>
    <w:uiPriority w:val="99"/>
    <w:rsid w:val="0073425D"/>
    <w:pPr>
      <w:ind w:left="4860"/>
      <w:jc w:val="center"/>
    </w:pPr>
    <w:rPr>
      <w:sz w:val="28"/>
      <w:szCs w:val="28"/>
    </w:rPr>
  </w:style>
  <w:style w:type="character" w:customStyle="1" w:styleId="afff">
    <w:name w:val="ТЛ_Утверждаю Знак"/>
    <w:uiPriority w:val="99"/>
    <w:rsid w:val="0073425D"/>
    <w:rPr>
      <w:sz w:val="28"/>
    </w:rPr>
  </w:style>
  <w:style w:type="paragraph" w:customStyle="1" w:styleId="afff0">
    <w:name w:val="ТЛ_Название"/>
    <w:basedOn w:val="a1"/>
    <w:uiPriority w:val="99"/>
    <w:rsid w:val="0073425D"/>
    <w:pPr>
      <w:jc w:val="center"/>
    </w:pPr>
    <w:rPr>
      <w:b/>
      <w:sz w:val="28"/>
      <w:szCs w:val="28"/>
    </w:rPr>
  </w:style>
  <w:style w:type="character" w:customStyle="1" w:styleId="afff1">
    <w:name w:val="ТЛ_Название Знак"/>
    <w:uiPriority w:val="99"/>
    <w:rsid w:val="0073425D"/>
    <w:rPr>
      <w:b/>
      <w:sz w:val="28"/>
    </w:rPr>
  </w:style>
  <w:style w:type="paragraph" w:customStyle="1" w:styleId="afff2">
    <w:name w:val="ТЛ_Город и Дата"/>
    <w:basedOn w:val="a1"/>
    <w:uiPriority w:val="99"/>
    <w:rsid w:val="0073425D"/>
    <w:pPr>
      <w:jc w:val="center"/>
    </w:pPr>
    <w:rPr>
      <w:sz w:val="28"/>
      <w:szCs w:val="28"/>
    </w:rPr>
  </w:style>
  <w:style w:type="character" w:customStyle="1" w:styleId="afff3">
    <w:name w:val="ТЛ_Город и Дата Знак"/>
    <w:uiPriority w:val="99"/>
    <w:rsid w:val="0073425D"/>
    <w:rPr>
      <w:sz w:val="28"/>
    </w:rPr>
  </w:style>
  <w:style w:type="paragraph" w:customStyle="1" w:styleId="afff4">
    <w:name w:val="АД_Наименование Разделов"/>
    <w:basedOn w:val="10"/>
    <w:uiPriority w:val="99"/>
    <w:rsid w:val="0073425D"/>
    <w:pPr>
      <w:keepNext/>
      <w:spacing w:before="240" w:beforeAutospacing="0" w:after="60" w:afterAutospacing="0"/>
      <w:jc w:val="center"/>
    </w:pPr>
    <w:rPr>
      <w:bCs w:val="0"/>
      <w:kern w:val="28"/>
      <w:sz w:val="28"/>
      <w:szCs w:val="20"/>
    </w:rPr>
  </w:style>
  <w:style w:type="character" w:customStyle="1" w:styleId="afff5">
    <w:name w:val="АД_Наименование Разделов Знак"/>
    <w:uiPriority w:val="99"/>
    <w:rsid w:val="0073425D"/>
    <w:rPr>
      <w:b/>
      <w:kern w:val="28"/>
      <w:sz w:val="28"/>
    </w:rPr>
  </w:style>
  <w:style w:type="paragraph" w:customStyle="1" w:styleId="afff6">
    <w:name w:val="АД_Наименование главы с нумерацией"/>
    <w:basedOn w:val="2a"/>
    <w:uiPriority w:val="99"/>
    <w:rsid w:val="0073425D"/>
    <w:rPr>
      <w:b/>
    </w:rPr>
  </w:style>
  <w:style w:type="paragraph" w:customStyle="1" w:styleId="afff7">
    <w:name w:val="АД_Наименование главы без нумерации"/>
    <w:basedOn w:val="20"/>
    <w:uiPriority w:val="99"/>
    <w:rsid w:val="0073425D"/>
    <w:pPr>
      <w:spacing w:before="0" w:after="0"/>
      <w:jc w:val="center"/>
    </w:pPr>
    <w:rPr>
      <w:rFonts w:ascii="Times New Roman" w:hAnsi="Times New Roman" w:cs="Times New Roman"/>
      <w:i w:val="0"/>
      <w:iCs w:val="0"/>
      <w:sz w:val="24"/>
      <w:szCs w:val="24"/>
    </w:rPr>
  </w:style>
  <w:style w:type="character" w:customStyle="1" w:styleId="afff8">
    <w:name w:val="АД_Наименование главы без нумерации Знак"/>
    <w:basedOn w:val="19"/>
    <w:uiPriority w:val="99"/>
    <w:rsid w:val="0073425D"/>
    <w:rPr>
      <w:rFonts w:cs="Times New Roman"/>
      <w:bCs/>
      <w:szCs w:val="24"/>
    </w:rPr>
  </w:style>
  <w:style w:type="character" w:customStyle="1" w:styleId="afff9">
    <w:name w:val="АД_Глава Знак"/>
    <w:basedOn w:val="2b"/>
    <w:uiPriority w:val="99"/>
    <w:rsid w:val="0073425D"/>
    <w:rPr>
      <w:rFonts w:cs="Times New Roman"/>
      <w:bCs/>
      <w:szCs w:val="24"/>
      <w:lang w:bidi="ar-SA"/>
    </w:rPr>
  </w:style>
  <w:style w:type="paragraph" w:customStyle="1" w:styleId="afffa">
    <w:name w:val="АД_Нумерованный пункт"/>
    <w:basedOn w:val="3b"/>
    <w:uiPriority w:val="99"/>
    <w:rsid w:val="0073425D"/>
    <w:pPr>
      <w:tabs>
        <w:tab w:val="clear" w:pos="972"/>
        <w:tab w:val="num" w:pos="720"/>
      </w:tabs>
      <w:ind w:left="720" w:hanging="720"/>
    </w:pPr>
    <w:rPr>
      <w:rFonts w:ascii="Times New Roman" w:hAnsi="Times New Roman"/>
    </w:rPr>
  </w:style>
  <w:style w:type="character" w:customStyle="1" w:styleId="afffb">
    <w:name w:val="АД_Нумерованный пункт Знак"/>
    <w:basedOn w:val="3c"/>
    <w:uiPriority w:val="99"/>
    <w:rsid w:val="0073425D"/>
    <w:rPr>
      <w:rFonts w:cs="Times New Roman"/>
      <w:lang w:bidi="ar-SA"/>
    </w:rPr>
  </w:style>
  <w:style w:type="paragraph" w:customStyle="1" w:styleId="afffc">
    <w:name w:val="АД_Нумерованный подпункт"/>
    <w:basedOn w:val="a1"/>
    <w:uiPriority w:val="99"/>
    <w:rsid w:val="0073425D"/>
    <w:pPr>
      <w:tabs>
        <w:tab w:val="left" w:pos="720"/>
      </w:tabs>
      <w:ind w:left="720" w:hanging="720"/>
      <w:jc w:val="both"/>
    </w:pPr>
  </w:style>
  <w:style w:type="character" w:customStyle="1" w:styleId="afffd">
    <w:name w:val="АД_Нумерованный подпункт Знак"/>
    <w:uiPriority w:val="99"/>
    <w:rsid w:val="0073425D"/>
    <w:rPr>
      <w:sz w:val="24"/>
      <w:lang w:val="ru-RU" w:eastAsia="ru-RU"/>
    </w:rPr>
  </w:style>
  <w:style w:type="paragraph" w:customStyle="1" w:styleId="afffe">
    <w:name w:val="АД_Основной текст"/>
    <w:basedOn w:val="a1"/>
    <w:uiPriority w:val="99"/>
    <w:rsid w:val="0073425D"/>
    <w:pPr>
      <w:ind w:firstLine="567"/>
      <w:jc w:val="both"/>
    </w:pPr>
  </w:style>
  <w:style w:type="character" w:customStyle="1" w:styleId="affff">
    <w:name w:val="АД_Основной текст Знак"/>
    <w:uiPriority w:val="99"/>
    <w:rsid w:val="0073425D"/>
    <w:rPr>
      <w:sz w:val="24"/>
    </w:rPr>
  </w:style>
  <w:style w:type="paragraph" w:customStyle="1" w:styleId="1b">
    <w:name w:val="Стиль АД_Список 1"/>
    <w:aliases w:val="2,3 + полужирный курсив"/>
    <w:basedOn w:val="a1"/>
    <w:uiPriority w:val="99"/>
    <w:rsid w:val="0073425D"/>
    <w:pPr>
      <w:tabs>
        <w:tab w:val="left" w:pos="720"/>
        <w:tab w:val="num" w:pos="1440"/>
      </w:tabs>
      <w:ind w:left="1224" w:hanging="504"/>
      <w:jc w:val="both"/>
    </w:pPr>
    <w:rPr>
      <w:b/>
      <w:bCs/>
      <w:i/>
      <w:iCs/>
    </w:rPr>
  </w:style>
  <w:style w:type="paragraph" w:customStyle="1" w:styleId="affff0">
    <w:name w:val="АД_Заголовки таблиц"/>
    <w:basedOn w:val="a1"/>
    <w:uiPriority w:val="99"/>
    <w:rsid w:val="0073425D"/>
    <w:pPr>
      <w:jc w:val="center"/>
    </w:pPr>
    <w:rPr>
      <w:b/>
      <w:bCs/>
    </w:rPr>
  </w:style>
  <w:style w:type="paragraph" w:styleId="affff1">
    <w:name w:val="TOC Heading"/>
    <w:basedOn w:val="10"/>
    <w:next w:val="a1"/>
    <w:uiPriority w:val="99"/>
    <w:qFormat/>
    <w:rsid w:val="0073425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3d">
    <w:name w:val="Знак3"/>
    <w:uiPriority w:val="99"/>
    <w:rsid w:val="0073425D"/>
    <w:rPr>
      <w:rFonts w:ascii="Tahoma" w:hAnsi="Tahoma"/>
      <w:sz w:val="16"/>
    </w:rPr>
  </w:style>
  <w:style w:type="paragraph" w:customStyle="1" w:styleId="affff2">
    <w:name w:val="АД_Основной текст по центру полужирный"/>
    <w:basedOn w:val="a1"/>
    <w:uiPriority w:val="99"/>
    <w:rsid w:val="0073425D"/>
    <w:pPr>
      <w:ind w:firstLine="567"/>
      <w:jc w:val="center"/>
    </w:pPr>
    <w:rPr>
      <w:b/>
    </w:rPr>
  </w:style>
  <w:style w:type="character" w:customStyle="1" w:styleId="affff3">
    <w:name w:val="АД_Основной текст по центру полужирный Знак"/>
    <w:uiPriority w:val="99"/>
    <w:rsid w:val="0073425D"/>
    <w:rPr>
      <w:b/>
      <w:sz w:val="24"/>
    </w:rPr>
  </w:style>
  <w:style w:type="paragraph" w:customStyle="1" w:styleId="3e">
    <w:name w:val="АД_Текст отступ 3"/>
    <w:aliases w:val="25"/>
    <w:basedOn w:val="a1"/>
    <w:uiPriority w:val="99"/>
    <w:rsid w:val="0073425D"/>
    <w:pPr>
      <w:ind w:left="1418"/>
      <w:jc w:val="both"/>
    </w:pPr>
  </w:style>
  <w:style w:type="character" w:customStyle="1" w:styleId="3f">
    <w:name w:val="АД_Текст отступ 3 Знак"/>
    <w:aliases w:val="25 Знак"/>
    <w:uiPriority w:val="99"/>
    <w:rsid w:val="0073425D"/>
    <w:rPr>
      <w:sz w:val="24"/>
    </w:rPr>
  </w:style>
  <w:style w:type="paragraph" w:customStyle="1" w:styleId="45">
    <w:name w:val="АД_Нумерованный подпункт 4 уровня"/>
    <w:basedOn w:val="afffc"/>
    <w:uiPriority w:val="99"/>
    <w:rsid w:val="0073425D"/>
    <w:pPr>
      <w:numPr>
        <w:ilvl w:val="3"/>
      </w:numPr>
      <w:tabs>
        <w:tab w:val="clear" w:pos="720"/>
        <w:tab w:val="num" w:pos="993"/>
      </w:tabs>
      <w:ind w:left="993" w:hanging="993"/>
    </w:pPr>
  </w:style>
  <w:style w:type="character" w:customStyle="1" w:styleId="46">
    <w:name w:val="АД_Нумерованный подпункт 4 уровня Знак"/>
    <w:basedOn w:val="afffd"/>
    <w:uiPriority w:val="99"/>
    <w:rsid w:val="0073425D"/>
    <w:rPr>
      <w:rFonts w:cs="Times New Roman"/>
      <w:szCs w:val="24"/>
      <w:lang w:bidi="ar-SA"/>
    </w:rPr>
  </w:style>
  <w:style w:type="paragraph" w:customStyle="1" w:styleId="a">
    <w:name w:val="АД_Список абв"/>
    <w:basedOn w:val="a1"/>
    <w:uiPriority w:val="99"/>
    <w:rsid w:val="0073425D"/>
    <w:pPr>
      <w:numPr>
        <w:numId w:val="26"/>
      </w:numPr>
      <w:jc w:val="both"/>
    </w:pPr>
  </w:style>
  <w:style w:type="paragraph" w:customStyle="1" w:styleId="1c">
    <w:name w:val="Обычный1"/>
    <w:uiPriority w:val="99"/>
    <w:rsid w:val="0073425D"/>
    <w:pPr>
      <w:widowControl w:val="0"/>
      <w:snapToGrid w:val="0"/>
      <w:spacing w:line="300" w:lineRule="auto"/>
      <w:ind w:firstLine="720"/>
      <w:jc w:val="both"/>
    </w:pPr>
    <w:rPr>
      <w:sz w:val="24"/>
    </w:rPr>
  </w:style>
  <w:style w:type="paragraph" w:styleId="affff4">
    <w:name w:val="Block Text"/>
    <w:basedOn w:val="a1"/>
    <w:uiPriority w:val="99"/>
    <w:rsid w:val="0073425D"/>
    <w:pPr>
      <w:spacing w:after="120"/>
      <w:ind w:left="1440" w:right="1440"/>
      <w:jc w:val="both"/>
    </w:pPr>
    <w:rPr>
      <w:szCs w:val="20"/>
    </w:rPr>
  </w:style>
  <w:style w:type="character" w:customStyle="1" w:styleId="fchsdujgwes1c-6">
    <w:name w:val="fchsdujgwes1c-6"/>
    <w:basedOn w:val="a2"/>
    <w:uiPriority w:val="99"/>
    <w:rsid w:val="0073425D"/>
    <w:rPr>
      <w:rFonts w:cs="Times New Roman"/>
    </w:rPr>
  </w:style>
  <w:style w:type="paragraph" w:customStyle="1" w:styleId="Heading">
    <w:name w:val="Heading"/>
    <w:uiPriority w:val="99"/>
    <w:rsid w:val="0073425D"/>
    <w:rPr>
      <w:rFonts w:ascii="Arial" w:hAnsi="Arial"/>
      <w:b/>
      <w:sz w:val="22"/>
    </w:rPr>
  </w:style>
  <w:style w:type="paragraph" w:customStyle="1" w:styleId="WW-2">
    <w:name w:val="WW-Основной текст с отступом 2"/>
    <w:basedOn w:val="a1"/>
    <w:uiPriority w:val="99"/>
    <w:rsid w:val="0073425D"/>
    <w:pPr>
      <w:suppressAutoHyphens/>
      <w:ind w:left="-540"/>
      <w:jc w:val="both"/>
    </w:pPr>
    <w:rPr>
      <w:rFonts w:ascii="Arial" w:hAnsi="Arial" w:cs="Arial"/>
      <w:sz w:val="18"/>
      <w:lang w:eastAsia="ar-SA"/>
    </w:rPr>
  </w:style>
  <w:style w:type="paragraph" w:customStyle="1" w:styleId="WW-3">
    <w:name w:val="WW-Основной текст с отступом 3"/>
    <w:basedOn w:val="a1"/>
    <w:uiPriority w:val="99"/>
    <w:rsid w:val="0073425D"/>
    <w:pPr>
      <w:suppressAutoHyphens/>
      <w:ind w:left="-540"/>
      <w:jc w:val="both"/>
    </w:pPr>
    <w:rPr>
      <w:rFonts w:ascii="Arial" w:hAnsi="Arial" w:cs="Arial"/>
      <w:sz w:val="17"/>
      <w:lang w:eastAsia="ar-SA"/>
    </w:rPr>
  </w:style>
  <w:style w:type="paragraph" w:customStyle="1" w:styleId="a0">
    <w:name w:val="Список нум."/>
    <w:basedOn w:val="a1"/>
    <w:uiPriority w:val="99"/>
    <w:rsid w:val="0073425D"/>
    <w:pPr>
      <w:keepNext/>
      <w:numPr>
        <w:numId w:val="27"/>
      </w:numPr>
      <w:tabs>
        <w:tab w:val="left" w:pos="1701"/>
      </w:tabs>
      <w:spacing w:before="120" w:after="120" w:line="360" w:lineRule="auto"/>
    </w:pPr>
    <w:rPr>
      <w:rFonts w:ascii="Arial" w:hAnsi="Arial"/>
      <w:szCs w:val="20"/>
    </w:rPr>
  </w:style>
  <w:style w:type="paragraph" w:customStyle="1" w:styleId="1VI">
    <w:name w:val="Заголовок 1 (раздел VI)"/>
    <w:basedOn w:val="10"/>
    <w:uiPriority w:val="99"/>
    <w:rsid w:val="0073425D"/>
    <w:pPr>
      <w:keepNext/>
      <w:keepLines/>
      <w:widowControl w:val="0"/>
      <w:tabs>
        <w:tab w:val="num" w:pos="643"/>
      </w:tabs>
      <w:suppressAutoHyphens/>
      <w:spacing w:before="240" w:beforeAutospacing="0" w:after="60" w:afterAutospacing="0"/>
      <w:ind w:left="643" w:right="567" w:firstLine="709"/>
      <w:jc w:val="center"/>
    </w:pPr>
    <w:rPr>
      <w:rFonts w:ascii="Arial" w:hAnsi="Arial" w:cs="Arial"/>
      <w:kern w:val="32"/>
      <w:sz w:val="28"/>
      <w:szCs w:val="32"/>
    </w:rPr>
  </w:style>
  <w:style w:type="paragraph" w:customStyle="1" w:styleId="FR1">
    <w:name w:val="FR1"/>
    <w:uiPriority w:val="99"/>
    <w:rsid w:val="0073425D"/>
    <w:pPr>
      <w:widowControl w:val="0"/>
      <w:spacing w:before="200"/>
      <w:ind w:left="40" w:firstLine="680"/>
      <w:jc w:val="both"/>
    </w:pPr>
    <w:rPr>
      <w:rFonts w:ascii="Arial" w:hAnsi="Arial"/>
    </w:rPr>
  </w:style>
  <w:style w:type="paragraph" w:customStyle="1" w:styleId="FR2">
    <w:name w:val="FR2"/>
    <w:uiPriority w:val="99"/>
    <w:rsid w:val="0073425D"/>
    <w:pPr>
      <w:widowControl w:val="0"/>
      <w:spacing w:before="20"/>
      <w:jc w:val="center"/>
    </w:pPr>
    <w:rPr>
      <w:rFonts w:ascii="Arial" w:hAnsi="Arial"/>
      <w:sz w:val="24"/>
    </w:rPr>
  </w:style>
  <w:style w:type="paragraph" w:customStyle="1" w:styleId="2c">
    <w:name w:val="Знак2"/>
    <w:basedOn w:val="a1"/>
    <w:uiPriority w:val="99"/>
    <w:rsid w:val="0073425D"/>
    <w:pPr>
      <w:spacing w:after="160" w:line="240" w:lineRule="exact"/>
      <w:jc w:val="both"/>
    </w:pPr>
    <w:rPr>
      <w:rFonts w:ascii="Verdana" w:hAnsi="Verdana"/>
      <w:sz w:val="22"/>
      <w:szCs w:val="20"/>
      <w:lang w:val="en-US" w:eastAsia="en-US"/>
    </w:rPr>
  </w:style>
  <w:style w:type="paragraph" w:styleId="affff5">
    <w:name w:val="footnote text"/>
    <w:basedOn w:val="a1"/>
    <w:link w:val="affff6"/>
    <w:uiPriority w:val="99"/>
    <w:rsid w:val="0073425D"/>
    <w:rPr>
      <w:sz w:val="20"/>
      <w:szCs w:val="20"/>
    </w:rPr>
  </w:style>
  <w:style w:type="character" w:customStyle="1" w:styleId="affff6">
    <w:name w:val="Текст сноски Знак"/>
    <w:basedOn w:val="a2"/>
    <w:link w:val="affff5"/>
    <w:uiPriority w:val="99"/>
    <w:rsid w:val="0073425D"/>
  </w:style>
  <w:style w:type="paragraph" w:customStyle="1" w:styleId="3f0">
    <w:name w:val="Стиль3 Знак Знак"/>
    <w:basedOn w:val="26"/>
    <w:uiPriority w:val="99"/>
    <w:rsid w:val="0073425D"/>
    <w:pPr>
      <w:widowControl w:val="0"/>
      <w:tabs>
        <w:tab w:val="num" w:pos="227"/>
      </w:tabs>
      <w:adjustRightInd w:val="0"/>
      <w:spacing w:after="0" w:line="240" w:lineRule="auto"/>
      <w:ind w:left="0"/>
      <w:textAlignment w:val="baseline"/>
    </w:pPr>
    <w:rPr>
      <w:szCs w:val="20"/>
    </w:rPr>
  </w:style>
  <w:style w:type="character" w:customStyle="1" w:styleId="3f1">
    <w:name w:val="Стиль3 Знак Знак Знак"/>
    <w:uiPriority w:val="99"/>
    <w:rsid w:val="0073425D"/>
    <w:rPr>
      <w:sz w:val="24"/>
      <w:lang w:val="ru-RU" w:eastAsia="ru-RU"/>
    </w:rPr>
  </w:style>
  <w:style w:type="paragraph" w:customStyle="1" w:styleId="03zagolovok2">
    <w:name w:val="03zagolovok2"/>
    <w:basedOn w:val="a1"/>
    <w:uiPriority w:val="99"/>
    <w:rsid w:val="0073425D"/>
    <w:pPr>
      <w:keepNext/>
      <w:spacing w:before="360" w:after="120" w:line="360" w:lineRule="atLeast"/>
      <w:outlineLvl w:val="1"/>
    </w:pPr>
    <w:rPr>
      <w:rFonts w:ascii="GaramondC" w:hAnsi="GaramondC"/>
      <w:b/>
      <w:color w:val="000000"/>
      <w:sz w:val="28"/>
      <w:szCs w:val="28"/>
    </w:rPr>
  </w:style>
  <w:style w:type="paragraph" w:customStyle="1" w:styleId="affff7">
    <w:name w:val="текст"/>
    <w:uiPriority w:val="99"/>
    <w:rsid w:val="0073425D"/>
    <w:pPr>
      <w:autoSpaceDE w:val="0"/>
      <w:autoSpaceDN w:val="0"/>
      <w:adjustRightInd w:val="0"/>
      <w:jc w:val="both"/>
    </w:pPr>
    <w:rPr>
      <w:rFonts w:ascii="SchoolBookC" w:hAnsi="SchoolBookC"/>
      <w:color w:val="000000"/>
      <w:sz w:val="24"/>
    </w:rPr>
  </w:style>
  <w:style w:type="paragraph" w:customStyle="1" w:styleId="affff8">
    <w:name w:val="втяжка"/>
    <w:basedOn w:val="1d"/>
    <w:next w:val="1d"/>
    <w:uiPriority w:val="99"/>
    <w:rsid w:val="0073425D"/>
    <w:pPr>
      <w:tabs>
        <w:tab w:val="left" w:pos="567"/>
      </w:tabs>
      <w:spacing w:before="57"/>
      <w:ind w:left="567" w:hanging="567"/>
    </w:pPr>
  </w:style>
  <w:style w:type="paragraph" w:customStyle="1" w:styleId="1d">
    <w:name w:val="текст1"/>
    <w:uiPriority w:val="99"/>
    <w:rsid w:val="0073425D"/>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CharChar">
    <w:name w:val="Char Char"/>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73425D"/>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character" w:styleId="affff9">
    <w:name w:val="annotation reference"/>
    <w:basedOn w:val="a2"/>
    <w:uiPriority w:val="99"/>
    <w:rsid w:val="0073425D"/>
    <w:rPr>
      <w:rFonts w:cs="Times New Roman"/>
      <w:sz w:val="16"/>
    </w:rPr>
  </w:style>
  <w:style w:type="paragraph" w:styleId="affffa">
    <w:name w:val="annotation text"/>
    <w:basedOn w:val="a1"/>
    <w:link w:val="affffb"/>
    <w:uiPriority w:val="99"/>
    <w:rsid w:val="0073425D"/>
    <w:pPr>
      <w:jc w:val="both"/>
    </w:pPr>
    <w:rPr>
      <w:sz w:val="20"/>
      <w:szCs w:val="20"/>
    </w:rPr>
  </w:style>
  <w:style w:type="character" w:customStyle="1" w:styleId="affffb">
    <w:name w:val="Текст примечания Знак"/>
    <w:basedOn w:val="a2"/>
    <w:link w:val="affffa"/>
    <w:uiPriority w:val="99"/>
    <w:rsid w:val="0073425D"/>
  </w:style>
  <w:style w:type="paragraph" w:styleId="affffc">
    <w:name w:val="annotation subject"/>
    <w:basedOn w:val="affffa"/>
    <w:next w:val="affffa"/>
    <w:link w:val="affffd"/>
    <w:uiPriority w:val="99"/>
    <w:rsid w:val="0073425D"/>
    <w:rPr>
      <w:b/>
      <w:bCs/>
    </w:rPr>
  </w:style>
  <w:style w:type="character" w:customStyle="1" w:styleId="affffd">
    <w:name w:val="Тема примечания Знак"/>
    <w:basedOn w:val="affffb"/>
    <w:link w:val="affffc"/>
    <w:uiPriority w:val="99"/>
    <w:rsid w:val="0073425D"/>
    <w:rPr>
      <w:b/>
      <w:bCs/>
    </w:rPr>
  </w:style>
  <w:style w:type="paragraph" w:customStyle="1" w:styleId="Normal1">
    <w:name w:val="Normal1"/>
    <w:uiPriority w:val="99"/>
    <w:rsid w:val="0073425D"/>
    <w:pPr>
      <w:spacing w:before="100" w:after="100"/>
    </w:pPr>
    <w:rPr>
      <w:sz w:val="24"/>
    </w:rPr>
  </w:style>
  <w:style w:type="paragraph" w:customStyle="1" w:styleId="1e">
    <w:name w:val="Знак1"/>
    <w:basedOn w:val="a1"/>
    <w:uiPriority w:val="99"/>
    <w:rsid w:val="0073425D"/>
    <w:pPr>
      <w:spacing w:after="160" w:line="240" w:lineRule="exact"/>
    </w:pPr>
    <w:rPr>
      <w:rFonts w:ascii="Verdana" w:hAnsi="Verdana"/>
      <w:lang w:val="en-US" w:eastAsia="en-US"/>
    </w:rPr>
  </w:style>
  <w:style w:type="paragraph" w:customStyle="1" w:styleId="-">
    <w:name w:val="Контракт-пункт"/>
    <w:basedOn w:val="a1"/>
    <w:uiPriority w:val="99"/>
    <w:rsid w:val="0073425D"/>
    <w:pPr>
      <w:tabs>
        <w:tab w:val="num" w:pos="643"/>
        <w:tab w:val="left" w:pos="680"/>
      </w:tabs>
      <w:spacing w:after="60"/>
      <w:ind w:left="643" w:firstLine="567"/>
      <w:jc w:val="both"/>
    </w:pPr>
  </w:style>
  <w:style w:type="paragraph" w:customStyle="1" w:styleId="Normalkeepwithnext">
    <w:name w:val="Normal (keep with next)"/>
    <w:basedOn w:val="a1"/>
    <w:uiPriority w:val="99"/>
    <w:rsid w:val="0073425D"/>
    <w:pPr>
      <w:keepNext/>
      <w:keepLines/>
    </w:pPr>
    <w:rPr>
      <w:rFonts w:ascii="Arial" w:eastAsia="SimSun" w:hAnsi="Arial"/>
      <w:sz w:val="22"/>
      <w:lang w:val="en-GB" w:eastAsia="zh-CN"/>
    </w:rPr>
  </w:style>
  <w:style w:type="paragraph" w:customStyle="1" w:styleId="StyleFirstline127cm">
    <w:name w:val="Style First line:  127 cm"/>
    <w:basedOn w:val="a1"/>
    <w:uiPriority w:val="99"/>
    <w:rsid w:val="0073425D"/>
    <w:pPr>
      <w:spacing w:before="120"/>
      <w:ind w:firstLine="720"/>
      <w:jc w:val="both"/>
    </w:pPr>
    <w:rPr>
      <w:rFonts w:ascii="Arial" w:hAnsi="Arial"/>
      <w:szCs w:val="20"/>
      <w:lang w:eastAsia="en-US"/>
    </w:rPr>
  </w:style>
  <w:style w:type="paragraph" w:customStyle="1" w:styleId="affffe">
    <w:name w:val="Знак Знак Знак Знак Знак Знак Знак"/>
    <w:basedOn w:val="a1"/>
    <w:uiPriority w:val="99"/>
    <w:rsid w:val="0073425D"/>
    <w:pPr>
      <w:spacing w:after="160" w:line="240" w:lineRule="exact"/>
    </w:pPr>
    <w:rPr>
      <w:rFonts w:ascii="Verdana" w:hAnsi="Verdana"/>
      <w:lang w:val="en-US" w:eastAsia="en-US"/>
    </w:rPr>
  </w:style>
  <w:style w:type="character" w:customStyle="1" w:styleId="WW8Num4z0">
    <w:name w:val="WW8Num4z0"/>
    <w:uiPriority w:val="99"/>
    <w:rsid w:val="0073425D"/>
    <w:rPr>
      <w:rFonts w:ascii="Symbol" w:hAnsi="Symbol"/>
    </w:rPr>
  </w:style>
  <w:style w:type="paragraph" w:styleId="afffff">
    <w:name w:val="List"/>
    <w:basedOn w:val="a1"/>
    <w:uiPriority w:val="99"/>
    <w:rsid w:val="0073425D"/>
    <w:pPr>
      <w:ind w:left="283" w:hanging="283"/>
      <w:jc w:val="both"/>
    </w:pPr>
  </w:style>
  <w:style w:type="paragraph" w:customStyle="1" w:styleId="211">
    <w:name w:val="Заголовок 21"/>
    <w:basedOn w:val="a1"/>
    <w:next w:val="a6"/>
    <w:uiPriority w:val="99"/>
    <w:rsid w:val="0073425D"/>
    <w:pPr>
      <w:keepNext/>
      <w:widowControl w:val="0"/>
      <w:tabs>
        <w:tab w:val="num" w:pos="643"/>
      </w:tabs>
      <w:suppressAutoHyphens/>
      <w:autoSpaceDE w:val="0"/>
      <w:spacing w:before="240" w:after="120"/>
      <w:ind w:left="643" w:hanging="360"/>
      <w:outlineLvl w:val="1"/>
    </w:pPr>
    <w:rPr>
      <w:rFonts w:eastAsia="Arial Unicode MS"/>
      <w:b/>
      <w:bCs/>
      <w:sz w:val="36"/>
      <w:szCs w:val="36"/>
      <w:lang w:val="en-US"/>
    </w:rPr>
  </w:style>
  <w:style w:type="paragraph" w:customStyle="1" w:styleId="311">
    <w:name w:val="Основной текст 31"/>
    <w:basedOn w:val="a1"/>
    <w:uiPriority w:val="99"/>
    <w:rsid w:val="0073425D"/>
    <w:pPr>
      <w:widowControl w:val="0"/>
      <w:suppressAutoHyphens/>
      <w:autoSpaceDE w:val="0"/>
      <w:jc w:val="both"/>
    </w:pPr>
  </w:style>
  <w:style w:type="paragraph" w:customStyle="1" w:styleId="afffff0">
    <w:name w:val="Заголовок таблицы"/>
    <w:basedOn w:val="a1"/>
    <w:uiPriority w:val="99"/>
    <w:rsid w:val="0073425D"/>
    <w:pPr>
      <w:widowControl w:val="0"/>
      <w:suppressLineNumbers/>
      <w:suppressAutoHyphens/>
      <w:autoSpaceDE w:val="0"/>
      <w:jc w:val="center"/>
    </w:pPr>
    <w:rPr>
      <w:rFonts w:ascii="Times New Roman CYR" w:hAnsi="Times New Roman CYR" w:cs="Times New Roman CYR"/>
      <w:b/>
      <w:bCs/>
      <w:lang w:val="en-US"/>
    </w:rPr>
  </w:style>
  <w:style w:type="character" w:customStyle="1" w:styleId="WW8Num21z3">
    <w:name w:val="WW8Num21z3"/>
    <w:uiPriority w:val="99"/>
    <w:rsid w:val="0073425D"/>
    <w:rPr>
      <w:rFonts w:ascii="Symbol" w:hAnsi="Symbol"/>
    </w:rPr>
  </w:style>
  <w:style w:type="paragraph" w:customStyle="1" w:styleId="Normal13pt">
    <w:name w:val="Normal + 13 pt"/>
    <w:aliases w:val="Перед:  0 пт,После:  0 пт,Междустр.интервал:  множитель 1,25...,Обычный + 13 pt,полужирный,по центру,25 ин"/>
    <w:basedOn w:val="a1"/>
    <w:uiPriority w:val="99"/>
    <w:rsid w:val="0073425D"/>
    <w:pPr>
      <w:keepNext/>
      <w:widowControl w:val="0"/>
      <w:spacing w:line="300" w:lineRule="auto"/>
      <w:jc w:val="center"/>
    </w:pPr>
    <w:rPr>
      <w:b/>
      <w:sz w:val="26"/>
      <w:szCs w:val="26"/>
    </w:rPr>
  </w:style>
  <w:style w:type="paragraph" w:customStyle="1" w:styleId="212">
    <w:name w:val="Основной текст 21"/>
    <w:basedOn w:val="a1"/>
    <w:uiPriority w:val="99"/>
    <w:rsid w:val="0073425D"/>
    <w:pPr>
      <w:keepNext/>
      <w:widowControl w:val="0"/>
      <w:suppressAutoHyphens/>
      <w:jc w:val="center"/>
    </w:pPr>
    <w:rPr>
      <w:b/>
      <w:bCs/>
      <w:sz w:val="28"/>
      <w:szCs w:val="28"/>
      <w:lang w:eastAsia="ar-SA"/>
    </w:rPr>
  </w:style>
  <w:style w:type="paragraph" w:customStyle="1" w:styleId="312">
    <w:name w:val="Основной текст с отступом 31"/>
    <w:basedOn w:val="a1"/>
    <w:uiPriority w:val="99"/>
    <w:rsid w:val="0073425D"/>
    <w:pPr>
      <w:tabs>
        <w:tab w:val="left" w:pos="0"/>
        <w:tab w:val="left" w:pos="1418"/>
      </w:tabs>
      <w:suppressAutoHyphens/>
      <w:ind w:firstLine="709"/>
      <w:jc w:val="both"/>
    </w:pPr>
    <w:rPr>
      <w:szCs w:val="20"/>
      <w:lang w:eastAsia="ar-SA"/>
    </w:rPr>
  </w:style>
  <w:style w:type="paragraph" w:customStyle="1" w:styleId="112">
    <w:name w:val="заголовок 11"/>
    <w:basedOn w:val="a1"/>
    <w:next w:val="a1"/>
    <w:uiPriority w:val="99"/>
    <w:rsid w:val="0073425D"/>
    <w:pPr>
      <w:keepNext/>
      <w:jc w:val="center"/>
    </w:pPr>
    <w:rPr>
      <w:szCs w:val="20"/>
    </w:rPr>
  </w:style>
  <w:style w:type="paragraph" w:customStyle="1" w:styleId="afffff1">
    <w:name w:val="Заголовок"/>
    <w:basedOn w:val="a1"/>
    <w:next w:val="a6"/>
    <w:uiPriority w:val="99"/>
    <w:rsid w:val="0073425D"/>
    <w:pPr>
      <w:keepNext/>
      <w:suppressAutoHyphens/>
      <w:spacing w:before="240" w:after="120"/>
    </w:pPr>
    <w:rPr>
      <w:rFonts w:ascii="Arial" w:eastAsia="MS Mincho" w:hAnsi="Arial" w:cs="Tahoma"/>
      <w:sz w:val="28"/>
      <w:szCs w:val="28"/>
      <w:lang w:eastAsia="ar-SA"/>
    </w:rPr>
  </w:style>
  <w:style w:type="paragraph" w:customStyle="1" w:styleId="western">
    <w:name w:val="western"/>
    <w:basedOn w:val="a1"/>
    <w:uiPriority w:val="99"/>
    <w:rsid w:val="0073425D"/>
    <w:pPr>
      <w:suppressAutoHyphens/>
      <w:spacing w:before="280" w:after="280"/>
    </w:pPr>
    <w:rPr>
      <w:sz w:val="28"/>
      <w:szCs w:val="28"/>
      <w:lang w:eastAsia="ar-SA"/>
    </w:rPr>
  </w:style>
  <w:style w:type="paragraph" w:customStyle="1" w:styleId="213">
    <w:name w:val="Основной текст с отступом 21"/>
    <w:basedOn w:val="a1"/>
    <w:uiPriority w:val="99"/>
    <w:rsid w:val="0073425D"/>
    <w:pPr>
      <w:suppressAutoHyphens/>
      <w:ind w:firstLine="720"/>
      <w:jc w:val="both"/>
    </w:pPr>
    <w:rPr>
      <w:sz w:val="28"/>
      <w:lang w:eastAsia="ar-SA"/>
    </w:rPr>
  </w:style>
  <w:style w:type="character" w:customStyle="1" w:styleId="afffff2">
    <w:name w:val="Символ сноски"/>
    <w:uiPriority w:val="99"/>
    <w:rsid w:val="0073425D"/>
    <w:rPr>
      <w:vertAlign w:val="superscript"/>
    </w:rPr>
  </w:style>
  <w:style w:type="character" w:customStyle="1" w:styleId="apple-style-span">
    <w:name w:val="apple-style-span"/>
    <w:uiPriority w:val="99"/>
    <w:rsid w:val="0073425D"/>
  </w:style>
  <w:style w:type="paragraph" w:customStyle="1" w:styleId="320">
    <w:name w:val="Основной текст 32"/>
    <w:basedOn w:val="a1"/>
    <w:uiPriority w:val="99"/>
    <w:rsid w:val="0073425D"/>
    <w:pPr>
      <w:keepNext/>
      <w:widowControl w:val="0"/>
      <w:tabs>
        <w:tab w:val="left" w:pos="709"/>
      </w:tabs>
      <w:suppressAutoHyphens/>
      <w:autoSpaceDE w:val="0"/>
      <w:spacing w:line="100" w:lineRule="atLeast"/>
      <w:jc w:val="both"/>
    </w:pPr>
    <w:rPr>
      <w:rFonts w:ascii="Times New Roman CYR" w:hAnsi="Times New Roman CYR"/>
      <w:sz w:val="28"/>
      <w:szCs w:val="28"/>
      <w:lang w:val="en-US" w:eastAsia="ar-SA"/>
    </w:rPr>
  </w:style>
  <w:style w:type="paragraph" w:customStyle="1" w:styleId="3f2">
    <w:name w:val="Указатель3"/>
    <w:basedOn w:val="a1"/>
    <w:uiPriority w:val="99"/>
    <w:rsid w:val="0073425D"/>
    <w:pPr>
      <w:widowControl w:val="0"/>
      <w:suppressLineNumbers/>
      <w:suppressAutoHyphens/>
      <w:autoSpaceDE w:val="0"/>
    </w:pPr>
    <w:rPr>
      <w:rFonts w:ascii="Times New Roman CYR" w:hAnsi="Times New Roman CYR" w:cs="Tahoma"/>
      <w:lang w:val="en-US" w:eastAsia="ar-SA"/>
    </w:rPr>
  </w:style>
  <w:style w:type="paragraph" w:customStyle="1" w:styleId="afffff3">
    <w:name w:val="Содержимое таблицы"/>
    <w:basedOn w:val="a1"/>
    <w:uiPriority w:val="99"/>
    <w:rsid w:val="0073425D"/>
    <w:pPr>
      <w:suppressLineNumbers/>
      <w:suppressAutoHyphens/>
    </w:pPr>
    <w:rPr>
      <w:lang w:eastAsia="ar-SA"/>
    </w:rPr>
  </w:style>
  <w:style w:type="character" w:customStyle="1" w:styleId="rvts7">
    <w:name w:val="rvts7"/>
    <w:uiPriority w:val="99"/>
    <w:rsid w:val="0073425D"/>
    <w:rPr>
      <w:rFonts w:ascii="Times New Roman" w:hAnsi="Times New Roman"/>
      <w:sz w:val="26"/>
    </w:rPr>
  </w:style>
  <w:style w:type="paragraph" w:styleId="1f">
    <w:name w:val="index 1"/>
    <w:basedOn w:val="a1"/>
    <w:next w:val="a1"/>
    <w:autoRedefine/>
    <w:uiPriority w:val="99"/>
    <w:rsid w:val="0073425D"/>
    <w:pPr>
      <w:ind w:left="240" w:hanging="240"/>
      <w:jc w:val="both"/>
    </w:pPr>
  </w:style>
  <w:style w:type="paragraph" w:styleId="afffff4">
    <w:name w:val="index heading"/>
    <w:basedOn w:val="a1"/>
    <w:uiPriority w:val="99"/>
    <w:rsid w:val="0073425D"/>
    <w:pPr>
      <w:suppressLineNumbers/>
      <w:suppressAutoHyphens/>
    </w:pPr>
    <w:rPr>
      <w:rFonts w:ascii="Arial" w:hAnsi="Arial" w:cs="Tahoma"/>
      <w:lang w:eastAsia="ar-SA"/>
    </w:rPr>
  </w:style>
  <w:style w:type="paragraph" w:customStyle="1" w:styleId="ConsPlusTitle">
    <w:name w:val="ConsPlusTitle"/>
    <w:uiPriority w:val="99"/>
    <w:rsid w:val="0073425D"/>
    <w:pPr>
      <w:suppressAutoHyphens/>
      <w:autoSpaceDE w:val="0"/>
    </w:pPr>
    <w:rPr>
      <w:rFonts w:ascii="Arial" w:hAnsi="Arial" w:cs="Arial"/>
      <w:b/>
      <w:bCs/>
      <w:lang w:eastAsia="ar-SA"/>
    </w:rPr>
  </w:style>
  <w:style w:type="paragraph" w:customStyle="1" w:styleId="afffff5">
    <w:name w:val="Знак Знак Знак Знак Знак Знак"/>
    <w:basedOn w:val="a1"/>
    <w:uiPriority w:val="99"/>
    <w:rsid w:val="0073425D"/>
    <w:pPr>
      <w:spacing w:after="160" w:line="240" w:lineRule="exact"/>
    </w:pPr>
    <w:rPr>
      <w:rFonts w:ascii="Verdana" w:hAnsi="Verdana"/>
      <w:sz w:val="20"/>
      <w:szCs w:val="20"/>
      <w:lang w:val="en-US" w:eastAsia="en-US"/>
    </w:rPr>
  </w:style>
  <w:style w:type="paragraph" w:customStyle="1" w:styleId="BodyBullet">
    <w:name w:val="Body Bullet"/>
    <w:basedOn w:val="a6"/>
    <w:uiPriority w:val="99"/>
    <w:rsid w:val="0073425D"/>
    <w:pPr>
      <w:autoSpaceDE w:val="0"/>
      <w:autoSpaceDN w:val="0"/>
      <w:spacing w:after="120"/>
      <w:ind w:left="360" w:hanging="360"/>
    </w:pPr>
  </w:style>
  <w:style w:type="paragraph" w:customStyle="1" w:styleId="afffff6">
    <w:name w:val="Таблицы (моноширинный)"/>
    <w:basedOn w:val="a1"/>
    <w:next w:val="a1"/>
    <w:uiPriority w:val="99"/>
    <w:rsid w:val="0073425D"/>
    <w:pPr>
      <w:snapToGrid w:val="0"/>
      <w:jc w:val="both"/>
    </w:pPr>
    <w:rPr>
      <w:rFonts w:ascii="Courier New" w:hAnsi="Courier New"/>
      <w:sz w:val="20"/>
      <w:szCs w:val="20"/>
    </w:rPr>
  </w:style>
  <w:style w:type="character" w:customStyle="1" w:styleId="u">
    <w:name w:val="u"/>
    <w:uiPriority w:val="99"/>
    <w:rsid w:val="0073425D"/>
  </w:style>
  <w:style w:type="paragraph" w:customStyle="1" w:styleId="1f0">
    <w:name w:val="Статья 1"/>
    <w:basedOn w:val="a1"/>
    <w:uiPriority w:val="99"/>
    <w:rsid w:val="0073425D"/>
    <w:pPr>
      <w:tabs>
        <w:tab w:val="num" w:pos="1429"/>
      </w:tabs>
      <w:spacing w:before="60" w:after="60"/>
      <w:ind w:firstLine="709"/>
      <w:jc w:val="both"/>
    </w:pPr>
    <w:rPr>
      <w:szCs w:val="20"/>
    </w:rPr>
  </w:style>
  <w:style w:type="paragraph" w:customStyle="1" w:styleId="2d">
    <w:name w:val="Статья 2"/>
    <w:basedOn w:val="a1"/>
    <w:uiPriority w:val="99"/>
    <w:rsid w:val="0073425D"/>
    <w:pPr>
      <w:tabs>
        <w:tab w:val="left" w:pos="1418"/>
        <w:tab w:val="num" w:pos="1800"/>
      </w:tabs>
      <w:spacing w:before="60" w:after="60"/>
      <w:ind w:left="11" w:firstLine="709"/>
      <w:jc w:val="both"/>
    </w:pPr>
    <w:rPr>
      <w:szCs w:val="20"/>
    </w:rPr>
  </w:style>
  <w:style w:type="paragraph" w:customStyle="1" w:styleId="ConsPlusCell">
    <w:name w:val="ConsPlusCell"/>
    <w:uiPriority w:val="99"/>
    <w:rsid w:val="0073425D"/>
    <w:pPr>
      <w:widowControl w:val="0"/>
      <w:autoSpaceDE w:val="0"/>
      <w:autoSpaceDN w:val="0"/>
      <w:adjustRightInd w:val="0"/>
    </w:pPr>
    <w:rPr>
      <w:rFonts w:ascii="Arial" w:hAnsi="Arial" w:cs="Arial"/>
    </w:rPr>
  </w:style>
  <w:style w:type="character" w:styleId="afffff7">
    <w:name w:val="footnote reference"/>
    <w:basedOn w:val="a2"/>
    <w:uiPriority w:val="99"/>
    <w:rsid w:val="0073425D"/>
    <w:rPr>
      <w:rFonts w:cs="Times New Roman"/>
      <w:vertAlign w:val="superscript"/>
    </w:rPr>
  </w:style>
  <w:style w:type="character" w:customStyle="1" w:styleId="tooltip">
    <w:name w:val="tooltip"/>
    <w:basedOn w:val="a2"/>
    <w:uiPriority w:val="99"/>
    <w:rsid w:val="0073425D"/>
    <w:rPr>
      <w:rFonts w:cs="Times New Roman"/>
    </w:rPr>
  </w:style>
  <w:style w:type="character" w:customStyle="1" w:styleId="style37">
    <w:name w:val="style37"/>
    <w:basedOn w:val="a2"/>
    <w:uiPriority w:val="99"/>
    <w:rsid w:val="0073425D"/>
    <w:rPr>
      <w:rFonts w:cs="Times New Roman"/>
    </w:rPr>
  </w:style>
</w:styles>
</file>

<file path=word/webSettings.xml><?xml version="1.0" encoding="utf-8"?>
<w:webSettings xmlns:r="http://schemas.openxmlformats.org/officeDocument/2006/relationships" xmlns:w="http://schemas.openxmlformats.org/wordprocessingml/2006/main">
  <w:divs>
    <w:div w:id="718289864">
      <w:bodyDiv w:val="1"/>
      <w:marLeft w:val="0"/>
      <w:marRight w:val="0"/>
      <w:marTop w:val="0"/>
      <w:marBottom w:val="0"/>
      <w:divBdr>
        <w:top w:val="none" w:sz="0" w:space="0" w:color="auto"/>
        <w:left w:val="none" w:sz="0" w:space="0" w:color="auto"/>
        <w:bottom w:val="none" w:sz="0" w:space="0" w:color="auto"/>
        <w:right w:val="none" w:sz="0" w:space="0" w:color="auto"/>
      </w:divBdr>
    </w:div>
    <w:div w:id="751657753">
      <w:bodyDiv w:val="1"/>
      <w:marLeft w:val="0"/>
      <w:marRight w:val="0"/>
      <w:marTop w:val="0"/>
      <w:marBottom w:val="0"/>
      <w:divBdr>
        <w:top w:val="none" w:sz="0" w:space="0" w:color="auto"/>
        <w:left w:val="none" w:sz="0" w:space="0" w:color="auto"/>
        <w:bottom w:val="none" w:sz="0" w:space="0" w:color="auto"/>
        <w:right w:val="none" w:sz="0" w:space="0" w:color="auto"/>
      </w:divBdr>
    </w:div>
    <w:div w:id="817694748">
      <w:bodyDiv w:val="1"/>
      <w:marLeft w:val="0"/>
      <w:marRight w:val="0"/>
      <w:marTop w:val="0"/>
      <w:marBottom w:val="0"/>
      <w:divBdr>
        <w:top w:val="none" w:sz="0" w:space="0" w:color="auto"/>
        <w:left w:val="none" w:sz="0" w:space="0" w:color="auto"/>
        <w:bottom w:val="none" w:sz="0" w:space="0" w:color="auto"/>
        <w:right w:val="none" w:sz="0" w:space="0" w:color="auto"/>
      </w:divBdr>
    </w:div>
    <w:div w:id="198511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hyperlink" Target="http://www.icct.ru/"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mailto:chem@icct.ru" TargetMode="External"/><Relationship Id="rId8" Type="http://schemas.openxmlformats.org/officeDocument/2006/relationships/hyperlink" Target="http://www.sberbank-ast.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89EB89B-548C-4CA6-8F99-242E681E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7537</Words>
  <Characters>42963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реестровый номер К 15-10 </vt:lpstr>
    </vt:vector>
  </TitlesOfParts>
  <Company>ICCT</Company>
  <LinksUpToDate>false</LinksUpToDate>
  <CharactersWithSpaces>50400</CharactersWithSpaces>
  <SharedDoc>false</SharedDoc>
  <HLinks>
    <vt:vector size="6" baseType="variant">
      <vt:variant>
        <vt:i4>3407917</vt:i4>
      </vt:variant>
      <vt:variant>
        <vt:i4>0</vt:i4>
      </vt:variant>
      <vt:variant>
        <vt:i4>0</vt:i4>
      </vt:variant>
      <vt:variant>
        <vt:i4>5</vt:i4>
      </vt:variant>
      <vt:variant>
        <vt:lpwstr>http://www.sberbank-ast.ru/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реестровый номер К 15-10 </dc:title>
  <dc:subject/>
  <dc:creator>User</dc:creator>
  <cp:keywords/>
  <dc:description/>
  <cp:lastModifiedBy>user</cp:lastModifiedBy>
  <cp:revision>14</cp:revision>
  <cp:lastPrinted>2014-04-11T03:11:00Z</cp:lastPrinted>
  <dcterms:created xsi:type="dcterms:W3CDTF">2014-04-17T07:58:00Z</dcterms:created>
  <dcterms:modified xsi:type="dcterms:W3CDTF">2014-05-07T07:39:00Z</dcterms:modified>
</cp:coreProperties>
</file>